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A43580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bookmarkStart w:id="0" w:name="_GoBack"/>
      <w:bookmarkEnd w:id="0"/>
    </w:p>
    <w:p w:rsidR="00876142" w:rsidRPr="00293934" w:rsidRDefault="00293934" w:rsidP="0058796B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29393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Электронная цифровая подпись - современный инструмент для совершения сделок в удаленном режиме</w:t>
      </w:r>
    </w:p>
    <w:p w:rsidR="00293934" w:rsidRPr="0058796B" w:rsidRDefault="00293934" w:rsidP="0058796B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706F2E" w:rsidRP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06F2E">
        <w:rPr>
          <w:rFonts w:ascii="Segoe UI" w:hAnsi="Segoe UI" w:cs="Segoe UI"/>
        </w:rPr>
        <w:t>Электронная</w:t>
      </w:r>
      <w:r>
        <w:rPr>
          <w:rFonts w:ascii="Segoe UI" w:hAnsi="Segoe UI" w:cs="Segoe UI"/>
        </w:rPr>
        <w:t xml:space="preserve"> цифровая </w:t>
      </w:r>
      <w:r w:rsidRPr="00706F2E">
        <w:rPr>
          <w:rFonts w:ascii="Segoe UI" w:hAnsi="Segoe UI" w:cs="Segoe UI"/>
        </w:rPr>
        <w:t>подпись</w:t>
      </w:r>
      <w:r w:rsidR="001F342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(ЭЦП),</w:t>
      </w:r>
      <w:r w:rsidRPr="00706F2E">
        <w:rPr>
          <w:rFonts w:ascii="Segoe UI" w:hAnsi="Segoe UI" w:cs="Segoe UI"/>
        </w:rPr>
        <w:t> </w:t>
      </w:r>
      <w:r w:rsidRPr="00706F2E">
        <w:rPr>
          <w:rFonts w:ascii="Segoe UI" w:hAnsi="Segoe UI" w:cs="Segoe UI"/>
          <w:bdr w:val="none" w:sz="0" w:space="0" w:color="auto" w:frame="1"/>
        </w:rPr>
        <w:t>то же</w:t>
      </w:r>
      <w:r w:rsidRPr="00706F2E">
        <w:rPr>
          <w:rFonts w:ascii="Segoe UI" w:hAnsi="Segoe UI" w:cs="Segoe UI"/>
        </w:rPr>
        <w:t> самое, что собственноручная подпись, но удостоверяет она электронные документы.</w:t>
      </w:r>
      <w:r>
        <w:rPr>
          <w:rFonts w:ascii="Segoe UI" w:hAnsi="Segoe UI" w:cs="Segoe UI"/>
        </w:rPr>
        <w:t xml:space="preserve"> </w:t>
      </w:r>
      <w:r w:rsidR="001F342B">
        <w:rPr>
          <w:rFonts w:ascii="Segoe UI" w:hAnsi="Segoe UI" w:cs="Segoe UI"/>
        </w:rPr>
        <w:t xml:space="preserve"> С помощью ЭЦП граждане могут активно взаимодействовать с государственными органами, организациями, коммерческими структурами в режиме онлайн, не выходя из дома.</w:t>
      </w:r>
    </w:p>
    <w:p w:rsid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06F2E">
        <w:rPr>
          <w:rFonts w:ascii="Segoe UI" w:hAnsi="Segoe UI" w:cs="Segoe UI"/>
        </w:rPr>
        <w:t>Э</w:t>
      </w:r>
      <w:r>
        <w:rPr>
          <w:rFonts w:ascii="Segoe UI" w:hAnsi="Segoe UI" w:cs="Segoe UI"/>
        </w:rPr>
        <w:t>Ц</w:t>
      </w:r>
      <w:r w:rsidRPr="00706F2E">
        <w:rPr>
          <w:rFonts w:ascii="Segoe UI" w:hAnsi="Segoe UI" w:cs="Segoe UI"/>
        </w:rPr>
        <w:t>П бывает</w:t>
      </w:r>
      <w:r>
        <w:rPr>
          <w:rFonts w:ascii="Segoe UI" w:hAnsi="Segoe UI" w:cs="Segoe UI"/>
        </w:rPr>
        <w:t xml:space="preserve"> </w:t>
      </w:r>
      <w:r w:rsidR="001F342B">
        <w:rPr>
          <w:rFonts w:ascii="Segoe UI" w:hAnsi="Segoe UI" w:cs="Segoe UI"/>
        </w:rPr>
        <w:t xml:space="preserve">простой - </w:t>
      </w:r>
      <w:r w:rsidRPr="00706F2E">
        <w:rPr>
          <w:rFonts w:ascii="Segoe UI" w:hAnsi="Segoe UI" w:cs="Segoe UI"/>
        </w:rPr>
        <w:t>это коды и пароли, которые можно, например, использовать на </w:t>
      </w:r>
      <w:r w:rsidR="001F342B">
        <w:rPr>
          <w:rFonts w:ascii="Segoe UI" w:hAnsi="Segoe UI" w:cs="Segoe UI"/>
        </w:rPr>
        <w:t>сайте Г</w:t>
      </w:r>
      <w:r w:rsidRPr="00706F2E">
        <w:rPr>
          <w:rFonts w:ascii="Segoe UI" w:hAnsi="Segoe UI" w:cs="Segoe UI"/>
        </w:rPr>
        <w:t>осуслуг</w:t>
      </w:r>
      <w:r>
        <w:rPr>
          <w:rFonts w:ascii="Segoe UI" w:hAnsi="Segoe UI" w:cs="Segoe UI"/>
        </w:rPr>
        <w:t xml:space="preserve"> и</w:t>
      </w:r>
      <w:r w:rsidRPr="00706F2E">
        <w:rPr>
          <w:rFonts w:ascii="Segoe UI" w:hAnsi="Segoe UI" w:cs="Segoe UI"/>
        </w:rPr>
        <w:t> усиленной</w:t>
      </w:r>
      <w:r w:rsidR="003B1B58">
        <w:rPr>
          <w:rFonts w:ascii="Segoe UI" w:hAnsi="Segoe UI" w:cs="Segoe UI"/>
        </w:rPr>
        <w:t xml:space="preserve"> </w:t>
      </w:r>
      <w:proofErr w:type="gramStart"/>
      <w:r w:rsidR="003B1B58">
        <w:rPr>
          <w:rFonts w:ascii="Segoe UI" w:hAnsi="Segoe UI" w:cs="Segoe UI"/>
        </w:rPr>
        <w:t>(</w:t>
      </w:r>
      <w:r w:rsidRPr="00706F2E">
        <w:rPr>
          <w:rFonts w:ascii="Segoe UI" w:hAnsi="Segoe UI" w:cs="Segoe UI"/>
        </w:rPr>
        <w:t xml:space="preserve"> используются</w:t>
      </w:r>
      <w:proofErr w:type="gramEnd"/>
      <w:r w:rsidRPr="00706F2E">
        <w:rPr>
          <w:rFonts w:ascii="Segoe UI" w:hAnsi="Segoe UI" w:cs="Segoe UI"/>
        </w:rPr>
        <w:t xml:space="preserve"> средства шифрования</w:t>
      </w:r>
      <w:r w:rsidR="003B1B58">
        <w:rPr>
          <w:rFonts w:ascii="Segoe UI" w:hAnsi="Segoe UI" w:cs="Segoe UI"/>
        </w:rPr>
        <w:t>)</w:t>
      </w:r>
      <w:r w:rsidRPr="00706F2E">
        <w:rPr>
          <w:rFonts w:ascii="Segoe UI" w:hAnsi="Segoe UI" w:cs="Segoe UI"/>
        </w:rPr>
        <w:t xml:space="preserve">. </w:t>
      </w:r>
    </w:p>
    <w:p w:rsidR="00EA3433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06F2E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Законодательство предъявляет различные требования к использованию определенного вида цифровой подписи, поэтому выбор того или иного вида ЭЦП зависит от сферы ее использования.</w:t>
      </w:r>
    </w:p>
    <w:p w:rsidR="00EA3433" w:rsidRPr="00706F2E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F342B" w:rsidRDefault="001F342B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получения услуг Росреестра, а именно для проведения учетно-регистрационных действий с недвижимостью необходима усиленная квалифицированная электронная цифровая подпись (УКЭП).</w:t>
      </w:r>
    </w:p>
    <w:p w:rsidR="00876142" w:rsidRPr="00876142" w:rsidRDefault="00876142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156E83" w:rsidRDefault="0058796B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876142">
        <w:rPr>
          <w:rFonts w:ascii="Segoe UI" w:hAnsi="Segoe UI" w:cs="Segoe UI"/>
        </w:rPr>
        <w:t>Для получения электронной подписи необходимо обратиться </w:t>
      </w:r>
      <w:hyperlink r:id="rId6" w:tgtFrame="_blank" w:history="1">
        <w:r w:rsidRPr="00876142">
          <w:rPr>
            <w:rStyle w:val="a6"/>
            <w:rFonts w:ascii="Segoe UI" w:hAnsi="Segoe UI" w:cs="Segoe UI"/>
            <w:color w:val="auto"/>
            <w:u w:val="none"/>
          </w:rPr>
          <w:t xml:space="preserve">в любой </w:t>
        </w:r>
        <w:r w:rsidR="007246B7" w:rsidRPr="00876142">
          <w:rPr>
            <w:rStyle w:val="a6"/>
            <w:rFonts w:ascii="Segoe UI" w:hAnsi="Segoe UI" w:cs="Segoe UI"/>
            <w:color w:val="auto"/>
            <w:u w:val="none"/>
          </w:rPr>
          <w:t xml:space="preserve">специализированный </w:t>
        </w:r>
        <w:r w:rsidRPr="00876142">
          <w:rPr>
            <w:rStyle w:val="a6"/>
            <w:rFonts w:ascii="Segoe UI" w:hAnsi="Segoe UI" w:cs="Segoe UI"/>
            <w:color w:val="auto"/>
            <w:u w:val="none"/>
          </w:rPr>
          <w:t xml:space="preserve"> удостоверяющий центр</w:t>
        </w:r>
      </w:hyperlink>
      <w:r w:rsidR="007246B7" w:rsidRPr="00876142">
        <w:rPr>
          <w:rFonts w:ascii="Segoe UI" w:hAnsi="Segoe UI" w:cs="Segoe UI"/>
        </w:rPr>
        <w:t xml:space="preserve">. </w:t>
      </w:r>
    </w:p>
    <w:p w:rsidR="00156E83" w:rsidRDefault="00156E83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6F6BC6" w:rsidRDefault="007246B7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876142">
        <w:rPr>
          <w:rFonts w:ascii="Segoe UI" w:hAnsi="Segoe UI" w:cs="Segoe UI"/>
        </w:rPr>
        <w:t xml:space="preserve">Список сертифицированных удостоверяющих центров размещен на официальном сайте </w:t>
      </w:r>
      <w:proofErr w:type="spellStart"/>
      <w:r w:rsidRPr="00876142">
        <w:rPr>
          <w:rFonts w:ascii="Segoe UI" w:hAnsi="Segoe UI" w:cs="Segoe UI"/>
        </w:rPr>
        <w:t>Росреестра</w:t>
      </w:r>
      <w:proofErr w:type="spellEnd"/>
      <w:r w:rsidR="00156E83" w:rsidRPr="00156E83">
        <w:rPr>
          <w:rFonts w:ascii="Segoe UI" w:hAnsi="Segoe UI" w:cs="Segoe UI"/>
        </w:rPr>
        <w:t xml:space="preserve"> </w:t>
      </w:r>
      <w:hyperlink r:id="rId7" w:history="1">
        <w:r w:rsidR="00156E83" w:rsidRPr="00FF2A8A">
          <w:rPr>
            <w:rStyle w:val="a6"/>
            <w:rFonts w:ascii="Segoe UI" w:hAnsi="Segoe UI" w:cs="Segoe UI"/>
            <w:lang w:val="en-US"/>
          </w:rPr>
          <w:t>www</w:t>
        </w:r>
        <w:r w:rsidR="00156E83" w:rsidRPr="00FF2A8A">
          <w:rPr>
            <w:rStyle w:val="a6"/>
            <w:rFonts w:ascii="Segoe UI" w:hAnsi="Segoe UI" w:cs="Segoe UI"/>
          </w:rPr>
          <w:t>.</w:t>
        </w:r>
        <w:proofErr w:type="spellStart"/>
        <w:r w:rsidR="00156E83" w:rsidRPr="00FF2A8A">
          <w:rPr>
            <w:rStyle w:val="a6"/>
            <w:rFonts w:ascii="Segoe UI" w:hAnsi="Segoe UI" w:cs="Segoe UI"/>
            <w:lang w:val="en-US"/>
          </w:rPr>
          <w:t>rosreestr</w:t>
        </w:r>
        <w:proofErr w:type="spellEnd"/>
        <w:r w:rsidR="00156E83" w:rsidRPr="00FF2A8A">
          <w:rPr>
            <w:rStyle w:val="a6"/>
            <w:rFonts w:ascii="Segoe UI" w:hAnsi="Segoe UI" w:cs="Segoe UI"/>
          </w:rPr>
          <w:t>.</w:t>
        </w:r>
        <w:proofErr w:type="spellStart"/>
        <w:r w:rsidR="00156E83" w:rsidRPr="00FF2A8A">
          <w:rPr>
            <w:rStyle w:val="a6"/>
            <w:rFonts w:ascii="Segoe UI" w:hAnsi="Segoe UI" w:cs="Segoe UI"/>
            <w:lang w:val="en-US"/>
          </w:rPr>
          <w:t>ru</w:t>
        </w:r>
        <w:proofErr w:type="spellEnd"/>
      </w:hyperlink>
      <w:r w:rsidR="00156E83">
        <w:rPr>
          <w:rFonts w:ascii="Segoe UI" w:hAnsi="Segoe UI" w:cs="Segoe UI"/>
        </w:rPr>
        <w:t xml:space="preserve"> </w:t>
      </w:r>
      <w:r w:rsidR="004631C7">
        <w:rPr>
          <w:rFonts w:ascii="Segoe UI" w:hAnsi="Segoe UI" w:cs="Segoe UI"/>
        </w:rPr>
        <w:t>(</w:t>
      </w:r>
      <w:r w:rsidR="00156E83">
        <w:rPr>
          <w:rFonts w:ascii="Segoe UI" w:hAnsi="Segoe UI" w:cs="Segoe UI"/>
        </w:rPr>
        <w:t>Физическим лицам</w:t>
      </w:r>
      <w:r w:rsidR="006F6BC6">
        <w:rPr>
          <w:rFonts w:ascii="Segoe UI" w:hAnsi="Segoe UI" w:cs="Segoe UI"/>
        </w:rPr>
        <w:t xml:space="preserve"> </w:t>
      </w:r>
      <w:r w:rsidR="00156E83">
        <w:rPr>
          <w:rFonts w:ascii="Segoe UI" w:hAnsi="Segoe UI" w:cs="Segoe UI"/>
        </w:rPr>
        <w:t>-</w:t>
      </w:r>
      <w:r w:rsidR="006F6BC6">
        <w:rPr>
          <w:rFonts w:ascii="Segoe UI" w:hAnsi="Segoe UI" w:cs="Segoe UI"/>
        </w:rPr>
        <w:t xml:space="preserve"> </w:t>
      </w:r>
      <w:r w:rsidR="00156E83">
        <w:rPr>
          <w:rFonts w:ascii="Segoe UI" w:hAnsi="Segoe UI" w:cs="Segoe UI"/>
        </w:rPr>
        <w:t>Зарегистрировать недвижимость - Перечень удостоверяющих центров</w:t>
      </w:r>
      <w:r w:rsidR="004631C7">
        <w:rPr>
          <w:rFonts w:ascii="Segoe UI" w:hAnsi="Segoe UI" w:cs="Segoe UI"/>
        </w:rPr>
        <w:t>)</w:t>
      </w:r>
      <w:r w:rsidR="006F6BC6">
        <w:rPr>
          <w:rFonts w:ascii="Segoe UI" w:hAnsi="Segoe UI" w:cs="Segoe UI"/>
        </w:rPr>
        <w:t>.</w:t>
      </w:r>
    </w:p>
    <w:p w:rsidR="006F6BC6" w:rsidRDefault="006F6BC6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876142" w:rsidRPr="006F6BC6" w:rsidRDefault="00FF47A6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hyperlink r:id="rId8" w:history="1">
        <w:r w:rsidR="009C4F78" w:rsidRPr="00FF2A8A">
          <w:rPr>
            <w:rStyle w:val="a6"/>
            <w:rFonts w:ascii="Segoe UI" w:hAnsi="Segoe UI" w:cs="Segoe UI"/>
            <w:lang w:val="en-US"/>
          </w:rPr>
          <w:t>https</w:t>
        </w:r>
        <w:r w:rsidR="009C4F78" w:rsidRPr="006F6BC6">
          <w:rPr>
            <w:rStyle w:val="a6"/>
            <w:rFonts w:ascii="Segoe UI" w:hAnsi="Segoe UI" w:cs="Segoe UI"/>
          </w:rPr>
          <w:t>://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rosreestr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.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ru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/</w:t>
        </w:r>
        <w:r w:rsidR="009C4F78" w:rsidRPr="00FF2A8A">
          <w:rPr>
            <w:rStyle w:val="a6"/>
            <w:rFonts w:ascii="Segoe UI" w:hAnsi="Segoe UI" w:cs="Segoe UI"/>
            <w:lang w:val="en-US"/>
          </w:rPr>
          <w:t>site</w:t>
        </w:r>
        <w:r w:rsidR="009C4F78" w:rsidRPr="006F6BC6">
          <w:rPr>
            <w:rStyle w:val="a6"/>
            <w:rFonts w:ascii="Segoe UI" w:hAnsi="Segoe UI" w:cs="Segoe UI"/>
          </w:rPr>
          <w:t>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fiz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zaregistrirovat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nedvizhimoe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imushchestvo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perechen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udostoveryayushchikh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tsentrov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ispolnivshikh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trebovaniya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rasporyazheniya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rosreestra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ot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-27-03/</w:t>
        </w:r>
      </w:hyperlink>
    </w:p>
    <w:p w:rsidR="009C4F78" w:rsidRPr="006F6BC6" w:rsidRDefault="009C4F78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6F6BC6" w:rsidRDefault="00A43580" w:rsidP="006F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удобства пользователей и повышения доступности </w:t>
      </w:r>
      <w:r w:rsidR="00F254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электронных услуг, </w:t>
      </w:r>
      <w:proofErr w:type="spellStart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выдает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сертификат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электронной подписи собственного удостоверяющего центра на базе </w:t>
      </w:r>
      <w:r w:rsidR="007246B7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Федеральной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кадастровой палаты. С помощью сертификатов электронной подписи, выданных 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данным центром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можно воспользоваться государственными услугами </w:t>
      </w:r>
      <w:proofErr w:type="spellStart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других ведомств. 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Как получить электронную подпись в Удостоверяющем центре филиала ФГБУ </w:t>
      </w:r>
      <w:r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ФКП </w:t>
      </w:r>
      <w:proofErr w:type="spell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 по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УФО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?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1.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Зарегистрироваться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ичном кабинете на сайте </w:t>
      </w:r>
      <w:hyperlink r:id="rId9" w:tgtFrame="_blank" w:history="1">
        <w:r w:rsidRPr="006F6BC6">
          <w:rPr>
            <w:rStyle w:val="a6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https://uc.kadastr.ru/</w:t>
        </w:r>
      </w:hyperlink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, загрузить скан-образы документов.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2.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Оплатить удобным способом.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3.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Посетить офис для удостоверения личности (</w:t>
      </w:r>
      <w:r>
        <w:rPr>
          <w:rFonts w:ascii="Segoe UI" w:hAnsi="Segoe UI" w:cs="Segoe UI"/>
          <w:sz w:val="24"/>
          <w:szCs w:val="24"/>
          <w:shd w:val="clear" w:color="auto" w:fill="FFFFFF"/>
        </w:rPr>
        <w:t>г. Екатеринбург, ул. Красноармейская, д. 92 А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).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4.Скачать сертификат в 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ичном кабинете или забрать в офисе, записанным на </w:t>
      </w:r>
      <w:proofErr w:type="spell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токен</w:t>
      </w:r>
      <w:proofErr w:type="spellEnd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6F6BC6" w:rsidRDefault="006F6BC6" w:rsidP="00FF5FA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52065" w:rsidRDefault="008F0FEC" w:rsidP="0005206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территории Свердловской области выдача сертификатов осуществляется в Кадастровой палате по Уральскому федеральному округу, расположенной по адресу: г. Екатеринбург, ул. Красноармейская, 92А.</w:t>
      </w:r>
    </w:p>
    <w:p w:rsidR="00052065" w:rsidRDefault="00052065" w:rsidP="0005206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52065" w:rsidRPr="00052065" w:rsidRDefault="00A43580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Обладатель электронной подписи может беспрепятственно получать онлайн  услуги</w:t>
      </w:r>
      <w:r w:rsidR="00876142" w:rsidRPr="0005206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: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Поставить объект на кадастровый учет, зарегистрировать права собственности на него, получить сведения из Единого государстве</w:t>
      </w:r>
      <w:r w:rsid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нного реестра недвижимости;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Отследить санкции ГИБДД, поставить автомобиль на учет;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Оформить анк</w:t>
      </w:r>
      <w:r w:rsid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ету для получения паспорта;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 ИНН;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Официально оформить документы о сотрудничестве (например, договор о выполнении работы для физических лиц, работающих на дому и получающих заказы через сеть Интернет). </w:t>
      </w:r>
    </w:p>
    <w:p w:rsidR="00052065" w:rsidRPr="00052065" w:rsidRDefault="00052065" w:rsidP="00052065">
      <w:pPr>
        <w:pStyle w:val="aa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2065" w:rsidRDefault="00052065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Стоимость получения электронной подписи в Удостоверяющем центре филиала ФГБУ </w:t>
      </w:r>
      <w:r w:rsidR="00706F2E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ФКП </w:t>
      </w:r>
      <w:proofErr w:type="spellStart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706F2E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 по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УФО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700 руб., создание и выдача сертификата в электронном виде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2200 руб., создание и выдача сертификата с записью на защищенном носителе (USB-</w:t>
      </w:r>
      <w:proofErr w:type="spellStart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токен</w:t>
      </w:r>
      <w:proofErr w:type="spellEnd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). </w:t>
      </w:r>
    </w:p>
    <w:p w:rsidR="0032494E" w:rsidRPr="00052065" w:rsidRDefault="00052065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Получение в офисе лично.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Срок действия электронной подписи 1 год 3 месяца (15 месяцев).</w:t>
      </w:r>
    </w:p>
    <w:p w:rsidR="003B1B58" w:rsidRDefault="003B1B58" w:rsidP="003B1B58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73377022" wp14:editId="30D5C2C9">
                <wp:simplePos x="0" y="0"/>
                <wp:positionH relativeFrom="column">
                  <wp:posOffset>-136525</wp:posOffset>
                </wp:positionH>
                <wp:positionV relativeFrom="paragraph">
                  <wp:posOffset>107315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EC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75pt;margin-top:8.4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jpxbmNsAAAAJAQAADwAAAAAAAAAAAAAAAACnBAAAZHJzL2Rvd25yZXYueG1sUEsFBgAAAAAEAAQA&#10;8wAAAK8FAAAAAA==&#10;" strokecolor="#0070c0" strokeweight="1.25pt"/>
            </w:pict>
          </mc:Fallback>
        </mc:AlternateContent>
      </w:r>
    </w:p>
    <w:p w:rsidR="00292182" w:rsidRPr="00292182" w:rsidRDefault="00292182" w:rsidP="00292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182">
        <w:rPr>
          <w:rFonts w:ascii="Times New Roman" w:eastAsia="Times New Roman" w:hAnsi="Times New Roman" w:cs="Times New Roman"/>
          <w:sz w:val="28"/>
          <w:szCs w:val="28"/>
        </w:rPr>
        <w:t xml:space="preserve">Каменск-Уральский отдел Управления </w:t>
      </w:r>
      <w:proofErr w:type="spellStart"/>
      <w:r w:rsidRPr="0029218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292182">
        <w:rPr>
          <w:rFonts w:ascii="Times New Roman" w:eastAsia="Times New Roman" w:hAnsi="Times New Roman" w:cs="Times New Roman"/>
          <w:sz w:val="28"/>
          <w:szCs w:val="28"/>
        </w:rPr>
        <w:t xml:space="preserve"> по Свердловской области</w:t>
      </w:r>
    </w:p>
    <w:p w:rsidR="00292182" w:rsidRPr="00292182" w:rsidRDefault="00292182" w:rsidP="002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B58" w:rsidRPr="003B1B58" w:rsidRDefault="003B1B58" w:rsidP="003B1B58">
      <w:pPr>
        <w:rPr>
          <w:rFonts w:ascii="Segoe UI" w:hAnsi="Segoe UI" w:cs="Segoe UI"/>
          <w:sz w:val="18"/>
          <w:szCs w:val="18"/>
        </w:rPr>
      </w:pPr>
    </w:p>
    <w:p w:rsidR="00DF3574" w:rsidRPr="003C1728" w:rsidRDefault="00DF3574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DF3574" w:rsidRPr="003C1728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981"/>
    <w:multiLevelType w:val="hybridMultilevel"/>
    <w:tmpl w:val="8A38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E5361"/>
    <w:multiLevelType w:val="hybridMultilevel"/>
    <w:tmpl w:val="EDAA1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04475"/>
    <w:rsid w:val="00007538"/>
    <w:rsid w:val="000117CD"/>
    <w:rsid w:val="00020D79"/>
    <w:rsid w:val="00030263"/>
    <w:rsid w:val="00047127"/>
    <w:rsid w:val="00050B77"/>
    <w:rsid w:val="00052065"/>
    <w:rsid w:val="00062392"/>
    <w:rsid w:val="00070BEB"/>
    <w:rsid w:val="00081650"/>
    <w:rsid w:val="00083D97"/>
    <w:rsid w:val="0009642B"/>
    <w:rsid w:val="00096C34"/>
    <w:rsid w:val="0009712E"/>
    <w:rsid w:val="00097EEA"/>
    <w:rsid w:val="000A5510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56E83"/>
    <w:rsid w:val="001704F0"/>
    <w:rsid w:val="001718C1"/>
    <w:rsid w:val="001A025C"/>
    <w:rsid w:val="001A09F0"/>
    <w:rsid w:val="001A1FF7"/>
    <w:rsid w:val="001B5674"/>
    <w:rsid w:val="001B61E2"/>
    <w:rsid w:val="001C1A72"/>
    <w:rsid w:val="001C473B"/>
    <w:rsid w:val="001E023B"/>
    <w:rsid w:val="001E05FC"/>
    <w:rsid w:val="001F342B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92182"/>
    <w:rsid w:val="00293840"/>
    <w:rsid w:val="00293934"/>
    <w:rsid w:val="00297181"/>
    <w:rsid w:val="002C4AA5"/>
    <w:rsid w:val="002D7A53"/>
    <w:rsid w:val="002E4D76"/>
    <w:rsid w:val="002F5B46"/>
    <w:rsid w:val="00301528"/>
    <w:rsid w:val="00311E39"/>
    <w:rsid w:val="00313093"/>
    <w:rsid w:val="0032494E"/>
    <w:rsid w:val="003362FF"/>
    <w:rsid w:val="00345BC7"/>
    <w:rsid w:val="00371458"/>
    <w:rsid w:val="0038002B"/>
    <w:rsid w:val="003805D0"/>
    <w:rsid w:val="00385C2A"/>
    <w:rsid w:val="003975F4"/>
    <w:rsid w:val="003A5FE9"/>
    <w:rsid w:val="003B1B58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631C7"/>
    <w:rsid w:val="00475933"/>
    <w:rsid w:val="0049401F"/>
    <w:rsid w:val="004963E4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44548"/>
    <w:rsid w:val="00566C32"/>
    <w:rsid w:val="0058796B"/>
    <w:rsid w:val="0059799D"/>
    <w:rsid w:val="005A1E6B"/>
    <w:rsid w:val="005A4DA8"/>
    <w:rsid w:val="005E44B3"/>
    <w:rsid w:val="005F248E"/>
    <w:rsid w:val="00600E61"/>
    <w:rsid w:val="00601C04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6F6BC6"/>
    <w:rsid w:val="00702794"/>
    <w:rsid w:val="00704EEB"/>
    <w:rsid w:val="00706F2E"/>
    <w:rsid w:val="00713DF1"/>
    <w:rsid w:val="00722E04"/>
    <w:rsid w:val="007246B7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76142"/>
    <w:rsid w:val="008847EB"/>
    <w:rsid w:val="00884D94"/>
    <w:rsid w:val="00886C7F"/>
    <w:rsid w:val="008A1ADC"/>
    <w:rsid w:val="008B6FE1"/>
    <w:rsid w:val="008C5DC4"/>
    <w:rsid w:val="008E54E7"/>
    <w:rsid w:val="008F0FEC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4F78"/>
    <w:rsid w:val="009C668B"/>
    <w:rsid w:val="009E0746"/>
    <w:rsid w:val="009E3CD8"/>
    <w:rsid w:val="009E71F3"/>
    <w:rsid w:val="00A014AB"/>
    <w:rsid w:val="00A0197D"/>
    <w:rsid w:val="00A116B6"/>
    <w:rsid w:val="00A212F7"/>
    <w:rsid w:val="00A30081"/>
    <w:rsid w:val="00A33114"/>
    <w:rsid w:val="00A43580"/>
    <w:rsid w:val="00A648D8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7CCA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85F7A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360D0"/>
    <w:rsid w:val="00D43A7F"/>
    <w:rsid w:val="00D4623D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31D62"/>
    <w:rsid w:val="00E37B53"/>
    <w:rsid w:val="00E45C03"/>
    <w:rsid w:val="00E55A90"/>
    <w:rsid w:val="00E65B74"/>
    <w:rsid w:val="00E77991"/>
    <w:rsid w:val="00E83F45"/>
    <w:rsid w:val="00E86432"/>
    <w:rsid w:val="00E91E4D"/>
    <w:rsid w:val="00E92F52"/>
    <w:rsid w:val="00E96DA3"/>
    <w:rsid w:val="00EA3433"/>
    <w:rsid w:val="00EB1FE1"/>
    <w:rsid w:val="00EC078E"/>
    <w:rsid w:val="00F11305"/>
    <w:rsid w:val="00F131B7"/>
    <w:rsid w:val="00F13F46"/>
    <w:rsid w:val="00F25449"/>
    <w:rsid w:val="00F32C0E"/>
    <w:rsid w:val="00F41B71"/>
    <w:rsid w:val="00F571B8"/>
    <w:rsid w:val="00F61986"/>
    <w:rsid w:val="00F65263"/>
    <w:rsid w:val="00F71EE1"/>
    <w:rsid w:val="00F849DB"/>
    <w:rsid w:val="00F85028"/>
    <w:rsid w:val="00F859F0"/>
    <w:rsid w:val="00FA3096"/>
    <w:rsid w:val="00FA68CB"/>
    <w:rsid w:val="00FC7CFD"/>
    <w:rsid w:val="00FD22AE"/>
    <w:rsid w:val="00FF47A6"/>
    <w:rsid w:val="00FF5FA9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253E-6679-43EC-A619-B04E225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g-scope">
    <w:name w:val="ng-scope"/>
    <w:basedOn w:val="a"/>
    <w:rsid w:val="0058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0FEC"/>
    <w:pPr>
      <w:ind w:left="720"/>
      <w:contextualSpacing/>
    </w:pPr>
  </w:style>
  <w:style w:type="paragraph" w:customStyle="1" w:styleId="paragraph">
    <w:name w:val="paragraph"/>
    <w:basedOn w:val="a"/>
    <w:rsid w:val="0070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zaregistrirovat-nedvizhimoe-imushchestvo-/perechen-udostoveryayushchikh-tsentrov-ispolnivshikh-trebovaniya-rasporyazheniya-rosreestra-ot-27-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trust.gosuslugi.ru/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c.kadastr.ru%2F&amp;post=-153826764_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Диляра Р. Хисамитдинова</cp:lastModifiedBy>
  <cp:revision>9</cp:revision>
  <cp:lastPrinted>2018-09-28T12:05:00Z</cp:lastPrinted>
  <dcterms:created xsi:type="dcterms:W3CDTF">2020-04-09T09:57:00Z</dcterms:created>
  <dcterms:modified xsi:type="dcterms:W3CDTF">2020-04-09T11:32:00Z</dcterms:modified>
</cp:coreProperties>
</file>