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115" w:rsidRPr="00FA40A0" w:rsidRDefault="00E76115" w:rsidP="00E76115">
      <w:pPr>
        <w:ind w:left="-567" w:firstLine="567"/>
        <w:jc w:val="center"/>
        <w:rPr>
          <w:rFonts w:ascii="Liberation Serif" w:hAnsi="Liberation Serif"/>
        </w:rPr>
      </w:pPr>
      <w:r w:rsidRPr="00FA40A0">
        <w:rPr>
          <w:rFonts w:ascii="Liberation Serif" w:hAnsi="Liberation Serif"/>
          <w:noProof/>
        </w:rPr>
        <w:drawing>
          <wp:inline distT="0" distB="0" distL="0" distR="0" wp14:anchorId="4CB84AC4" wp14:editId="55190F0D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115" w:rsidRPr="00FA40A0" w:rsidRDefault="00E76115" w:rsidP="00E76115">
      <w:pPr>
        <w:jc w:val="center"/>
        <w:rPr>
          <w:rFonts w:ascii="Liberation Serif" w:hAnsi="Liberation Serif"/>
          <w:b/>
          <w:bCs/>
          <w:sz w:val="28"/>
        </w:rPr>
      </w:pPr>
      <w:r w:rsidRPr="00FA40A0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E76115" w:rsidRPr="00FA40A0" w:rsidRDefault="00E76115" w:rsidP="00E76115">
      <w:pPr>
        <w:jc w:val="center"/>
        <w:rPr>
          <w:rFonts w:ascii="Liberation Serif" w:hAnsi="Liberation Serif"/>
          <w:b/>
          <w:bCs/>
          <w:sz w:val="28"/>
        </w:rPr>
      </w:pPr>
      <w:r w:rsidRPr="00FA40A0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E76115" w:rsidRPr="00FA40A0" w:rsidRDefault="00E76115" w:rsidP="00E76115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32"/>
        </w:rPr>
      </w:pPr>
      <w:r w:rsidRPr="00FA40A0">
        <w:rPr>
          <w:rFonts w:ascii="Liberation Serif" w:hAnsi="Liberation Serif"/>
          <w:b/>
          <w:bCs/>
          <w:spacing w:val="100"/>
          <w:sz w:val="32"/>
        </w:rPr>
        <w:t>ПОСТАНОВЛЕНИЕ</w:t>
      </w:r>
    </w:p>
    <w:p w:rsidR="003A4E55" w:rsidRPr="00FA40A0" w:rsidRDefault="003A4E55" w:rsidP="00E76115">
      <w:pPr>
        <w:rPr>
          <w:rFonts w:ascii="Liberation Serif" w:hAnsi="Liberation Serif"/>
          <w:sz w:val="28"/>
        </w:rPr>
      </w:pPr>
    </w:p>
    <w:p w:rsidR="00E76115" w:rsidRPr="00FA40A0" w:rsidRDefault="00E76115" w:rsidP="00E76115">
      <w:pPr>
        <w:rPr>
          <w:rFonts w:ascii="Liberation Serif" w:hAnsi="Liberation Serif"/>
          <w:sz w:val="28"/>
        </w:rPr>
      </w:pPr>
      <w:r w:rsidRPr="00FA40A0">
        <w:rPr>
          <w:rFonts w:ascii="Liberation Serif" w:hAnsi="Liberation Serif"/>
          <w:sz w:val="28"/>
        </w:rPr>
        <w:t xml:space="preserve"> ___________</w:t>
      </w:r>
      <w:r w:rsidR="00710404" w:rsidRPr="00FA40A0">
        <w:rPr>
          <w:rFonts w:ascii="Liberation Serif" w:hAnsi="Liberation Serif"/>
          <w:sz w:val="28"/>
        </w:rPr>
        <w:t>______</w:t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="00710404" w:rsidRPr="00FA40A0">
        <w:rPr>
          <w:rFonts w:ascii="Liberation Serif" w:hAnsi="Liberation Serif"/>
          <w:sz w:val="28"/>
        </w:rPr>
        <w:tab/>
      </w:r>
      <w:r w:rsidRPr="00FA40A0">
        <w:rPr>
          <w:rFonts w:ascii="Liberation Serif" w:hAnsi="Liberation Serif"/>
          <w:sz w:val="28"/>
        </w:rPr>
        <w:t>№  __</w:t>
      </w:r>
      <w:r w:rsidR="00710404" w:rsidRPr="00FA40A0">
        <w:rPr>
          <w:rFonts w:ascii="Liberation Serif" w:hAnsi="Liberation Serif"/>
          <w:sz w:val="28"/>
        </w:rPr>
        <w:t>___</w:t>
      </w:r>
      <w:r w:rsidRPr="00FA40A0">
        <w:rPr>
          <w:rFonts w:ascii="Liberation Serif" w:hAnsi="Liberation Serif"/>
          <w:sz w:val="28"/>
        </w:rPr>
        <w:t>_____</w:t>
      </w:r>
    </w:p>
    <w:p w:rsidR="00E76115" w:rsidRPr="00FA40A0" w:rsidRDefault="00E76115" w:rsidP="00E76115">
      <w:pPr>
        <w:jc w:val="center"/>
        <w:rPr>
          <w:rFonts w:ascii="Liberation Serif" w:hAnsi="Liberation Serif"/>
          <w:sz w:val="28"/>
        </w:rPr>
      </w:pPr>
      <w:r w:rsidRPr="00FA40A0">
        <w:rPr>
          <w:rFonts w:ascii="Liberation Serif" w:hAnsi="Liberation Serif"/>
          <w:sz w:val="28"/>
        </w:rPr>
        <w:t>п.</w:t>
      </w:r>
      <w:r w:rsidR="00946147" w:rsidRPr="00FA40A0">
        <w:rPr>
          <w:rFonts w:ascii="Liberation Serif" w:hAnsi="Liberation Serif"/>
          <w:sz w:val="28"/>
        </w:rPr>
        <w:t xml:space="preserve"> </w:t>
      </w:r>
      <w:r w:rsidRPr="00FA40A0">
        <w:rPr>
          <w:rFonts w:ascii="Liberation Serif" w:hAnsi="Liberation Serif"/>
          <w:sz w:val="28"/>
        </w:rPr>
        <w:t>Мартюш</w:t>
      </w:r>
    </w:p>
    <w:p w:rsidR="00E76115" w:rsidRPr="00FA40A0" w:rsidRDefault="00E76115" w:rsidP="008F4A90">
      <w:pPr>
        <w:rPr>
          <w:rFonts w:ascii="Liberation Serif" w:hAnsi="Liberation Serif"/>
          <w:sz w:val="28"/>
        </w:rPr>
      </w:pPr>
      <w:r w:rsidRPr="00FA40A0">
        <w:rPr>
          <w:rFonts w:ascii="Liberation Serif" w:hAnsi="Liberation Serif"/>
          <w:sz w:val="28"/>
        </w:rPr>
        <w:tab/>
      </w:r>
    </w:p>
    <w:p w:rsidR="00863CC0" w:rsidRPr="00FA40A0" w:rsidRDefault="00EB6030" w:rsidP="00863CC0">
      <w:pPr>
        <w:ind w:firstLine="720"/>
        <w:jc w:val="center"/>
        <w:rPr>
          <w:rFonts w:ascii="Liberation Serif" w:eastAsia="Calibri" w:hAnsi="Liberation Serif"/>
          <w:b/>
          <w:i/>
          <w:sz w:val="28"/>
          <w:szCs w:val="28"/>
        </w:rPr>
      </w:pPr>
      <w:r w:rsidRPr="00FA40A0">
        <w:rPr>
          <w:rFonts w:ascii="Liberation Serif" w:hAnsi="Liberation Serif"/>
          <w:b/>
          <w:i/>
          <w:sz w:val="28"/>
          <w:szCs w:val="28"/>
        </w:rPr>
        <w:t xml:space="preserve">Об утверждении </w:t>
      </w:r>
      <w:r w:rsidR="00C9220D" w:rsidRPr="00FA40A0">
        <w:rPr>
          <w:rFonts w:ascii="Liberation Serif" w:hAnsi="Liberation Serif"/>
          <w:b/>
          <w:i/>
          <w:sz w:val="28"/>
          <w:szCs w:val="28"/>
        </w:rPr>
        <w:t>А</w:t>
      </w:r>
      <w:r w:rsidR="00E76115" w:rsidRPr="00FA40A0">
        <w:rPr>
          <w:rFonts w:ascii="Liberation Serif" w:hAnsi="Liberation Serif"/>
          <w:b/>
          <w:i/>
          <w:sz w:val="28"/>
          <w:szCs w:val="28"/>
        </w:rPr>
        <w:t xml:space="preserve">дминистративного регламента по </w:t>
      </w:r>
      <w:r w:rsidR="00863CC0" w:rsidRPr="00FA40A0">
        <w:rPr>
          <w:rFonts w:ascii="Liberation Serif" w:hAnsi="Liberation Serif"/>
          <w:b/>
          <w:i/>
          <w:sz w:val="28"/>
          <w:szCs w:val="28"/>
        </w:rPr>
        <w:t>предоставлению муниципальной</w:t>
      </w:r>
      <w:r w:rsidR="00E76115" w:rsidRPr="00FA40A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63CC0" w:rsidRPr="00FA40A0">
        <w:rPr>
          <w:rFonts w:ascii="Liberation Serif" w:hAnsi="Liberation Serif"/>
          <w:b/>
          <w:i/>
          <w:sz w:val="28"/>
          <w:szCs w:val="28"/>
        </w:rPr>
        <w:t xml:space="preserve">услуги </w:t>
      </w:r>
      <w:r w:rsidR="00863CC0" w:rsidRPr="00FA40A0">
        <w:rPr>
          <w:rFonts w:ascii="Liberation Serif" w:eastAsia="Calibri" w:hAnsi="Liberation Serif"/>
          <w:b/>
          <w:i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</w:p>
    <w:p w:rsidR="00E76115" w:rsidRPr="00FA40A0" w:rsidRDefault="00E76115" w:rsidP="008F4A90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76115" w:rsidRPr="00FA40A0" w:rsidRDefault="00E76115" w:rsidP="001E6A4A">
      <w:pPr>
        <w:pStyle w:val="a3"/>
        <w:spacing w:before="0" w:after="0"/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E76115" w:rsidRPr="00FA40A0" w:rsidRDefault="00C9220D" w:rsidP="00F557F0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FA40A0">
        <w:rPr>
          <w:rFonts w:ascii="Liberation Serif" w:hAnsi="Liberation Serif"/>
          <w:sz w:val="28"/>
          <w:szCs w:val="28"/>
        </w:rPr>
        <w:t>В</w:t>
      </w:r>
      <w:r w:rsidR="00EE29FB" w:rsidRPr="00FA40A0">
        <w:rPr>
          <w:rFonts w:ascii="Liberation Serif" w:hAnsi="Liberation Serif"/>
          <w:sz w:val="28"/>
          <w:szCs w:val="28"/>
        </w:rPr>
        <w:t xml:space="preserve"> целях приведения нормативных правовых актов Каменского городского округа соответствие с действующим законодательством Российской Федерации и Свердловской области</w:t>
      </w:r>
      <w:r w:rsidR="00FD4287" w:rsidRPr="00FA40A0">
        <w:rPr>
          <w:rFonts w:ascii="Liberation Serif" w:hAnsi="Liberation Serif"/>
          <w:sz w:val="28"/>
          <w:szCs w:val="28"/>
        </w:rPr>
        <w:t xml:space="preserve">,  </w:t>
      </w:r>
      <w:r w:rsidR="00EE29FB" w:rsidRPr="00FA40A0">
        <w:rPr>
          <w:rFonts w:ascii="Liberation Serif" w:hAnsi="Liberation Serif"/>
          <w:sz w:val="28"/>
          <w:szCs w:val="28"/>
        </w:rPr>
        <w:t xml:space="preserve"> </w:t>
      </w:r>
      <w:r w:rsidR="00E76115" w:rsidRPr="00FA40A0">
        <w:rPr>
          <w:rFonts w:ascii="Liberation Serif" w:hAnsi="Liberation Serif"/>
          <w:sz w:val="28"/>
          <w:szCs w:val="28"/>
        </w:rPr>
        <w:t xml:space="preserve"> Федеральным законом от 27.07.2010 года </w:t>
      </w:r>
      <w:r w:rsidR="00EE29FB" w:rsidRPr="00FA40A0">
        <w:rPr>
          <w:rFonts w:ascii="Liberation Serif" w:hAnsi="Liberation Serif"/>
          <w:sz w:val="28"/>
          <w:szCs w:val="28"/>
        </w:rPr>
        <w:t xml:space="preserve"> № </w:t>
      </w:r>
      <w:r w:rsidR="00E76115" w:rsidRPr="00FA40A0">
        <w:rPr>
          <w:rFonts w:ascii="Liberation Serif" w:hAnsi="Liberation Serif"/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EE29FB" w:rsidRPr="00FA40A0">
        <w:rPr>
          <w:rFonts w:ascii="Liberation Serif" w:hAnsi="Liberation Serif"/>
          <w:sz w:val="28"/>
          <w:szCs w:val="28"/>
        </w:rPr>
        <w:t xml:space="preserve">руководствуясь </w:t>
      </w:r>
      <w:r w:rsidR="00E76115" w:rsidRPr="00FA40A0">
        <w:rPr>
          <w:rFonts w:ascii="Liberation Serif" w:hAnsi="Liberation Serif"/>
          <w:sz w:val="28"/>
          <w:szCs w:val="28"/>
        </w:rPr>
        <w:t>Федеральным законом от 06.10.2003 года № 131-ФЗ «Об общих принципах организации местного самоу</w:t>
      </w:r>
      <w:r w:rsidR="007629CE" w:rsidRPr="00FA40A0">
        <w:rPr>
          <w:rFonts w:ascii="Liberation Serif" w:hAnsi="Liberation Serif"/>
          <w:sz w:val="28"/>
          <w:szCs w:val="28"/>
        </w:rPr>
        <w:t>правления в РФ»,</w:t>
      </w:r>
      <w:r w:rsidRPr="00FA40A0">
        <w:rPr>
          <w:rFonts w:ascii="Liberation Serif" w:hAnsi="Liberation Serif"/>
          <w:sz w:val="28"/>
          <w:szCs w:val="28"/>
        </w:rPr>
        <w:t xml:space="preserve"> </w:t>
      </w:r>
      <w:r w:rsidR="00967FB3">
        <w:rPr>
          <w:rFonts w:ascii="Liberation Serif" w:hAnsi="Liberation Serif"/>
          <w:sz w:val="28"/>
          <w:szCs w:val="28"/>
        </w:rPr>
        <w:t>П</w:t>
      </w:r>
      <w:r w:rsidRPr="00FA40A0">
        <w:rPr>
          <w:rFonts w:ascii="Liberation Serif" w:hAnsi="Liberation Serif"/>
          <w:sz w:val="28"/>
          <w:szCs w:val="28"/>
        </w:rPr>
        <w:t xml:space="preserve">остановлением Правительства РФ от </w:t>
      </w:r>
      <w:r w:rsidR="00D953F5" w:rsidRPr="00FA40A0">
        <w:rPr>
          <w:rFonts w:ascii="Liberation Serif" w:hAnsi="Liberation Serif"/>
          <w:sz w:val="28"/>
          <w:szCs w:val="28"/>
        </w:rPr>
        <w:t>18.08</w:t>
      </w:r>
      <w:r w:rsidRPr="00FA40A0">
        <w:rPr>
          <w:rFonts w:ascii="Liberation Serif" w:hAnsi="Liberation Serif"/>
          <w:sz w:val="28"/>
          <w:szCs w:val="28"/>
        </w:rPr>
        <w:t>.201</w:t>
      </w:r>
      <w:r w:rsidR="00D953F5" w:rsidRPr="00FA40A0">
        <w:rPr>
          <w:rFonts w:ascii="Liberation Serif" w:hAnsi="Liberation Serif"/>
          <w:sz w:val="28"/>
          <w:szCs w:val="28"/>
        </w:rPr>
        <w:t>1</w:t>
      </w:r>
      <w:r w:rsidRPr="00FA40A0">
        <w:rPr>
          <w:rFonts w:ascii="Liberation Serif" w:hAnsi="Liberation Serif"/>
          <w:sz w:val="28"/>
          <w:szCs w:val="28"/>
        </w:rPr>
        <w:t xml:space="preserve"> года № </w:t>
      </w:r>
      <w:r w:rsidR="00D953F5" w:rsidRPr="00FA40A0">
        <w:rPr>
          <w:rFonts w:ascii="Liberation Serif" w:hAnsi="Liberation Serif"/>
          <w:sz w:val="28"/>
          <w:szCs w:val="28"/>
        </w:rPr>
        <w:t>686</w:t>
      </w:r>
      <w:r w:rsidRPr="00FA40A0">
        <w:rPr>
          <w:rFonts w:ascii="Liberation Serif" w:hAnsi="Liberation Serif"/>
          <w:sz w:val="28"/>
          <w:szCs w:val="28"/>
        </w:rPr>
        <w:t xml:space="preserve"> «Об утверждении Правил </w:t>
      </w:r>
      <w:r w:rsidR="00D953F5" w:rsidRPr="00FA40A0">
        <w:rPr>
          <w:rFonts w:ascii="Liberation Serif" w:hAnsi="Liberation Serif"/>
          <w:sz w:val="28"/>
          <w:szCs w:val="28"/>
        </w:rPr>
        <w:t>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</w:t>
      </w:r>
      <w:r w:rsidR="003E73B7" w:rsidRPr="00FA40A0">
        <w:rPr>
          <w:rFonts w:ascii="Liberation Serif" w:hAnsi="Liberation Serif"/>
          <w:sz w:val="28"/>
          <w:szCs w:val="28"/>
        </w:rPr>
        <w:t xml:space="preserve"> материнского (семейного) капитала</w:t>
      </w:r>
      <w:r w:rsidRPr="00FA40A0">
        <w:rPr>
          <w:rFonts w:ascii="Liberation Serif" w:hAnsi="Liberation Serif"/>
          <w:sz w:val="28"/>
          <w:szCs w:val="28"/>
        </w:rPr>
        <w:t>»</w:t>
      </w:r>
      <w:r w:rsidR="00967FB3">
        <w:rPr>
          <w:rFonts w:ascii="Liberation Serif" w:hAnsi="Liberation Serif"/>
          <w:sz w:val="28"/>
          <w:szCs w:val="28"/>
        </w:rPr>
        <w:t xml:space="preserve"> (в ред. От 26.03.2014 г. № 230)</w:t>
      </w:r>
      <w:r w:rsidRPr="00FA40A0">
        <w:rPr>
          <w:rFonts w:ascii="Liberation Serif" w:hAnsi="Liberation Serif"/>
          <w:sz w:val="28"/>
          <w:szCs w:val="28"/>
        </w:rPr>
        <w:t>,</w:t>
      </w:r>
      <w:r w:rsidR="007629CE" w:rsidRPr="00FA40A0">
        <w:rPr>
          <w:rFonts w:ascii="Liberation Serif" w:hAnsi="Liberation Serif"/>
          <w:sz w:val="28"/>
          <w:szCs w:val="28"/>
        </w:rPr>
        <w:t xml:space="preserve"> </w:t>
      </w:r>
      <w:r w:rsidR="00967FB3">
        <w:rPr>
          <w:rFonts w:ascii="Liberation Serif" w:hAnsi="Liberation Serif"/>
          <w:sz w:val="28"/>
          <w:szCs w:val="28"/>
        </w:rPr>
        <w:t>П</w:t>
      </w:r>
      <w:r w:rsidR="00A81422" w:rsidRPr="00A81422">
        <w:rPr>
          <w:rFonts w:ascii="Liberation Serif" w:hAnsi="Liberation Serif"/>
          <w:sz w:val="28"/>
          <w:szCs w:val="28"/>
        </w:rPr>
        <w:t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 услуг» (в редакции от 04.02.2016 года № 224, от 23.11.2018 года № 1812</w:t>
      </w:r>
      <w:r w:rsidR="00967FB3">
        <w:rPr>
          <w:rFonts w:ascii="Liberation Serif" w:hAnsi="Liberation Serif"/>
          <w:sz w:val="28"/>
          <w:szCs w:val="28"/>
        </w:rPr>
        <w:t>, от 21.12.2018 №2140</w:t>
      </w:r>
      <w:r w:rsidR="00A81422" w:rsidRPr="00A81422">
        <w:rPr>
          <w:rFonts w:ascii="Liberation Serif" w:hAnsi="Liberation Serif"/>
          <w:sz w:val="28"/>
          <w:szCs w:val="28"/>
        </w:rPr>
        <w:t>)</w:t>
      </w:r>
      <w:r w:rsidR="00967FB3">
        <w:rPr>
          <w:rFonts w:ascii="Liberation Serif" w:hAnsi="Liberation Serif"/>
          <w:sz w:val="28"/>
          <w:szCs w:val="28"/>
        </w:rPr>
        <w:t>, П</w:t>
      </w:r>
      <w:r w:rsidR="00FD4287" w:rsidRPr="00FA40A0">
        <w:rPr>
          <w:rFonts w:ascii="Liberation Serif" w:hAnsi="Liberation Serif"/>
          <w:sz w:val="28"/>
          <w:szCs w:val="28"/>
        </w:rPr>
        <w:t>остановлением Главы Каменского городского округа от 08.02.2019 года № 287 «Об утверждении  Положения об особенностях подачи и рассмотрения жалоб на решения и действия (бездействие) Администрации Каменского городского округа»,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решение и действия (бездействие)</w:t>
      </w:r>
      <w:r w:rsidRPr="00FA40A0">
        <w:rPr>
          <w:rFonts w:ascii="Liberation Serif" w:hAnsi="Liberation Serif"/>
          <w:sz w:val="28"/>
          <w:szCs w:val="28"/>
        </w:rPr>
        <w:t xml:space="preserve"> многофункционального центра предоставления государственных и муниципальных услуг и его работников»,</w:t>
      </w:r>
      <w:r w:rsidR="00FD4287" w:rsidRPr="00FA40A0">
        <w:rPr>
          <w:rFonts w:ascii="Liberation Serif" w:hAnsi="Liberation Serif"/>
          <w:sz w:val="28"/>
          <w:szCs w:val="28"/>
        </w:rPr>
        <w:t xml:space="preserve">  </w:t>
      </w:r>
      <w:r w:rsidR="00E76115" w:rsidRPr="00FA40A0">
        <w:rPr>
          <w:rFonts w:ascii="Liberation Serif" w:hAnsi="Liberation Serif"/>
          <w:sz w:val="28"/>
          <w:szCs w:val="28"/>
        </w:rPr>
        <w:t xml:space="preserve">Уставом МО «Каменский городской округ», </w:t>
      </w:r>
      <w:r w:rsidRPr="00FA40A0">
        <w:rPr>
          <w:rFonts w:ascii="Liberation Serif" w:hAnsi="Liberation Serif"/>
          <w:sz w:val="28"/>
          <w:szCs w:val="28"/>
        </w:rPr>
        <w:t xml:space="preserve">Положением о Комитете по архитектуре и градостроительству Администрации муниципального </w:t>
      </w:r>
      <w:r w:rsidRPr="00FA40A0">
        <w:rPr>
          <w:rFonts w:ascii="Liberation Serif" w:hAnsi="Liberation Serif"/>
          <w:sz w:val="28"/>
          <w:szCs w:val="28"/>
        </w:rPr>
        <w:lastRenderedPageBreak/>
        <w:t>образования «Каменский городской округ»</w:t>
      </w:r>
      <w:r w:rsidR="00B93A83">
        <w:rPr>
          <w:rFonts w:ascii="Liberation Serif" w:hAnsi="Liberation Serif"/>
          <w:sz w:val="28"/>
          <w:szCs w:val="28"/>
        </w:rPr>
        <w:t>, утверждённым решением Думы Каменского городского округа от 22.12.2018 года № 212</w:t>
      </w:r>
      <w:r w:rsidR="00967FB3">
        <w:rPr>
          <w:rFonts w:ascii="Liberation Serif" w:hAnsi="Liberation Serif"/>
          <w:sz w:val="28"/>
          <w:szCs w:val="28"/>
        </w:rPr>
        <w:t>.</w:t>
      </w:r>
      <w:bookmarkStart w:id="0" w:name="_GoBack"/>
      <w:bookmarkEnd w:id="0"/>
    </w:p>
    <w:p w:rsidR="00E76115" w:rsidRPr="00FA40A0" w:rsidRDefault="00E76115" w:rsidP="00E76115">
      <w:pPr>
        <w:pStyle w:val="a3"/>
        <w:spacing w:before="0" w:after="0"/>
        <w:ind w:firstLine="708"/>
        <w:jc w:val="both"/>
        <w:rPr>
          <w:rFonts w:ascii="Liberation Serif" w:hAnsi="Liberation Serif"/>
          <w:b/>
          <w:sz w:val="28"/>
          <w:szCs w:val="28"/>
        </w:rPr>
      </w:pPr>
      <w:r w:rsidRPr="00FA40A0">
        <w:rPr>
          <w:rFonts w:ascii="Liberation Serif" w:hAnsi="Liberation Serif"/>
          <w:b/>
          <w:sz w:val="28"/>
          <w:szCs w:val="28"/>
        </w:rPr>
        <w:t>ПОСТАНОВЛЯЮ:</w:t>
      </w:r>
    </w:p>
    <w:p w:rsidR="00E76115" w:rsidRPr="00FA40A0" w:rsidRDefault="00E76115" w:rsidP="00863CC0">
      <w:pPr>
        <w:ind w:firstLine="720"/>
        <w:jc w:val="both"/>
        <w:rPr>
          <w:rFonts w:ascii="Liberation Serif" w:eastAsia="Calibri" w:hAnsi="Liberation Serif"/>
          <w:sz w:val="28"/>
          <w:szCs w:val="28"/>
        </w:rPr>
      </w:pPr>
      <w:r w:rsidRPr="00FA40A0">
        <w:rPr>
          <w:rFonts w:ascii="Liberation Serif" w:hAnsi="Liberation Serif"/>
          <w:sz w:val="28"/>
          <w:szCs w:val="28"/>
        </w:rPr>
        <w:t>1.</w:t>
      </w:r>
      <w:r w:rsidR="00EB6030" w:rsidRPr="00FA40A0">
        <w:rPr>
          <w:rFonts w:ascii="Liberation Serif" w:hAnsi="Liberation Serif"/>
          <w:sz w:val="28"/>
          <w:szCs w:val="28"/>
        </w:rPr>
        <w:t>Утвердить А</w:t>
      </w:r>
      <w:r w:rsidRPr="00FA40A0">
        <w:rPr>
          <w:rFonts w:ascii="Liberation Serif" w:hAnsi="Liberation Serif"/>
          <w:sz w:val="28"/>
          <w:szCs w:val="28"/>
        </w:rPr>
        <w:t>дминистративный регламент по предоставлению муниципально</w:t>
      </w:r>
      <w:r w:rsidR="00DD0039">
        <w:rPr>
          <w:rFonts w:ascii="Liberation Serif" w:hAnsi="Liberation Serif"/>
          <w:sz w:val="28"/>
          <w:szCs w:val="28"/>
        </w:rPr>
        <w:t xml:space="preserve">й услуги </w:t>
      </w:r>
      <w:r w:rsidR="00863CC0" w:rsidRPr="00FA40A0">
        <w:rPr>
          <w:rFonts w:ascii="Liberation Serif" w:eastAsia="Calibri" w:hAnsi="Liberation Serif"/>
          <w:sz w:val="28"/>
          <w:szCs w:val="28"/>
        </w:rPr>
        <w:t>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="008F4A90" w:rsidRPr="00FA40A0">
        <w:rPr>
          <w:rFonts w:ascii="Liberation Serif" w:eastAsia="Calibri" w:hAnsi="Liberation Serif"/>
          <w:sz w:val="28"/>
          <w:szCs w:val="28"/>
        </w:rPr>
        <w:t xml:space="preserve"> </w:t>
      </w:r>
      <w:r w:rsidRPr="00FA40A0">
        <w:rPr>
          <w:rFonts w:ascii="Liberation Serif" w:hAnsi="Liberation Serif"/>
          <w:sz w:val="28"/>
          <w:szCs w:val="28"/>
        </w:rPr>
        <w:t xml:space="preserve">(прилагается). </w:t>
      </w:r>
    </w:p>
    <w:p w:rsidR="00C9220D" w:rsidRPr="00FA40A0" w:rsidRDefault="007D7D17" w:rsidP="001E6A4A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FA40A0">
        <w:rPr>
          <w:rFonts w:ascii="Liberation Serif" w:eastAsiaTheme="minorHAnsi" w:hAnsi="Liberation Serif"/>
          <w:sz w:val="28"/>
          <w:szCs w:val="28"/>
          <w:lang w:eastAsia="en-US"/>
        </w:rPr>
        <w:t>2</w:t>
      </w:r>
      <w:r w:rsidR="00C9220D" w:rsidRPr="00FA40A0">
        <w:rPr>
          <w:rFonts w:ascii="Liberation Serif" w:eastAsiaTheme="minorHAnsi" w:hAnsi="Liberation Serif"/>
          <w:sz w:val="28"/>
          <w:szCs w:val="28"/>
          <w:lang w:eastAsia="en-US"/>
        </w:rPr>
        <w:t>. Н</w:t>
      </w:r>
      <w:r w:rsidR="00FD730A" w:rsidRPr="00FA40A0">
        <w:rPr>
          <w:rFonts w:ascii="Liberation Serif" w:eastAsiaTheme="minorHAnsi" w:hAnsi="Liberation Serif"/>
          <w:sz w:val="28"/>
          <w:szCs w:val="28"/>
          <w:lang w:eastAsia="en-US"/>
        </w:rPr>
        <w:t>а</w:t>
      </w:r>
      <w:r w:rsidR="00710404" w:rsidRPr="00FA40A0">
        <w:rPr>
          <w:rFonts w:ascii="Liberation Serif" w:eastAsiaTheme="minorHAnsi" w:hAnsi="Liberation Serif"/>
          <w:sz w:val="28"/>
          <w:szCs w:val="28"/>
          <w:lang w:eastAsia="en-US"/>
        </w:rPr>
        <w:t>стоящее п</w:t>
      </w:r>
      <w:r w:rsidR="001E6A4A" w:rsidRPr="00FA40A0">
        <w:rPr>
          <w:rFonts w:ascii="Liberation Serif" w:eastAsiaTheme="minorHAnsi" w:hAnsi="Liberation Serif"/>
          <w:sz w:val="28"/>
          <w:szCs w:val="28"/>
          <w:lang w:eastAsia="en-US"/>
        </w:rPr>
        <w:t xml:space="preserve">остановление </w:t>
      </w:r>
      <w:r w:rsidR="00C9220D" w:rsidRPr="00FA40A0">
        <w:rPr>
          <w:rFonts w:ascii="Liberation Serif" w:eastAsiaTheme="minorHAnsi" w:hAnsi="Liberation Serif"/>
          <w:sz w:val="28"/>
          <w:szCs w:val="28"/>
          <w:lang w:eastAsia="en-US"/>
        </w:rPr>
        <w:t>вступает в силу с момента подписания.</w:t>
      </w:r>
    </w:p>
    <w:p w:rsidR="00FD730A" w:rsidRPr="00FA40A0" w:rsidRDefault="00C9220D" w:rsidP="001E6A4A">
      <w:pPr>
        <w:autoSpaceDE w:val="0"/>
        <w:autoSpaceDN w:val="0"/>
        <w:adjustRightInd w:val="0"/>
        <w:ind w:firstLine="708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FA40A0">
        <w:rPr>
          <w:rFonts w:ascii="Liberation Serif" w:eastAsiaTheme="minorHAnsi" w:hAnsi="Liberation Serif"/>
          <w:sz w:val="28"/>
          <w:szCs w:val="28"/>
          <w:lang w:eastAsia="en-US"/>
        </w:rPr>
        <w:t xml:space="preserve">3. Опубликовать настоящее постановление </w:t>
      </w:r>
      <w:r w:rsidR="001E6A4A" w:rsidRPr="00FA40A0">
        <w:rPr>
          <w:rFonts w:ascii="Liberation Serif" w:eastAsiaTheme="minorHAnsi" w:hAnsi="Liberation Serif"/>
          <w:sz w:val="28"/>
          <w:szCs w:val="28"/>
          <w:lang w:eastAsia="en-US"/>
        </w:rPr>
        <w:t>в газете «Пламя»</w:t>
      </w:r>
      <w:r w:rsidR="006F171E" w:rsidRPr="00FA40A0">
        <w:rPr>
          <w:rFonts w:ascii="Liberation Serif" w:eastAsiaTheme="minorHAnsi" w:hAnsi="Liberation Serif"/>
          <w:sz w:val="28"/>
          <w:szCs w:val="28"/>
          <w:lang w:eastAsia="en-US"/>
        </w:rPr>
        <w:t xml:space="preserve">,  </w:t>
      </w:r>
      <w:r w:rsidRPr="00FA40A0">
        <w:rPr>
          <w:rFonts w:ascii="Liberation Serif" w:eastAsiaTheme="minorHAnsi" w:hAnsi="Liberation Serif"/>
          <w:sz w:val="28"/>
          <w:szCs w:val="28"/>
          <w:lang w:eastAsia="en-US"/>
        </w:rPr>
        <w:t xml:space="preserve">Административный регламент </w:t>
      </w:r>
      <w:r w:rsidR="006F171E" w:rsidRPr="00FA40A0">
        <w:rPr>
          <w:rFonts w:ascii="Liberation Serif" w:eastAsiaTheme="minorHAnsi" w:hAnsi="Liberation Serif"/>
          <w:sz w:val="28"/>
          <w:szCs w:val="28"/>
          <w:lang w:eastAsia="en-US"/>
        </w:rPr>
        <w:t>р</w:t>
      </w:r>
      <w:r w:rsidR="00FD730A" w:rsidRPr="00FA40A0">
        <w:rPr>
          <w:rFonts w:ascii="Liberation Serif" w:eastAsiaTheme="minorHAnsi" w:hAnsi="Liberation Serif"/>
          <w:sz w:val="28"/>
          <w:szCs w:val="28"/>
          <w:lang w:eastAsia="en-US"/>
        </w:rPr>
        <w:t>азместить</w:t>
      </w:r>
      <w:r w:rsidR="006F171E" w:rsidRPr="00FA40A0">
        <w:rPr>
          <w:rFonts w:ascii="Liberation Serif" w:eastAsiaTheme="minorHAnsi" w:hAnsi="Liberation Serif"/>
          <w:sz w:val="28"/>
          <w:szCs w:val="28"/>
          <w:lang w:eastAsia="en-US"/>
        </w:rPr>
        <w:t xml:space="preserve"> </w:t>
      </w:r>
      <w:r w:rsidR="00FD730A" w:rsidRPr="00FA40A0">
        <w:rPr>
          <w:rFonts w:ascii="Liberation Serif" w:eastAsiaTheme="minorHAnsi" w:hAnsi="Liberation Serif"/>
          <w:sz w:val="28"/>
          <w:szCs w:val="28"/>
          <w:lang w:eastAsia="en-US"/>
        </w:rPr>
        <w:t>на официальном са</w:t>
      </w:r>
      <w:r w:rsidR="001E6A4A" w:rsidRPr="00FA40A0">
        <w:rPr>
          <w:rFonts w:ascii="Liberation Serif" w:eastAsiaTheme="minorHAnsi" w:hAnsi="Liberation Serif"/>
          <w:sz w:val="28"/>
          <w:szCs w:val="28"/>
          <w:lang w:eastAsia="en-US"/>
        </w:rPr>
        <w:t>йте муниципального образования «Каменский городской округ»</w:t>
      </w:r>
      <w:r w:rsidR="00FD730A" w:rsidRPr="00FA40A0">
        <w:rPr>
          <w:rFonts w:ascii="Liberation Serif" w:eastAsiaTheme="minorHAnsi" w:hAnsi="Liberation Serif"/>
          <w:sz w:val="28"/>
          <w:szCs w:val="28"/>
          <w:lang w:eastAsia="en-US"/>
        </w:rPr>
        <w:t>.</w:t>
      </w:r>
    </w:p>
    <w:p w:rsidR="00E76115" w:rsidRPr="00FA40A0" w:rsidRDefault="00C9220D" w:rsidP="003A4E55">
      <w:pPr>
        <w:pStyle w:val="a3"/>
        <w:spacing w:before="0" w:after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A40A0">
        <w:rPr>
          <w:rFonts w:ascii="Liberation Serif" w:hAnsi="Liberation Serif"/>
          <w:sz w:val="28"/>
          <w:szCs w:val="28"/>
        </w:rPr>
        <w:t>4</w:t>
      </w:r>
      <w:r w:rsidR="00E76115" w:rsidRPr="00FA40A0">
        <w:rPr>
          <w:rFonts w:ascii="Liberation Serif" w:hAnsi="Liberation Serif"/>
          <w:sz w:val="28"/>
          <w:szCs w:val="28"/>
        </w:rPr>
        <w:t xml:space="preserve">. Контроль </w:t>
      </w:r>
      <w:r w:rsidR="001E6A4A" w:rsidRPr="00FA40A0">
        <w:rPr>
          <w:rFonts w:ascii="Liberation Serif" w:hAnsi="Liberation Serif"/>
          <w:sz w:val="28"/>
          <w:szCs w:val="28"/>
        </w:rPr>
        <w:t>исполнения</w:t>
      </w:r>
      <w:r w:rsidR="00E76115" w:rsidRPr="00FA40A0">
        <w:rPr>
          <w:rFonts w:ascii="Liberation Serif" w:hAnsi="Liberation Serif"/>
          <w:sz w:val="28"/>
          <w:szCs w:val="28"/>
        </w:rPr>
        <w:t xml:space="preserve"> настоящего </w:t>
      </w:r>
      <w:r w:rsidR="003A4E55" w:rsidRPr="00FA40A0">
        <w:rPr>
          <w:rFonts w:ascii="Liberation Serif" w:hAnsi="Liberation Serif"/>
          <w:sz w:val="28"/>
          <w:szCs w:val="28"/>
        </w:rPr>
        <w:t>постановления</w:t>
      </w:r>
      <w:r w:rsidR="00E76115" w:rsidRPr="00FA40A0">
        <w:rPr>
          <w:rFonts w:ascii="Liberation Serif" w:hAnsi="Liberation Serif"/>
          <w:sz w:val="28"/>
          <w:szCs w:val="28"/>
        </w:rPr>
        <w:t xml:space="preserve"> возложить на заместителя Главы Администрации по вопросам ЖКХ, строительства, энергетик</w:t>
      </w:r>
      <w:r w:rsidR="008F4A90" w:rsidRPr="00FA40A0">
        <w:rPr>
          <w:rFonts w:ascii="Liberation Serif" w:hAnsi="Liberation Serif"/>
          <w:sz w:val="28"/>
          <w:szCs w:val="28"/>
        </w:rPr>
        <w:t>е</w:t>
      </w:r>
      <w:r w:rsidR="00E76115" w:rsidRPr="00FA40A0">
        <w:rPr>
          <w:rFonts w:ascii="Liberation Serif" w:hAnsi="Liberation Serif"/>
          <w:sz w:val="28"/>
          <w:szCs w:val="28"/>
        </w:rPr>
        <w:t xml:space="preserve"> и связи А.П. Баранова.</w:t>
      </w:r>
    </w:p>
    <w:p w:rsidR="00E76115" w:rsidRPr="00FA40A0" w:rsidRDefault="00E76115" w:rsidP="003A4E55">
      <w:pPr>
        <w:pStyle w:val="a3"/>
        <w:spacing w:before="0" w:after="0"/>
        <w:rPr>
          <w:rFonts w:ascii="Liberation Serif" w:hAnsi="Liberation Serif"/>
          <w:sz w:val="28"/>
          <w:szCs w:val="28"/>
        </w:rPr>
      </w:pPr>
    </w:p>
    <w:p w:rsidR="00E76115" w:rsidRPr="00FA40A0" w:rsidRDefault="00E76115" w:rsidP="003A4E55">
      <w:pPr>
        <w:pStyle w:val="a3"/>
        <w:spacing w:before="0" w:after="0"/>
        <w:rPr>
          <w:rFonts w:ascii="Liberation Serif" w:hAnsi="Liberation Serif"/>
          <w:sz w:val="28"/>
          <w:szCs w:val="28"/>
        </w:rPr>
      </w:pPr>
    </w:p>
    <w:p w:rsidR="003A4E55" w:rsidRPr="00FA40A0" w:rsidRDefault="003A4E55" w:rsidP="003A4E55">
      <w:pPr>
        <w:pStyle w:val="a3"/>
        <w:spacing w:before="0" w:after="0"/>
        <w:rPr>
          <w:rFonts w:ascii="Liberation Serif" w:hAnsi="Liberation Serif"/>
          <w:sz w:val="28"/>
          <w:szCs w:val="28"/>
        </w:rPr>
      </w:pPr>
    </w:p>
    <w:p w:rsidR="001E6A4A" w:rsidRPr="00FA40A0" w:rsidRDefault="001E6A4A" w:rsidP="003A4E55">
      <w:pPr>
        <w:pStyle w:val="a3"/>
        <w:spacing w:before="0" w:after="0"/>
        <w:rPr>
          <w:rFonts w:ascii="Liberation Serif" w:hAnsi="Liberation Serif"/>
          <w:sz w:val="28"/>
          <w:szCs w:val="28"/>
        </w:rPr>
      </w:pPr>
    </w:p>
    <w:p w:rsidR="00E76115" w:rsidRPr="00FA40A0" w:rsidRDefault="00E76115" w:rsidP="003A4E55">
      <w:pPr>
        <w:pStyle w:val="a3"/>
        <w:spacing w:before="0" w:after="0"/>
        <w:rPr>
          <w:rFonts w:ascii="Liberation Serif" w:hAnsi="Liberation Serif"/>
          <w:sz w:val="28"/>
          <w:szCs w:val="28"/>
        </w:rPr>
      </w:pPr>
      <w:r w:rsidRPr="00FA40A0"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</w:t>
      </w:r>
      <w:r w:rsidR="001E6A4A" w:rsidRPr="00FA40A0">
        <w:rPr>
          <w:rFonts w:ascii="Liberation Serif" w:hAnsi="Liberation Serif"/>
          <w:sz w:val="28"/>
          <w:szCs w:val="28"/>
        </w:rPr>
        <w:t xml:space="preserve">                              </w:t>
      </w:r>
      <w:r w:rsidRPr="00FA40A0">
        <w:rPr>
          <w:rFonts w:ascii="Liberation Serif" w:hAnsi="Liberation Serif"/>
          <w:sz w:val="28"/>
          <w:szCs w:val="28"/>
        </w:rPr>
        <w:t xml:space="preserve">  С.А. Белоусов</w:t>
      </w:r>
    </w:p>
    <w:p w:rsidR="00C127C8" w:rsidRPr="00FA40A0" w:rsidRDefault="00C127C8">
      <w:pPr>
        <w:rPr>
          <w:rFonts w:ascii="Liberation Serif" w:hAnsi="Liberation Serif"/>
        </w:rPr>
      </w:pPr>
    </w:p>
    <w:sectPr w:rsidR="00C127C8" w:rsidRPr="00FA40A0" w:rsidSect="001E6A4A">
      <w:headerReference w:type="default" r:id="rId7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46E" w:rsidRDefault="00ED046E" w:rsidP="00B93A83">
      <w:r>
        <w:separator/>
      </w:r>
    </w:p>
  </w:endnote>
  <w:endnote w:type="continuationSeparator" w:id="0">
    <w:p w:rsidR="00ED046E" w:rsidRDefault="00ED046E" w:rsidP="00B9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46E" w:rsidRDefault="00ED046E" w:rsidP="00B93A83">
      <w:r>
        <w:separator/>
      </w:r>
    </w:p>
  </w:footnote>
  <w:footnote w:type="continuationSeparator" w:id="0">
    <w:p w:rsidR="00ED046E" w:rsidRDefault="00ED046E" w:rsidP="00B93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A83" w:rsidRDefault="00B93A83" w:rsidP="00B93A83">
    <w:pPr>
      <w:pStyle w:val="a6"/>
      <w:tabs>
        <w:tab w:val="clear" w:pos="4677"/>
        <w:tab w:val="clear" w:pos="9355"/>
        <w:tab w:val="left" w:pos="42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E3F"/>
    <w:rsid w:val="000C1180"/>
    <w:rsid w:val="001E6A4A"/>
    <w:rsid w:val="003A4E55"/>
    <w:rsid w:val="003E73B7"/>
    <w:rsid w:val="00442E3F"/>
    <w:rsid w:val="00445BB6"/>
    <w:rsid w:val="00597CD0"/>
    <w:rsid w:val="006F171E"/>
    <w:rsid w:val="00710404"/>
    <w:rsid w:val="007629CE"/>
    <w:rsid w:val="007C0367"/>
    <w:rsid w:val="007D7D17"/>
    <w:rsid w:val="00863CC0"/>
    <w:rsid w:val="008F4A90"/>
    <w:rsid w:val="00946147"/>
    <w:rsid w:val="00967FB3"/>
    <w:rsid w:val="00973FF7"/>
    <w:rsid w:val="00A12797"/>
    <w:rsid w:val="00A81422"/>
    <w:rsid w:val="00AE49E6"/>
    <w:rsid w:val="00B93A83"/>
    <w:rsid w:val="00C127C8"/>
    <w:rsid w:val="00C9220D"/>
    <w:rsid w:val="00D953F5"/>
    <w:rsid w:val="00DD0039"/>
    <w:rsid w:val="00E76115"/>
    <w:rsid w:val="00EB6030"/>
    <w:rsid w:val="00ED046E"/>
    <w:rsid w:val="00EE29FB"/>
    <w:rsid w:val="00F557F0"/>
    <w:rsid w:val="00FA40A0"/>
    <w:rsid w:val="00FD4287"/>
    <w:rsid w:val="00FD7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666D4"/>
  <w15:docId w15:val="{816666A8-C31F-4023-B70E-0E88F7DF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76115"/>
    <w:pPr>
      <w:spacing w:before="120" w:after="24"/>
    </w:pPr>
  </w:style>
  <w:style w:type="paragraph" w:styleId="a4">
    <w:name w:val="Balloon Text"/>
    <w:basedOn w:val="a"/>
    <w:link w:val="a5"/>
    <w:uiPriority w:val="99"/>
    <w:semiHidden/>
    <w:unhideWhenUsed/>
    <w:rsid w:val="00E761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611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93A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3A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93A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3A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2019-09-06T06:31:00Z</cp:lastPrinted>
  <dcterms:created xsi:type="dcterms:W3CDTF">2019-08-29T03:28:00Z</dcterms:created>
  <dcterms:modified xsi:type="dcterms:W3CDTF">2019-09-06T06:31:00Z</dcterms:modified>
</cp:coreProperties>
</file>