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AA6" w:rsidRPr="006B33E0" w:rsidRDefault="00536AA6" w:rsidP="00536AA6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342900</wp:posOffset>
                </wp:positionV>
                <wp:extent cx="356235" cy="342900"/>
                <wp:effectExtent l="0" t="0" r="24765" b="1905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AA6" w:rsidRDefault="00536AA6" w:rsidP="00536AA6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46.75pt;margin-top:27pt;width:28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    <v:textbox style="layout-flow:vertical;mso-layout-flow-alt:bottom-to-top">
                  <w:txbxContent>
                    <w:p w:rsidR="00536AA6" w:rsidRDefault="00536AA6" w:rsidP="00536AA6"/>
                  </w:txbxContent>
                </v:textbox>
              </v:shape>
            </w:pict>
          </mc:Fallback>
        </mc:AlternateContent>
      </w:r>
      <w:r>
        <w:rPr>
          <w:rFonts w:ascii="Liberation Serif" w:hAnsi="Liberation Serif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114300</wp:posOffset>
                </wp:positionV>
                <wp:extent cx="356235" cy="342900"/>
                <wp:effectExtent l="0" t="0" r="24765" b="190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AA6" w:rsidRDefault="00536AA6" w:rsidP="00536A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-46.75pt;margin-top:9pt;width:28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    <v:textbox>
                  <w:txbxContent>
                    <w:p w:rsidR="00536AA6" w:rsidRDefault="00536AA6" w:rsidP="00536AA6"/>
                  </w:txbxContent>
                </v:textbox>
              </v:shape>
            </w:pict>
          </mc:Fallback>
        </mc:AlternateContent>
      </w:r>
      <w:r w:rsidRPr="006B33E0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11F774BA" wp14:editId="5D45C20F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AA6" w:rsidRPr="006B33E0" w:rsidRDefault="00536AA6" w:rsidP="00536AA6">
      <w:pPr>
        <w:pStyle w:val="a5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0" t="0" r="24765" b="1905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AA6" w:rsidRDefault="00536AA6" w:rsidP="00536AA6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-46.75pt;margin-top:.5pt;width:28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    <v:textbox style="layout-flow:vertical;mso-layout-flow-alt:bottom-to-top">
                  <w:txbxContent>
                    <w:p w:rsidR="00536AA6" w:rsidRDefault="00536AA6" w:rsidP="00536AA6"/>
                  </w:txbxContent>
                </v:textbox>
              </v:shape>
            </w:pict>
          </mc:Fallback>
        </mc:AlternateContent>
      </w:r>
      <w:r w:rsidRPr="006B33E0">
        <w:rPr>
          <w:rFonts w:ascii="Liberation Serif" w:hAnsi="Liberation Serif"/>
        </w:rPr>
        <w:t>ГЛАВА МУНИЦИПАЛЬНОГО ОБРАЗОВАНИЯ</w:t>
      </w:r>
    </w:p>
    <w:p w:rsidR="00536AA6" w:rsidRPr="006B33E0" w:rsidRDefault="00536AA6" w:rsidP="00536AA6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6B33E0">
        <w:rPr>
          <w:rFonts w:ascii="Liberation Serif" w:hAnsi="Liberation Serif"/>
          <w:b/>
          <w:bCs/>
          <w:sz w:val="28"/>
          <w:szCs w:val="28"/>
        </w:rPr>
        <w:t>КАМЕНСКИЙ  ГОРОДСКОЙ ОКРУГ</w:t>
      </w:r>
    </w:p>
    <w:p w:rsidR="00536AA6" w:rsidRPr="006B33E0" w:rsidRDefault="00536AA6" w:rsidP="00536AA6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B33E0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536AA6" w:rsidRPr="006B33E0" w:rsidRDefault="00536AA6" w:rsidP="00536AA6">
      <w:pPr>
        <w:rPr>
          <w:rFonts w:ascii="Liberation Serif" w:hAnsi="Liberation Serif"/>
          <w:sz w:val="28"/>
          <w:szCs w:val="28"/>
        </w:rPr>
      </w:pPr>
    </w:p>
    <w:p w:rsidR="00536AA6" w:rsidRPr="006B33E0" w:rsidRDefault="00536AA6" w:rsidP="00536AA6">
      <w:pPr>
        <w:contextualSpacing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07.08.2020</w:t>
      </w:r>
      <w:r w:rsidRPr="006B33E0">
        <w:rPr>
          <w:rFonts w:ascii="Liberation Serif" w:hAnsi="Liberation Serif"/>
          <w:sz w:val="28"/>
          <w:szCs w:val="28"/>
        </w:rPr>
        <w:tab/>
      </w:r>
      <w:r w:rsidRPr="006B33E0">
        <w:rPr>
          <w:rFonts w:ascii="Liberation Serif" w:hAnsi="Liberation Serif"/>
          <w:sz w:val="28"/>
          <w:szCs w:val="28"/>
        </w:rPr>
        <w:tab/>
      </w:r>
      <w:r w:rsidRPr="006B33E0">
        <w:rPr>
          <w:rFonts w:ascii="Liberation Serif" w:hAnsi="Liberation Serif"/>
          <w:sz w:val="28"/>
          <w:szCs w:val="28"/>
        </w:rPr>
        <w:tab/>
      </w:r>
      <w:r w:rsidRPr="006B33E0">
        <w:rPr>
          <w:rFonts w:ascii="Liberation Serif" w:hAnsi="Liberation Serif"/>
          <w:sz w:val="28"/>
          <w:szCs w:val="28"/>
        </w:rPr>
        <w:tab/>
      </w:r>
      <w:r w:rsidRPr="006B33E0">
        <w:rPr>
          <w:rFonts w:ascii="Liberation Serif" w:hAnsi="Liberation Serif"/>
          <w:sz w:val="28"/>
          <w:szCs w:val="28"/>
        </w:rPr>
        <w:tab/>
      </w:r>
      <w:r w:rsidRPr="006B33E0">
        <w:rPr>
          <w:rFonts w:ascii="Liberation Serif" w:hAnsi="Liberation Serif"/>
          <w:sz w:val="28"/>
          <w:szCs w:val="28"/>
        </w:rPr>
        <w:tab/>
      </w:r>
      <w:r w:rsidRPr="006B33E0">
        <w:rPr>
          <w:rFonts w:ascii="Liberation Serif" w:hAnsi="Liberation Serif"/>
          <w:sz w:val="28"/>
          <w:szCs w:val="28"/>
        </w:rPr>
        <w:tab/>
      </w:r>
      <w:r w:rsidRPr="006B33E0">
        <w:rPr>
          <w:rFonts w:ascii="Liberation Serif" w:hAnsi="Liberation Serif"/>
          <w:sz w:val="28"/>
          <w:szCs w:val="28"/>
        </w:rPr>
        <w:tab/>
      </w:r>
      <w:r w:rsidRPr="006B33E0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                      № 1079</w:t>
      </w:r>
    </w:p>
    <w:p w:rsidR="00536AA6" w:rsidRPr="006B33E0" w:rsidRDefault="00536AA6" w:rsidP="00536AA6">
      <w:pPr>
        <w:contextualSpacing/>
        <w:rPr>
          <w:rFonts w:ascii="Liberation Serif" w:hAnsi="Liberation Serif"/>
          <w:sz w:val="28"/>
          <w:szCs w:val="28"/>
        </w:rPr>
      </w:pPr>
    </w:p>
    <w:p w:rsidR="00536AA6" w:rsidRPr="006B33E0" w:rsidRDefault="00536AA6" w:rsidP="00536AA6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B33E0">
        <w:rPr>
          <w:rFonts w:ascii="Liberation Serif" w:hAnsi="Liberation Serif"/>
          <w:sz w:val="28"/>
          <w:szCs w:val="28"/>
        </w:rPr>
        <w:t>п. Мартюш</w:t>
      </w:r>
    </w:p>
    <w:p w:rsidR="00536AA6" w:rsidRPr="006B33E0" w:rsidRDefault="00536AA6" w:rsidP="00536AA6">
      <w:pPr>
        <w:contextualSpacing/>
        <w:jc w:val="center"/>
        <w:rPr>
          <w:rFonts w:ascii="Liberation Serif" w:hAnsi="Liberation Serif"/>
          <w:sz w:val="28"/>
          <w:szCs w:val="28"/>
        </w:rPr>
      </w:pPr>
    </w:p>
    <w:p w:rsidR="00536AA6" w:rsidRPr="006B33E0" w:rsidRDefault="00536AA6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B33E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Об утверждении</w:t>
      </w:r>
      <w:r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муниципальной </w:t>
      </w:r>
      <w:r w:rsidRPr="006B33E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программы </w:t>
      </w:r>
    </w:p>
    <w:p w:rsidR="00536AA6" w:rsidRPr="006B33E0" w:rsidRDefault="00536AA6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B33E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«Профилактика правонарушений, терроризма и экстремизма, </w:t>
      </w:r>
    </w:p>
    <w:p w:rsidR="002A05FA" w:rsidRDefault="00536AA6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B33E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совершенствование гармонизации межнациональных и межэтнических отношений в Ка</w:t>
      </w:r>
      <w:r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менском городском округе до 2026 года</w:t>
      </w:r>
      <w:r w:rsidRPr="006B33E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»</w:t>
      </w:r>
      <w:r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</w:p>
    <w:p w:rsidR="00536AA6" w:rsidRPr="006B33E0" w:rsidRDefault="00536AA6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(в редакции </w:t>
      </w:r>
      <w:r w:rsidR="002A05FA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09.02.2021 года № 197)</w:t>
      </w:r>
    </w:p>
    <w:p w:rsidR="00536AA6" w:rsidRPr="006B33E0" w:rsidRDefault="00536AA6" w:rsidP="00536AA6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536AA6" w:rsidRPr="00AF1ABC" w:rsidRDefault="00536AA6" w:rsidP="00536AA6">
      <w:pPr>
        <w:ind w:firstLine="708"/>
        <w:jc w:val="both"/>
        <w:outlineLvl w:val="0"/>
        <w:rPr>
          <w:sz w:val="28"/>
          <w:szCs w:val="28"/>
        </w:rPr>
      </w:pPr>
      <w:proofErr w:type="gramStart"/>
      <w:r w:rsidRPr="00AF1ABC">
        <w:rPr>
          <w:rFonts w:ascii="Liberation Serif" w:hAnsi="Liberation Serif"/>
          <w:sz w:val="28"/>
          <w:szCs w:val="28"/>
        </w:rPr>
        <w:t>В соответствии со статьей 179 Бюджетного кодекса Российской Федерации,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AF1ABC">
        <w:rPr>
          <w:rFonts w:ascii="Liberation Serif" w:hAnsi="Liberation Serif"/>
          <w:sz w:val="28"/>
          <w:szCs w:val="28"/>
          <w:shd w:val="clear" w:color="auto" w:fill="FFFFFF"/>
        </w:rPr>
        <w:t xml:space="preserve">Федеральным законом </w:t>
      </w:r>
      <w:r w:rsidRPr="00AF1ABC">
        <w:rPr>
          <w:rFonts w:ascii="Liberation Serif" w:hAnsi="Liberation Serif"/>
          <w:sz w:val="28"/>
          <w:szCs w:val="28"/>
        </w:rPr>
        <w:t>от 06.10.2003 года № 131-ФЗ «Об общих принципах организации местного самоуправления в Российской Федерации», решением Думы Каменского городского округа от 20.12.2018 года № 315</w:t>
      </w:r>
      <w:r w:rsidRPr="00AF1ABC">
        <w:rPr>
          <w:sz w:val="28"/>
          <w:szCs w:val="28"/>
        </w:rPr>
        <w:t xml:space="preserve"> «Об утверждении Стратегии социально-экономического развития муниципального образования Каменский городской округ на период до 2030 года</w:t>
      </w:r>
      <w:r>
        <w:rPr>
          <w:sz w:val="28"/>
          <w:szCs w:val="28"/>
        </w:rPr>
        <w:t>»</w:t>
      </w:r>
      <w:r w:rsidRPr="00AF1ABC">
        <w:rPr>
          <w:sz w:val="28"/>
          <w:szCs w:val="28"/>
        </w:rPr>
        <w:t xml:space="preserve">, </w:t>
      </w:r>
      <w:r w:rsidRPr="00AF1ABC">
        <w:rPr>
          <w:rFonts w:ascii="Liberation Serif" w:hAnsi="Liberation Serif"/>
          <w:sz w:val="28"/>
          <w:szCs w:val="28"/>
        </w:rPr>
        <w:t xml:space="preserve">постановлением Главы Каменского городского округа от 25.12.2014 года </w:t>
      </w:r>
      <w:r>
        <w:rPr>
          <w:rFonts w:ascii="Liberation Serif" w:hAnsi="Liberation Serif"/>
          <w:sz w:val="28"/>
          <w:szCs w:val="28"/>
        </w:rPr>
        <w:t xml:space="preserve">               </w:t>
      </w:r>
      <w:r w:rsidRPr="00AF1ABC">
        <w:rPr>
          <w:rFonts w:ascii="Liberation Serif" w:hAnsi="Liberation Serif"/>
          <w:sz w:val="28"/>
          <w:szCs w:val="28"/>
        </w:rPr>
        <w:t>№ 3461 «</w:t>
      </w:r>
      <w:r w:rsidRPr="00AF1ABC">
        <w:rPr>
          <w:sz w:val="28"/>
          <w:szCs w:val="28"/>
        </w:rPr>
        <w:t>Об утверждении  Порядка</w:t>
      </w:r>
      <w:proofErr w:type="gramEnd"/>
      <w:r w:rsidRPr="00AF1ABC">
        <w:rPr>
          <w:sz w:val="28"/>
          <w:szCs w:val="28"/>
        </w:rPr>
        <w:t xml:space="preserve"> формирования  и реализации</w:t>
      </w:r>
      <w:r>
        <w:rPr>
          <w:sz w:val="28"/>
          <w:szCs w:val="28"/>
        </w:rPr>
        <w:t xml:space="preserve"> </w:t>
      </w:r>
      <w:r w:rsidRPr="00AF1ABC">
        <w:rPr>
          <w:sz w:val="28"/>
          <w:szCs w:val="28"/>
        </w:rPr>
        <w:t>муниципальных  программ МО  «Каме</w:t>
      </w:r>
      <w:r>
        <w:rPr>
          <w:sz w:val="28"/>
          <w:szCs w:val="28"/>
        </w:rPr>
        <w:t>нский городской  округ»  (в редакции  от 17.04.2018 года  № 593)</w:t>
      </w:r>
      <w:r w:rsidRPr="00AF1ABC">
        <w:rPr>
          <w:sz w:val="28"/>
          <w:szCs w:val="28"/>
        </w:rPr>
        <w:t xml:space="preserve">, </w:t>
      </w:r>
      <w:r w:rsidRPr="00AF1ABC">
        <w:rPr>
          <w:rFonts w:ascii="Liberation Serif" w:hAnsi="Liberation Serif"/>
          <w:sz w:val="28"/>
          <w:szCs w:val="28"/>
        </w:rPr>
        <w:t>руководствуясь Уставом Каменского городского округа</w:t>
      </w:r>
    </w:p>
    <w:p w:rsidR="00536AA6" w:rsidRPr="006B33E0" w:rsidRDefault="00536AA6" w:rsidP="00536AA6">
      <w:pPr>
        <w:contextualSpacing/>
        <w:jc w:val="both"/>
        <w:rPr>
          <w:rFonts w:ascii="Liberation Serif" w:hAnsi="Liberation Serif"/>
          <w:b/>
          <w:bCs/>
          <w:sz w:val="28"/>
          <w:szCs w:val="28"/>
        </w:rPr>
      </w:pPr>
      <w:r w:rsidRPr="006B33E0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536AA6" w:rsidRDefault="00536AA6" w:rsidP="00536AA6">
      <w:pPr>
        <w:pStyle w:val="a6"/>
        <w:numPr>
          <w:ilvl w:val="0"/>
          <w:numId w:val="1"/>
        </w:numPr>
        <w:ind w:left="0" w:firstLine="284"/>
        <w:jc w:val="both"/>
        <w:rPr>
          <w:rFonts w:ascii="Liberation Serif" w:hAnsi="Liberation Serif"/>
          <w:color w:val="000000"/>
          <w:sz w:val="28"/>
          <w:szCs w:val="28"/>
        </w:rPr>
      </w:pPr>
      <w:r w:rsidRPr="006B33E0">
        <w:rPr>
          <w:rFonts w:ascii="Liberation Serif" w:hAnsi="Liberation Serif"/>
          <w:color w:val="000000"/>
          <w:sz w:val="28"/>
          <w:szCs w:val="28"/>
        </w:rPr>
        <w:t>Утвердить</w:t>
      </w:r>
      <w:r w:rsidRPr="006B33E0">
        <w:rPr>
          <w:rFonts w:ascii="Liberation Serif" w:hAnsi="Liberation Serif"/>
          <w:color w:val="000000"/>
          <w:sz w:val="28"/>
          <w:szCs w:val="28"/>
        </w:rPr>
        <w:tab/>
      </w:r>
      <w:r>
        <w:rPr>
          <w:rFonts w:ascii="Liberation Serif" w:hAnsi="Liberation Serif"/>
          <w:color w:val="000000"/>
          <w:sz w:val="28"/>
          <w:szCs w:val="28"/>
        </w:rPr>
        <w:t xml:space="preserve">муниципальную </w:t>
      </w:r>
      <w:r w:rsidRPr="006B33E0">
        <w:rPr>
          <w:rFonts w:ascii="Liberation Serif" w:hAnsi="Liberation Serif"/>
          <w:color w:val="000000"/>
          <w:sz w:val="28"/>
          <w:szCs w:val="28"/>
        </w:rPr>
        <w:t>программу «Профилактика правонарушений, терроризма и экстремизма, совершенствование гармонизации межнациональных и межэтнических отношений в Ка</w:t>
      </w:r>
      <w:r>
        <w:rPr>
          <w:rFonts w:ascii="Liberation Serif" w:hAnsi="Liberation Serif"/>
          <w:color w:val="000000"/>
          <w:sz w:val="28"/>
          <w:szCs w:val="28"/>
        </w:rPr>
        <w:t>менском городском округе до 2026 года</w:t>
      </w:r>
      <w:r w:rsidRPr="006B33E0">
        <w:rPr>
          <w:rFonts w:ascii="Liberation Serif" w:hAnsi="Liberation Serif"/>
          <w:color w:val="000000"/>
          <w:sz w:val="28"/>
          <w:szCs w:val="28"/>
        </w:rPr>
        <w:t>» (прилагается).</w:t>
      </w:r>
    </w:p>
    <w:p w:rsidR="00536AA6" w:rsidRPr="006B33E0" w:rsidRDefault="00536AA6" w:rsidP="00536AA6">
      <w:pPr>
        <w:pStyle w:val="a6"/>
        <w:numPr>
          <w:ilvl w:val="0"/>
          <w:numId w:val="1"/>
        </w:numPr>
        <w:ind w:left="0" w:firstLine="284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 Настоящее постановление вступает в силу с 01.01.2021 года.</w:t>
      </w:r>
    </w:p>
    <w:p w:rsidR="00536AA6" w:rsidRDefault="00536AA6" w:rsidP="00536AA6">
      <w:pPr>
        <w:numPr>
          <w:ilvl w:val="0"/>
          <w:numId w:val="1"/>
        </w:numPr>
        <w:ind w:hanging="436"/>
        <w:jc w:val="both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>Опубликовать настоящее постановление в газете «Пламя» и разместить</w:t>
      </w:r>
    </w:p>
    <w:p w:rsidR="00536AA6" w:rsidRPr="00634E45" w:rsidRDefault="00536AA6" w:rsidP="00536AA6">
      <w:pPr>
        <w:jc w:val="both"/>
        <w:rPr>
          <w:rFonts w:ascii="Liberation Serif" w:hAnsi="Liberation Serif"/>
          <w:sz w:val="28"/>
          <w:szCs w:val="28"/>
        </w:rPr>
      </w:pPr>
      <w:r w:rsidRPr="00634E45">
        <w:rPr>
          <w:rFonts w:ascii="Liberation Serif" w:hAnsi="Liberation Serif"/>
          <w:sz w:val="28"/>
          <w:szCs w:val="28"/>
        </w:rPr>
        <w:t xml:space="preserve">на </w:t>
      </w:r>
      <w:r w:rsidRPr="00634E45">
        <w:rPr>
          <w:rFonts w:ascii="Liberation Serif" w:hAnsi="Liberation Serif"/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Pr="00634E45">
        <w:rPr>
          <w:rFonts w:ascii="Liberation Serif" w:hAnsi="Liberation Serif"/>
          <w:sz w:val="28"/>
          <w:szCs w:val="28"/>
        </w:rPr>
        <w:t>.</w:t>
      </w:r>
    </w:p>
    <w:p w:rsidR="00536AA6" w:rsidRPr="006B33E0" w:rsidRDefault="00536AA6" w:rsidP="00536AA6">
      <w:pPr>
        <w:pStyle w:val="ConsPlusNormal"/>
        <w:numPr>
          <w:ilvl w:val="0"/>
          <w:numId w:val="1"/>
        </w:numPr>
        <w:ind w:left="0" w:firstLine="284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proofErr w:type="gramStart"/>
      <w:r w:rsidRPr="006B33E0">
        <w:rPr>
          <w:rFonts w:ascii="Liberation Serif" w:hAnsi="Liberation Serif" w:cs="Times New Roman"/>
          <w:sz w:val="28"/>
          <w:szCs w:val="28"/>
        </w:rPr>
        <w:t>Контроль</w:t>
      </w:r>
      <w:r w:rsidRPr="006B33E0">
        <w:rPr>
          <w:rFonts w:ascii="Liberation Serif" w:hAnsi="Liberation Serif" w:cs="Times New Roman"/>
          <w:sz w:val="28"/>
          <w:szCs w:val="28"/>
        </w:rPr>
        <w:tab/>
        <w:t>за</w:t>
      </w:r>
      <w:proofErr w:type="gramEnd"/>
      <w:r w:rsidRPr="006B33E0">
        <w:rPr>
          <w:rFonts w:ascii="Liberation Serif" w:hAnsi="Liberation Serif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по вопросам организации уп</w:t>
      </w:r>
      <w:r>
        <w:rPr>
          <w:rFonts w:ascii="Liberation Serif" w:hAnsi="Liberation Serif" w:cs="Times New Roman"/>
          <w:sz w:val="28"/>
          <w:szCs w:val="28"/>
        </w:rPr>
        <w:t>равления и социальной политике Е.Г. Балакину.</w:t>
      </w:r>
    </w:p>
    <w:p w:rsidR="00536AA6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536AA6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536AA6" w:rsidRPr="006B33E0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536AA6" w:rsidRPr="006B33E0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6B33E0">
        <w:rPr>
          <w:rFonts w:ascii="Liberation Serif" w:hAnsi="Liberation Serif" w:cs="Times New Roman"/>
          <w:sz w:val="28"/>
          <w:szCs w:val="28"/>
        </w:rPr>
        <w:t xml:space="preserve">Глава  городского округа          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   </w:t>
      </w:r>
      <w:r w:rsidRPr="006B33E0">
        <w:rPr>
          <w:rFonts w:ascii="Liberation Serif" w:hAnsi="Liberation Serif" w:cs="Times New Roman"/>
          <w:sz w:val="28"/>
          <w:szCs w:val="28"/>
        </w:rPr>
        <w:t xml:space="preserve">             С.А. Белоусов</w:t>
      </w:r>
    </w:p>
    <w:p w:rsidR="00536AA6" w:rsidRDefault="00536AA6" w:rsidP="00536AA6">
      <w:pPr>
        <w:pStyle w:val="ConsPlusNormal"/>
        <w:ind w:left="4248"/>
        <w:contextualSpacing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     Утвержден </w:t>
      </w:r>
    </w:p>
    <w:p w:rsidR="00536AA6" w:rsidRDefault="00536AA6" w:rsidP="00536AA6">
      <w:pPr>
        <w:pStyle w:val="ConsPlusNormal"/>
        <w:ind w:left="2124" w:firstLine="708"/>
        <w:contextualSpacing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 постановлением Главы МО </w:t>
      </w:r>
    </w:p>
    <w:p w:rsidR="00536AA6" w:rsidRDefault="00536AA6" w:rsidP="00536AA6">
      <w:pPr>
        <w:pStyle w:val="ConsPlusNormal"/>
        <w:ind w:left="2124" w:firstLine="708"/>
        <w:contextualSpacing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     «Каменский городской округ» </w:t>
      </w:r>
    </w:p>
    <w:p w:rsidR="00536AA6" w:rsidRDefault="00536AA6" w:rsidP="00536AA6">
      <w:pPr>
        <w:pStyle w:val="ConsPlusNormal"/>
        <w:ind w:left="1416" w:firstLine="708"/>
        <w:contextualSpacing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от 07.08.2020 № 1079</w:t>
      </w:r>
    </w:p>
    <w:p w:rsidR="00536AA6" w:rsidRDefault="00536AA6" w:rsidP="00536AA6">
      <w:pPr>
        <w:pStyle w:val="ConsPlusNonformat"/>
        <w:tabs>
          <w:tab w:val="left" w:pos="600"/>
        </w:tabs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  <w:t xml:space="preserve">                     «Об утверждении </w:t>
      </w:r>
      <w:proofErr w:type="gramStart"/>
      <w:r>
        <w:rPr>
          <w:rFonts w:ascii="Liberation Serif" w:hAnsi="Liberation Serif" w:cs="Times New Roman"/>
          <w:bCs/>
          <w:iCs/>
          <w:sz w:val="28"/>
          <w:szCs w:val="28"/>
        </w:rPr>
        <w:t>муниципальной</w:t>
      </w:r>
      <w:proofErr w:type="gramEnd"/>
    </w:p>
    <w:p w:rsidR="00536AA6" w:rsidRDefault="00536AA6" w:rsidP="00536AA6">
      <w:pPr>
        <w:pStyle w:val="ConsPlusNonformat"/>
        <w:tabs>
          <w:tab w:val="left" w:pos="600"/>
        </w:tabs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  <w:t xml:space="preserve">                    программы «Профилактика</w:t>
      </w:r>
    </w:p>
    <w:p w:rsidR="00536AA6" w:rsidRDefault="00536AA6" w:rsidP="00536AA6">
      <w:pPr>
        <w:pStyle w:val="ConsPlusNonformat"/>
        <w:tabs>
          <w:tab w:val="left" w:pos="600"/>
        </w:tabs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  <w:t xml:space="preserve">                       правонарушений, терроризма </w:t>
      </w:r>
    </w:p>
    <w:p w:rsidR="00536AA6" w:rsidRDefault="00536AA6" w:rsidP="00536AA6">
      <w:pPr>
        <w:pStyle w:val="ConsPlusNonformat"/>
        <w:tabs>
          <w:tab w:val="left" w:pos="600"/>
        </w:tabs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  <w:t xml:space="preserve">и экстремизма,   </w:t>
      </w:r>
    </w:p>
    <w:p w:rsidR="00536AA6" w:rsidRDefault="00536AA6" w:rsidP="00536AA6">
      <w:pPr>
        <w:pStyle w:val="ConsPlusNonformat"/>
        <w:tabs>
          <w:tab w:val="left" w:pos="600"/>
        </w:tabs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                совершенствование</w:t>
      </w:r>
    </w:p>
    <w:p w:rsidR="00536AA6" w:rsidRDefault="00536AA6" w:rsidP="00536AA6">
      <w:pPr>
        <w:pStyle w:val="ConsPlusNonformat"/>
        <w:tabs>
          <w:tab w:val="left" w:pos="600"/>
        </w:tabs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  <w:t xml:space="preserve">                    гармонизации </w:t>
      </w:r>
      <w:proofErr w:type="gramStart"/>
      <w:r>
        <w:rPr>
          <w:rFonts w:ascii="Liberation Serif" w:hAnsi="Liberation Serif" w:cs="Times New Roman"/>
          <w:bCs/>
          <w:iCs/>
          <w:sz w:val="28"/>
          <w:szCs w:val="28"/>
        </w:rPr>
        <w:t>межнациональных</w:t>
      </w:r>
      <w:proofErr w:type="gramEnd"/>
    </w:p>
    <w:p w:rsidR="00536AA6" w:rsidRDefault="00536AA6" w:rsidP="00536AA6">
      <w:pPr>
        <w:pStyle w:val="ConsPlusNonformat"/>
        <w:tabs>
          <w:tab w:val="left" w:pos="600"/>
        </w:tabs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  <w:t xml:space="preserve">                          и межэтнических отношений </w:t>
      </w:r>
      <w:proofErr w:type="gramStart"/>
      <w:r>
        <w:rPr>
          <w:rFonts w:ascii="Liberation Serif" w:hAnsi="Liberation Serif" w:cs="Times New Roman"/>
          <w:bCs/>
          <w:iCs/>
          <w:sz w:val="28"/>
          <w:szCs w:val="28"/>
        </w:rPr>
        <w:t>в</w:t>
      </w:r>
      <w:proofErr w:type="gramEnd"/>
    </w:p>
    <w:p w:rsidR="00536AA6" w:rsidRDefault="00536AA6" w:rsidP="00536AA6">
      <w:pPr>
        <w:pStyle w:val="ConsPlusNonformat"/>
        <w:tabs>
          <w:tab w:val="left" w:pos="600"/>
        </w:tabs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  <w:t xml:space="preserve">                        Каменском городском округе </w:t>
      </w:r>
    </w:p>
    <w:p w:rsidR="00536AA6" w:rsidRDefault="00536AA6" w:rsidP="00536AA6">
      <w:pPr>
        <w:pStyle w:val="ConsPlusNonformat"/>
        <w:tabs>
          <w:tab w:val="left" w:pos="600"/>
        </w:tabs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                                                </w:t>
      </w:r>
      <w:proofErr w:type="gramStart"/>
      <w:r>
        <w:rPr>
          <w:rFonts w:ascii="Liberation Serif" w:hAnsi="Liberation Serif" w:cs="Times New Roman"/>
          <w:bCs/>
          <w:iCs/>
          <w:sz w:val="28"/>
          <w:szCs w:val="28"/>
        </w:rPr>
        <w:t>до 2026 года» (в редакции от</w:t>
      </w:r>
      <w:proofErr w:type="gramEnd"/>
    </w:p>
    <w:p w:rsidR="00536AA6" w:rsidRPr="00536AA6" w:rsidRDefault="00536AA6" w:rsidP="00536AA6">
      <w:pPr>
        <w:pStyle w:val="ConsPlusNonformat"/>
        <w:tabs>
          <w:tab w:val="left" w:pos="600"/>
        </w:tabs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                                           </w:t>
      </w:r>
      <w:r w:rsidR="002A05FA">
        <w:rPr>
          <w:rFonts w:ascii="Liberation Serif" w:hAnsi="Liberation Serif" w:cs="Times New Roman"/>
          <w:bCs/>
          <w:iCs/>
          <w:sz w:val="28"/>
          <w:szCs w:val="28"/>
        </w:rPr>
        <w:t xml:space="preserve">     </w:t>
      </w:r>
      <w:proofErr w:type="gramStart"/>
      <w:r w:rsidR="002A05FA">
        <w:rPr>
          <w:rFonts w:ascii="Liberation Serif" w:hAnsi="Liberation Serif" w:cs="Times New Roman"/>
          <w:bCs/>
          <w:iCs/>
          <w:sz w:val="28"/>
          <w:szCs w:val="28"/>
        </w:rPr>
        <w:t>09.02.2021 года № 197)</w:t>
      </w:r>
      <w:proofErr w:type="gramEnd"/>
    </w:p>
    <w:p w:rsidR="00536AA6" w:rsidRDefault="00536AA6" w:rsidP="00536AA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ПАСПОРТ</w:t>
      </w:r>
    </w:p>
    <w:p w:rsidR="00536AA6" w:rsidRDefault="00536AA6" w:rsidP="00536AA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МУНИЦИПАЛЬНОЙ ПРОГРАММЫ</w:t>
      </w:r>
    </w:p>
    <w:p w:rsidR="00536AA6" w:rsidRDefault="00536AA6" w:rsidP="00536AA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</w:t>
      </w:r>
      <w:r>
        <w:rPr>
          <w:rFonts w:ascii="Liberation Serif" w:hAnsi="Liberation Serif"/>
          <w:color w:val="000000" w:themeColor="text1"/>
          <w:sz w:val="28"/>
          <w:szCs w:val="28"/>
        </w:rPr>
        <w:t>ДО 2026 ГОДА»</w:t>
      </w:r>
    </w:p>
    <w:p w:rsidR="00536AA6" w:rsidRDefault="00536AA6" w:rsidP="00536AA6">
      <w:pPr>
        <w:widowControl w:val="0"/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993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91"/>
        <w:gridCol w:w="4539"/>
      </w:tblGrid>
      <w:tr w:rsidR="00536AA6" w:rsidTr="004E07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Ответственный исполнитель муниципальной программы МО «Каменский городской округ»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Заместитель Главы Администрации по вопросам организации управления и социальной политике Е.Г. Балакина</w:t>
            </w:r>
          </w:p>
        </w:tc>
      </w:tr>
      <w:tr w:rsidR="00536AA6" w:rsidTr="004E07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2021-2026 годы</w:t>
            </w:r>
          </w:p>
        </w:tc>
      </w:tr>
      <w:tr w:rsidR="00536AA6" w:rsidTr="004E07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Цель: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1) Обеспечение безопасности жизнедеятельности населения.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Задачи: </w:t>
            </w:r>
          </w:p>
          <w:p w:rsidR="00536AA6" w:rsidRDefault="00536AA6" w:rsidP="00536AA6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Профилактика правонарушений;</w:t>
            </w:r>
          </w:p>
          <w:p w:rsidR="00536AA6" w:rsidRDefault="00536AA6" w:rsidP="00536AA6">
            <w:pPr>
              <w:pStyle w:val="a6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Профилактика терроризма и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Экстремизма;</w:t>
            </w:r>
          </w:p>
          <w:p w:rsidR="00536AA6" w:rsidRDefault="00536AA6" w:rsidP="004E0787">
            <w:pPr>
              <w:pStyle w:val="a6"/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3) Гармонизация межнациональных и межэтнических отношений в Каменском городском округе.</w:t>
            </w:r>
          </w:p>
        </w:tc>
      </w:tr>
      <w:tr w:rsidR="00536AA6" w:rsidTr="004E07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536AA6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Доля финансирования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материально- технического обеспечения деятельности общественных формирований по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охране правопорядка.</w:t>
            </w:r>
          </w:p>
          <w:p w:rsidR="00536AA6" w:rsidRDefault="00536AA6" w:rsidP="00536AA6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изготовленных</w:t>
            </w:r>
            <w:proofErr w:type="gramEnd"/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информационно-пропагандистских материалов, направленных на профилактику терроризма и экстремизма.</w:t>
            </w:r>
          </w:p>
          <w:p w:rsidR="00536AA6" w:rsidRDefault="00536AA6" w:rsidP="00536AA6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Доля заседаний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антитеррористической комиссии в МО «Каменский городской округ», по которым осуществлено организационное обеспечение их проведения, от общего количества заседаний.</w:t>
            </w:r>
          </w:p>
          <w:p w:rsidR="00536AA6" w:rsidRDefault="00536AA6" w:rsidP="00536AA6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Обеспечение проверки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состояния антитеррористической защищенности мест массового пребывания людей, своевременной актуализации паспортов антитеррористической защищенности.</w:t>
            </w:r>
          </w:p>
          <w:p w:rsidR="00536AA6" w:rsidRDefault="00536AA6" w:rsidP="00536AA6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Обеспечение соответствия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уровня антитеррористической  защищенности объектов (территорий), находящихся в муниципальной собственности.</w:t>
            </w:r>
          </w:p>
          <w:p w:rsidR="00536AA6" w:rsidRDefault="00536AA6" w:rsidP="00536AA6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Количество 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размещенных</w:t>
            </w:r>
            <w:proofErr w:type="gramEnd"/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информационных материалов по вопросам профилактики терроризма   в газете МО «Каменский городской округ» «Пламя» и на официальном  сайте МО «Каменский городской округ».</w:t>
            </w:r>
          </w:p>
          <w:p w:rsidR="00536AA6" w:rsidRDefault="00536AA6" w:rsidP="00536AA6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Количество тренировок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по</w:t>
            </w:r>
            <w:proofErr w:type="gramEnd"/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отработке порядка действий  при угрозе совершения или совершении террористического акта работников объектов (территорий), находящихся в муниципальной собственности.</w:t>
            </w:r>
          </w:p>
          <w:p w:rsidR="00536AA6" w:rsidRDefault="00536AA6" w:rsidP="00536AA6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Количество участников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ind w:left="4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мероприятия, направленного на гармонизацию межнациональных и межэтнических отношений.</w:t>
            </w:r>
          </w:p>
        </w:tc>
      </w:tr>
      <w:tr w:rsidR="00536AA6" w:rsidTr="004E07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ВСЕГО:2430,0 тыс. руб.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2021 -325,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2022 - 325,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2023 - 445,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2024 - 445,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2025 - 445,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2026 - 445, 0 тыс. руб.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федеральный бюджет - 0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областной бюджет - 0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местный бюджет: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2021 -325,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2022 - 325,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2023 - 445,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2024 - 445,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2025 - 445, 0 тыс. руб.;</w:t>
            </w:r>
          </w:p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2026 - 445, 0 тыс. руб.</w:t>
            </w:r>
          </w:p>
        </w:tc>
      </w:tr>
      <w:tr w:rsidR="00536AA6" w:rsidTr="004E078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Адрес размещения муниципальной программы в сети Интернет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36AA6" w:rsidRDefault="00536AA6" w:rsidP="004E078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www</w:t>
            </w:r>
            <w:r>
              <w:rPr>
                <w:rFonts w:ascii="Liberation Serif" w:hAnsi="Liberation Serif"/>
                <w:sz w:val="28"/>
                <w:szCs w:val="28"/>
              </w:rPr>
              <w:t>.kamensk-adm.ru</w:t>
            </w:r>
          </w:p>
        </w:tc>
      </w:tr>
    </w:tbl>
    <w:p w:rsidR="00536AA6" w:rsidRDefault="00536AA6" w:rsidP="00536AA6">
      <w:pPr>
        <w:widowControl w:val="0"/>
        <w:autoSpaceDE w:val="0"/>
        <w:autoSpaceDN w:val="0"/>
        <w:adjustRightInd w:val="0"/>
        <w:rPr>
          <w:rFonts w:ascii="Liberation Serif" w:hAnsi="Liberation Serif"/>
          <w:sz w:val="22"/>
          <w:szCs w:val="22"/>
        </w:rPr>
      </w:pPr>
    </w:p>
    <w:p w:rsidR="00536AA6" w:rsidRDefault="00536AA6" w:rsidP="00536AA6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РАЗДЕЛ 1.ХАРАКТЕРИСТИКА И АНАЛИЗ ТЕКУЩЕГО СОСТОЯНИЯ СФЕРЫ ПРОФИЛАТИКИ ПРАВОНАРУШЕНИЙ, ТЕРРОРИЗМА И ЭКСТРЕМИЗМА, СОВЕРШЕНСТВОВАНИЯ ГАРМОНИЗАЦИИ МЕЖНАЦИОНАЛЬНЫХ И МЕЖЭТНИЧЕСКИХ ОТНОШЕНИЙ </w:t>
      </w:r>
    </w:p>
    <w:p w:rsidR="00536AA6" w:rsidRDefault="00536AA6" w:rsidP="00536AA6">
      <w:pPr>
        <w:jc w:val="center"/>
        <w:rPr>
          <w:rFonts w:ascii="Liberation Serif" w:hAnsi="Liberation Serif"/>
          <w:sz w:val="40"/>
          <w:szCs w:val="40"/>
        </w:rPr>
      </w:pP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Терроризм и экстремизм - сложные социально-политические проблемы современного российского общества, что связано, в первую очередь, с многообразием экстремистских проявлений, неоднородным составом организаций экстремистской направленности, которые оказывают дестабилизирующее влияние на социально-политическую обстановку в стране. 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Повышенного внимания требует обеспечение безопасности граждан, защита потенциальных объектов террористических посягательств, объектов инфраструктуры, жизнеобеспечения и мест массового пребывания людей.</w:t>
      </w:r>
    </w:p>
    <w:p w:rsidR="00536AA6" w:rsidRDefault="00536AA6" w:rsidP="00536AA6">
      <w:pPr>
        <w:pStyle w:val="ConsPlusNonformat"/>
        <w:tabs>
          <w:tab w:val="left" w:pos="600"/>
        </w:tabs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ab/>
        <w:t>Основной целью муниципальной программы «</w:t>
      </w:r>
      <w:r>
        <w:rPr>
          <w:rFonts w:ascii="Liberation Serif" w:hAnsi="Liberation Serif" w:cs="Times New Roman"/>
          <w:bCs/>
          <w:iCs/>
          <w:sz w:val="28"/>
          <w:szCs w:val="28"/>
        </w:rPr>
        <w:t>Профилактика правонарушений, терроризма  и экстремизма, совершенствование гармонизации межнациональных и межэтнических отношений в Каменском городском округе до 2026 года» (далее – Программа)</w:t>
      </w:r>
      <w:r>
        <w:rPr>
          <w:rFonts w:ascii="Liberation Serif" w:hAnsi="Liberation Serif" w:cs="Times New Roman"/>
          <w:sz w:val="28"/>
          <w:szCs w:val="28"/>
        </w:rPr>
        <w:t xml:space="preserve"> является совершенствование мер, направленных на профилактику правонарушений, терроризма и экстремизма, создание условий для комплексной антитеррористической безопасности в Каменском городском округе.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Для достижения поставленной цели необходимо выполнение следующих задач: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защита жизни, здоровья, прав и свобод человека и гражданина;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- выявление и нейтрализация источников угроз общественной безопасности;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принятие комплексных мер, направленных на обеспечение общественной безопасности, недопущение социальных и межнациональных конфликтов;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совершенствование профилактики мер по снижению риска террористических актов;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недопущение проявлений экстремизма и негативного отношения к лицам других национальностей и религиозных конфессий;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формирование толерантности и межэтнической культуры в молодежной среде, профилактика агрессивного поведения;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информирование населения Каменского городского округа по вопросам противодействия терроризму и экстремизму.</w:t>
      </w:r>
    </w:p>
    <w:p w:rsidR="00536AA6" w:rsidRDefault="00536AA6" w:rsidP="00536AA6">
      <w:pPr>
        <w:ind w:firstLine="317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целях своевременного выявления и принятия мер противодействия развитию конфликтных ситуаций в муниципальном образовании, Администрация Каменского городского округа ежеквартально проводит мониторинг межнациональных и межконфессиональных отношений на территории округа. По данным отдела полиции № 22 МОМВД Российской Федерации «Каменск- Уральский» на территории Каменского городского округа сохраняется спокойная ситуация в сфере межнациональных и межконфессиональных отношений.</w:t>
      </w:r>
    </w:p>
    <w:p w:rsidR="00536AA6" w:rsidRDefault="00536AA6" w:rsidP="00536AA6">
      <w:pPr>
        <w:ind w:firstLine="317"/>
        <w:jc w:val="both"/>
        <w:rPr>
          <w:rFonts w:ascii="Liberation Serif" w:hAnsi="Liberation Serif" w:cstheme="minorBidi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За 12 месяцев 2019 года на территории Каменского городского округа совершено 478 преступлений, за аналогичный период прошлого года (далее – АППГ) 460 преступлений. Сотрудниками полиции расследовано 345 преступлений (АППГ – 351), по «горячим следам» раскрыто 213 преступлений (АППГ – 210).</w:t>
      </w:r>
    </w:p>
    <w:p w:rsidR="00536AA6" w:rsidRDefault="00536AA6" w:rsidP="00536AA6">
      <w:pPr>
        <w:ind w:firstLine="31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течение 12 месяцев 2019 года сотрудниками полиции выявлено 61 преступление, связанное с незаконным оборотом наркотических средств (АППГ–57). Из общего количества раскрыто 36 преступлений (АППГ – 31).</w:t>
      </w:r>
    </w:p>
    <w:p w:rsidR="00536AA6" w:rsidRDefault="00536AA6" w:rsidP="00536AA6">
      <w:pPr>
        <w:ind w:firstLine="31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 территории Каменского городского округа зарегистрировано 99 преступлений, совершенных в общественных местах (АППГ – 87), в том числе 71 преступление совершено на улицах (АППГ – 66). Из числа уличных преступлений совершено: 22 кражи (АППГ–15), грабежей – 1 (АППГ – 0),  причинение тяжкого вреда здоровью – 1 (АППГ – 0).</w:t>
      </w:r>
    </w:p>
    <w:p w:rsidR="00536AA6" w:rsidRDefault="00536AA6" w:rsidP="00536AA6">
      <w:pPr>
        <w:ind w:firstLine="31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Как положительный момент – не зарегистрировано: убийств (АППГ – 0), разбойных нападений (АППГ – 0),  хулиганств (АППГ – 0).</w:t>
      </w:r>
    </w:p>
    <w:p w:rsidR="00536AA6" w:rsidRDefault="00536AA6" w:rsidP="00536AA6">
      <w:pPr>
        <w:ind w:firstLine="31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отчетном периоде зарегистрировано 9 преступлений экономической направленности (АППГ – 6). Преступлений в сфере быта зарегистрировано – 94 (АППГ – 113).</w:t>
      </w:r>
    </w:p>
    <w:p w:rsidR="00536AA6" w:rsidRDefault="00536AA6" w:rsidP="00536AA6">
      <w:pPr>
        <w:ind w:firstLine="31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За 12 месяцев 2019 года 161 лицом, в состоянии алкогольного опьянения совершено 179 преступлений (АППГ - 170).</w:t>
      </w:r>
    </w:p>
    <w:p w:rsidR="00536AA6" w:rsidRDefault="00536AA6" w:rsidP="00536AA6">
      <w:pPr>
        <w:ind w:firstLine="31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 целью стабилизации оперативной обстановки и недопущения роста преступлений, совершенных на улицах и общественных местах, проводятся рейдовые и профилактические мероприятия. За 12 месяцев 2019 года </w:t>
      </w:r>
      <w:r>
        <w:rPr>
          <w:rFonts w:ascii="Liberation Serif" w:hAnsi="Liberation Serif"/>
          <w:sz w:val="28"/>
          <w:szCs w:val="28"/>
        </w:rPr>
        <w:lastRenderedPageBreak/>
        <w:t>сотрудниками полиции проведено 92 оперативно – профилактических мероприятия.</w:t>
      </w:r>
    </w:p>
    <w:p w:rsidR="00536AA6" w:rsidRDefault="00536AA6" w:rsidP="00536AA6">
      <w:pPr>
        <w:tabs>
          <w:tab w:val="left" w:pos="-426"/>
          <w:tab w:val="left" w:pos="1276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целом, в  2019 году миграционная обстановка на территории Каменского городского округа  характеризовалась незначительным уменьшением количества прибывающих иностранных граждан и лиц без гражданства, поставленных на миграционный учёт в подразделении - 1009 человек (АППГ – 1011). Из них зарегистрировано по месту жительства 62 человека (АППГ – 62), поставлено на учет по месту пребывания 947 человека (АППГ – 949). Наибольшее количество иностранных граждан и лиц без гражданства, поставленных на первичный миграционный учёт в Каменском районе, прибыло из республик: Казахстан, Таджикистан, Азербайджан, Киргизия, Украина и Узбекистан.</w:t>
      </w:r>
    </w:p>
    <w:p w:rsidR="00536AA6" w:rsidRDefault="00536AA6" w:rsidP="00536AA6">
      <w:pPr>
        <w:pStyle w:val="a6"/>
        <w:tabs>
          <w:tab w:val="left" w:pos="-426"/>
          <w:tab w:val="left" w:pos="1276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За 12 месяцев 2019 года Отделением по вопросам миграции ОП № 22 МО МВД России «Каменск-Уральский» проводились проверки, направленные на выявление иностранных граждан и лиц без гражданства нарушающих режим пребывания и незаконно осуществляющих трудовую деятельность на территории Каменского городского округа.</w:t>
      </w:r>
    </w:p>
    <w:p w:rsidR="00536AA6" w:rsidRDefault="00536AA6" w:rsidP="00536AA6">
      <w:pPr>
        <w:pStyle w:val="a6"/>
        <w:tabs>
          <w:tab w:val="left" w:pos="-426"/>
          <w:tab w:val="left" w:pos="1276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Всего за 2019 год   отделением по вопросам миграции ОП № 22 МО МВД России «Каменск-Уральский» проведено 37 проверок  по выявлению фактов нарушения миграционного законодательства (АППГ – 26), составлено 367 протоколов об административных правонарушениях, предусмотренных главой 18 и 19 КоАП РФ, всего в отношении физических лиц 366, юридических лиц 0, должностных лиц 1, иностранных граждан и лиц без гражданства 44, граждан Российской Федерации</w:t>
      </w:r>
      <w:proofErr w:type="gramEnd"/>
      <w:r>
        <w:rPr>
          <w:rFonts w:ascii="Liberation Serif" w:hAnsi="Liberation Serif"/>
          <w:sz w:val="28"/>
          <w:szCs w:val="28"/>
        </w:rPr>
        <w:t xml:space="preserve"> 323. </w:t>
      </w:r>
    </w:p>
    <w:p w:rsidR="00536AA6" w:rsidRDefault="00536AA6" w:rsidP="00536AA6">
      <w:pPr>
        <w:tabs>
          <w:tab w:val="left" w:pos="-426"/>
          <w:tab w:val="left" w:pos="1276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За 2019 год  сотрудниками отделения выявлено 74 административных правонарушений по линии иммиграционного контроля (АППГ – 59).</w:t>
      </w:r>
    </w:p>
    <w:p w:rsidR="00536AA6" w:rsidRDefault="00536AA6" w:rsidP="00536AA6">
      <w:pPr>
        <w:ind w:firstLine="567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целях охраны прав и законных интересов граждан, оказания содействия Отделу полиции № 22 МО МВД России «Каменск-Уральский», государственным и иным органам в охране общественного порядка, в том числе в профилактике, предупреждении и пресечении правонарушений, на территории Каменского городского округа действует добровольная народная дружина Каменского городского округа (далее -  ДНД).</w:t>
      </w:r>
    </w:p>
    <w:p w:rsidR="00536AA6" w:rsidRDefault="00536AA6" w:rsidP="00536AA6">
      <w:pPr>
        <w:ind w:firstLine="567"/>
        <w:contextualSpacing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Основными задачами ДНД является участие в охране общественного порядка в общественных местах, а также в поддержании порядка во время проведения различных массовых мероприятий, участие в проведении профилактической и воспитательной работы с лицами, склонными к совершению правонарушений,  в предупреждении детской безнадзорности и правонарушений среди несовершеннолетних, принятие мер по оказанию неотложной помощи лицам, пострадавшим от несчастных случаев и правонарушений, а также находящимся</w:t>
      </w:r>
      <w:proofErr w:type="gramEnd"/>
      <w:r>
        <w:rPr>
          <w:rFonts w:ascii="Liberation Serif" w:hAnsi="Liberation Serif"/>
          <w:sz w:val="28"/>
          <w:szCs w:val="28"/>
        </w:rPr>
        <w:t xml:space="preserve"> в общественных местах в беспомощном состоянии. Принимают участие в спасении людей, имущества и поддержании общественного порядка при возникновении стихийных бедствий, эпидемий, аварий, техногенных катастроф и других чрезвычайных обстоятельствах, в </w:t>
      </w:r>
      <w:r>
        <w:rPr>
          <w:rFonts w:ascii="Liberation Serif" w:hAnsi="Liberation Serif"/>
          <w:sz w:val="28"/>
          <w:szCs w:val="28"/>
        </w:rPr>
        <w:lastRenderedPageBreak/>
        <w:t>обеспечении безопасности дорожного движения, транспорта и пешеходов, профилактике, предупреждении дорожно-транспортных происшествий.</w:t>
      </w:r>
    </w:p>
    <w:p w:rsidR="00536AA6" w:rsidRDefault="00536AA6" w:rsidP="00536AA6">
      <w:pPr>
        <w:ind w:firstLine="317"/>
        <w:jc w:val="both"/>
        <w:rPr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За 12 месяцев 2019 года члены ДНД на территории Каменского городского округа осуществили 135 выходов по обеспечению общественного порядка, участвовали в охране общественного порядка при проведении 36 массовых мероприятий, приняли участие в 10 профилактических рейдовых мероприятиях совместно с УУП ОП №22.</w:t>
      </w:r>
    </w:p>
    <w:p w:rsidR="00536AA6" w:rsidRDefault="00536AA6" w:rsidP="00536AA6">
      <w:pPr>
        <w:ind w:firstLine="317"/>
        <w:jc w:val="both"/>
        <w:rPr>
          <w:rFonts w:ascii="Liberation Serif" w:hAnsi="Liberation Serif" w:cstheme="minorBidi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Обеспечение безопасности общества и личной безопасности граждан, их защищенности от угроз криминогенного характера является одним из ведущих факторов, влияющих на все сферы общественной жизни, в том числе на социально-экономическое развитие района, его инвестиционную привлекательность, а также уровень доверия жителей к органам местного самоуправления и правоохранительным органам. 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Программа носит ярко выраженный социальный характер, результаты реализации ее мероприятий будут отказывать позитивное влияние на различные стороны жизни населения района.</w:t>
      </w:r>
    </w:p>
    <w:p w:rsidR="00536AA6" w:rsidRDefault="00536AA6" w:rsidP="00536A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Социально-экономический эффект от реализации Программы выражается в обеспечении стабильной социально-политической обстановки на территории Каменского городского округа, укрепления  толерантности в многонациональной среде. </w:t>
      </w:r>
    </w:p>
    <w:p w:rsidR="00536AA6" w:rsidRDefault="00536AA6" w:rsidP="00536AA6">
      <w:pP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результате реализации Программы планируется достигнуть положительных эффектов, выгодных для экономического, социального развития Каменского городского округа  в целом, которые выразятся в улучшении условий жизнедеятельности населения, повышении безопасности жизни и улучшении здоровья граждан. </w:t>
      </w:r>
    </w:p>
    <w:p w:rsidR="00536AA6" w:rsidRDefault="00536AA6" w:rsidP="00536AA6">
      <w:pP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 2026 году планируется:</w:t>
      </w:r>
    </w:p>
    <w:p w:rsidR="00536AA6" w:rsidRDefault="00536AA6" w:rsidP="00536AA6">
      <w:pPr>
        <w:ind w:firstLine="567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>- минимизация</w:t>
      </w:r>
      <w:r>
        <w:rPr>
          <w:rFonts w:ascii="Liberation Serif" w:hAnsi="Liberation Serif"/>
          <w:sz w:val="28"/>
          <w:szCs w:val="28"/>
        </w:rPr>
        <w:t xml:space="preserve"> возможности совершения правонарушений, террористических актов на территории Каменского городского округа;</w:t>
      </w:r>
    </w:p>
    <w:p w:rsidR="00536AA6" w:rsidRDefault="00536AA6" w:rsidP="00536AA6">
      <w:pPr>
        <w:ind w:firstLine="567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повышение информированности населения о принимаемых мерах антитеррористического характера и правилах поведения в случае угрозы возникновения террористического акта;</w:t>
      </w:r>
    </w:p>
    <w:p w:rsidR="00536AA6" w:rsidRDefault="00536AA6" w:rsidP="00536AA6">
      <w:pPr>
        <w:ind w:firstLine="567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повышение уровня антитеррористической защищенности объектов повышенной опасности, а также объектов с массовым пребыванием людей;</w:t>
      </w:r>
    </w:p>
    <w:p w:rsidR="00536AA6" w:rsidRDefault="00536AA6" w:rsidP="00536AA6">
      <w:pPr>
        <w:ind w:firstLine="567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 повышение уровня этноконфессиональной культуры жителей Каменского городского округа, посредством информирования и распространения знаний о традициях, истории, национальностей и религий разных народов России;</w:t>
      </w:r>
    </w:p>
    <w:p w:rsidR="00536AA6" w:rsidRDefault="00536AA6" w:rsidP="00536A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количества лиц, вовлеченных в деятельность ДНД;</w:t>
      </w:r>
    </w:p>
    <w:p w:rsidR="00536AA6" w:rsidRDefault="00536AA6" w:rsidP="00536AA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 xml:space="preserve">увеличение размещенных в средствах массовой информации публикаций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противоэкстремистской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направленности;</w:t>
      </w:r>
    </w:p>
    <w:p w:rsidR="00536AA6" w:rsidRDefault="00536AA6" w:rsidP="00536AA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укрепление и культивирование в молодежной среде атмосферы межэтнического согласия и толерантности;</w:t>
      </w:r>
    </w:p>
    <w:p w:rsidR="00536AA6" w:rsidRDefault="00536AA6" w:rsidP="00536AA6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недопущение создания и деятельности националистических экстремистских  группировок.</w:t>
      </w:r>
    </w:p>
    <w:p w:rsidR="00536AA6" w:rsidRDefault="00536AA6" w:rsidP="00536A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Ответственный исполнитель Программы осуществляет текущее управление и контроль, несет ответственность за реализацию и конечные результаты Программы, эффективное использование выделяемых на ее выполнение финансовых средств.</w:t>
      </w:r>
    </w:p>
    <w:p w:rsidR="00536AA6" w:rsidRDefault="00536AA6" w:rsidP="00536AA6">
      <w:pPr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pStyle w:val="ConsPlusNormal"/>
        <w:widowControl/>
        <w:jc w:val="center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РАЗДЕЛ 2. ЦЕЛИ, ЗАДАЧИ  И ЦЕЛЕВЫЕ ПОКАЗАТЕЛИ РЕАЛИЗАЦИИ МУНИЦИПАЛЬНОЙ ПРОГРАММЫ </w:t>
      </w:r>
    </w:p>
    <w:p w:rsidR="00536AA6" w:rsidRDefault="00536AA6" w:rsidP="00536AA6">
      <w:pPr>
        <w:pStyle w:val="ConsPlusNormal"/>
        <w:widowControl/>
        <w:jc w:val="center"/>
        <w:outlineLvl w:val="2"/>
        <w:rPr>
          <w:rFonts w:ascii="Liberation Serif" w:hAnsi="Liberation Serif" w:cs="Times New Roman"/>
          <w:sz w:val="28"/>
          <w:szCs w:val="28"/>
        </w:rPr>
      </w:pPr>
    </w:p>
    <w:p w:rsidR="00536AA6" w:rsidRDefault="007A58E2" w:rsidP="00536AA6">
      <w:pPr>
        <w:pStyle w:val="ConsPlusTitle"/>
        <w:widowControl/>
        <w:ind w:right="-56" w:firstLine="300"/>
        <w:jc w:val="both"/>
        <w:rPr>
          <w:rFonts w:ascii="Liberation Serif" w:hAnsi="Liberation Serif" w:cs="Times New Roman"/>
          <w:b w:val="0"/>
          <w:sz w:val="28"/>
          <w:szCs w:val="28"/>
        </w:rPr>
      </w:pPr>
      <w:hyperlink r:id="rId9" w:anchor="Par272" w:history="1">
        <w:r w:rsidR="00536AA6">
          <w:rPr>
            <w:rStyle w:val="a8"/>
            <w:rFonts w:ascii="Liberation Serif" w:hAnsi="Liberation Serif" w:cs="Times New Roman"/>
            <w:b w:val="0"/>
            <w:sz w:val="28"/>
            <w:szCs w:val="28"/>
          </w:rPr>
          <w:t>Цели</w:t>
        </w:r>
      </w:hyperlink>
      <w:r w:rsidR="00536AA6">
        <w:rPr>
          <w:rFonts w:ascii="Liberation Serif" w:hAnsi="Liberation Serif" w:cs="Times New Roman"/>
          <w:b w:val="0"/>
          <w:sz w:val="28"/>
          <w:szCs w:val="28"/>
        </w:rPr>
        <w:t>, задачи  и целевые показатели муниципальной программы приведены в Приложении № 1.</w:t>
      </w:r>
    </w:p>
    <w:p w:rsidR="00536AA6" w:rsidRDefault="00536AA6" w:rsidP="00536AA6">
      <w:pPr>
        <w:pStyle w:val="ConsPlusTitle"/>
        <w:widowControl/>
        <w:ind w:right="-56" w:firstLine="300"/>
        <w:jc w:val="both"/>
        <w:rPr>
          <w:rFonts w:ascii="Liberation Serif" w:hAnsi="Liberation Serif" w:cs="Times New Roman"/>
          <w:b w:val="0"/>
          <w:sz w:val="28"/>
          <w:szCs w:val="28"/>
        </w:rPr>
      </w:pPr>
    </w:p>
    <w:p w:rsidR="00536AA6" w:rsidRDefault="00536AA6" w:rsidP="00536AA6">
      <w:pPr>
        <w:ind w:firstLine="567"/>
        <w:jc w:val="center"/>
        <w:rPr>
          <w:rFonts w:ascii="Liberation Serif" w:hAnsi="Liberation Serif"/>
          <w:sz w:val="10"/>
          <w:szCs w:val="10"/>
        </w:rPr>
      </w:pPr>
    </w:p>
    <w:p w:rsidR="00536AA6" w:rsidRDefault="00536AA6" w:rsidP="00536AA6">
      <w:pPr>
        <w:widowControl w:val="0"/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РАЗДЕЛ 3. ПЛАН МЕРОПРИЯТИЙ ПО ВЫПОЛНЕНИЮ МУНИЦИПАЛЬНОЙ ПРОГРАММЫ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widowControl w:val="0"/>
        <w:autoSpaceDE w:val="0"/>
        <w:autoSpaceDN w:val="0"/>
        <w:adjustRightInd w:val="0"/>
        <w:ind w:firstLine="53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Для достижения целей настоящей программы и выполнения поставленных задач разработан план мероприятий, информация о котором приведена в Приложении № 2.</w:t>
      </w:r>
      <w:bookmarkStart w:id="0" w:name="Par272"/>
      <w:bookmarkEnd w:id="0"/>
    </w:p>
    <w:p w:rsidR="00536AA6" w:rsidRDefault="00536AA6" w:rsidP="00536AA6">
      <w:pPr>
        <w:pStyle w:val="a7"/>
        <w:shd w:val="clear" w:color="auto" w:fill="FEFEFE"/>
        <w:spacing w:before="0" w:beforeAutospacing="0" w:after="0" w:afterAutospacing="0"/>
        <w:ind w:firstLine="53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Механизм реализации муниципальной программы включает в себя систему комплексных мероприятий.</w:t>
      </w:r>
    </w:p>
    <w:p w:rsidR="00536AA6" w:rsidRDefault="00536AA6" w:rsidP="00536AA6">
      <w:pPr>
        <w:pStyle w:val="a7"/>
        <w:shd w:val="clear" w:color="auto" w:fill="FEFEFE"/>
        <w:spacing w:before="0" w:beforeAutospacing="0" w:after="0" w:afterAutospacing="0"/>
        <w:ind w:firstLine="53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Реализация муниципальной программы предусматривает целевое использование сре</w:t>
      </w:r>
      <w:proofErr w:type="gramStart"/>
      <w:r>
        <w:rPr>
          <w:color w:val="222222"/>
          <w:sz w:val="28"/>
          <w:szCs w:val="28"/>
        </w:rPr>
        <w:t>дств в с</w:t>
      </w:r>
      <w:proofErr w:type="gramEnd"/>
      <w:r>
        <w:rPr>
          <w:color w:val="222222"/>
          <w:sz w:val="28"/>
          <w:szCs w:val="28"/>
        </w:rPr>
        <w:t>оответствии с поставленными задачами.</w:t>
      </w:r>
    </w:p>
    <w:p w:rsidR="00536AA6" w:rsidRDefault="00536AA6" w:rsidP="00536AA6">
      <w:pPr>
        <w:pStyle w:val="a7"/>
        <w:shd w:val="clear" w:color="auto" w:fill="FEFEFE"/>
        <w:spacing w:before="0" w:beforeAutospacing="0" w:after="0" w:afterAutospacing="0"/>
        <w:ind w:firstLine="53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В ходе реализации муниципальной программы отдельные ее мероприятия в установленном порядке могут уточняться, а объем расходов бюджетов – корректироваться.</w:t>
      </w:r>
    </w:p>
    <w:p w:rsidR="00536AA6" w:rsidRDefault="00536AA6" w:rsidP="00536AA6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ind w:firstLine="567"/>
        <w:jc w:val="right"/>
        <w:rPr>
          <w:rFonts w:ascii="Liberation Serif" w:hAnsi="Liberation Serif"/>
        </w:rPr>
      </w:pPr>
    </w:p>
    <w:p w:rsidR="00536AA6" w:rsidRPr="006B33E0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536AA6" w:rsidRPr="006B33E0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536AA6" w:rsidRPr="006B33E0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536AA6" w:rsidRPr="006B33E0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536AA6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536AA6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2A05FA" w:rsidRDefault="002A05FA" w:rsidP="00536AA6">
      <w:pPr>
        <w:pStyle w:val="ConsPlusNormal"/>
        <w:ind w:left="4248" w:firstLine="0"/>
        <w:contextualSpacing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                </w:t>
      </w:r>
      <w:r w:rsidR="00536AA6">
        <w:rPr>
          <w:rFonts w:ascii="Liberation Serif" w:hAnsi="Liberation Serif" w:cs="Times New Roman"/>
          <w:sz w:val="28"/>
          <w:szCs w:val="28"/>
        </w:rPr>
        <w:t xml:space="preserve">Приложение № 3 к </w:t>
      </w:r>
      <w:proofErr w:type="gramStart"/>
      <w:r w:rsidR="00536AA6">
        <w:rPr>
          <w:rFonts w:ascii="Liberation Serif" w:hAnsi="Liberation Serif" w:cs="Times New Roman"/>
          <w:sz w:val="28"/>
          <w:szCs w:val="28"/>
        </w:rPr>
        <w:t>муниципальной</w:t>
      </w:r>
      <w:proofErr w:type="gramEnd"/>
      <w:r w:rsidR="00536AA6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2A05FA" w:rsidRDefault="002A05FA" w:rsidP="00536AA6">
      <w:pPr>
        <w:pStyle w:val="ConsPlusNormal"/>
        <w:ind w:left="4248" w:firstLine="0"/>
        <w:contextualSpacing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</w:t>
      </w:r>
      <w:r w:rsidR="00536AA6">
        <w:rPr>
          <w:rFonts w:ascii="Liberation Serif" w:hAnsi="Liberation Serif" w:cs="Times New Roman"/>
          <w:sz w:val="28"/>
          <w:szCs w:val="28"/>
        </w:rPr>
        <w:t xml:space="preserve">программе </w:t>
      </w:r>
      <w:r w:rsidR="00536AA6" w:rsidRPr="00B34B31">
        <w:rPr>
          <w:rFonts w:ascii="Liberation Serif" w:hAnsi="Liberation Serif" w:cs="Times New Roman"/>
          <w:bCs/>
          <w:iCs/>
          <w:sz w:val="28"/>
          <w:szCs w:val="28"/>
        </w:rPr>
        <w:t xml:space="preserve"> «Профилактика</w:t>
      </w:r>
    </w:p>
    <w:p w:rsidR="00536AA6" w:rsidRPr="00457461" w:rsidRDefault="00536AA6" w:rsidP="00536AA6">
      <w:pPr>
        <w:pStyle w:val="ConsPlusNormal"/>
        <w:ind w:left="4248" w:firstLine="0"/>
        <w:contextualSpacing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</w:t>
      </w:r>
      <w:r w:rsidR="002A05FA"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</w:t>
      </w:r>
      <w:r w:rsidRPr="00B34B31">
        <w:rPr>
          <w:rFonts w:ascii="Liberation Serif" w:hAnsi="Liberation Serif" w:cs="Times New Roman"/>
          <w:bCs/>
          <w:iCs/>
          <w:sz w:val="28"/>
          <w:szCs w:val="28"/>
        </w:rPr>
        <w:t xml:space="preserve">правонарушений, терроризма </w:t>
      </w:r>
    </w:p>
    <w:p w:rsidR="00536AA6" w:rsidRDefault="00536AA6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  <w:t xml:space="preserve">              </w:t>
      </w:r>
      <w:r w:rsidR="002A05FA"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</w:t>
      </w:r>
      <w:r w:rsidRPr="00B34B31">
        <w:rPr>
          <w:rFonts w:ascii="Liberation Serif" w:hAnsi="Liberation Serif" w:cs="Times New Roman"/>
          <w:bCs/>
          <w:iCs/>
          <w:sz w:val="28"/>
          <w:szCs w:val="28"/>
        </w:rPr>
        <w:t>и экстремизма, совершенствование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</w:t>
      </w:r>
    </w:p>
    <w:p w:rsidR="00536AA6" w:rsidRDefault="00536AA6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         </w:t>
      </w:r>
      <w:r w:rsidR="002A05FA"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 </w:t>
      </w:r>
      <w:r w:rsidRPr="00B34B31">
        <w:rPr>
          <w:rFonts w:ascii="Liberation Serif" w:hAnsi="Liberation Serif" w:cs="Times New Roman"/>
          <w:bCs/>
          <w:iCs/>
          <w:sz w:val="28"/>
          <w:szCs w:val="28"/>
        </w:rPr>
        <w:t xml:space="preserve">гармонизации </w:t>
      </w:r>
      <w:proofErr w:type="gramStart"/>
      <w:r w:rsidRPr="00B34B31">
        <w:rPr>
          <w:rFonts w:ascii="Liberation Serif" w:hAnsi="Liberation Serif" w:cs="Times New Roman"/>
          <w:bCs/>
          <w:iCs/>
          <w:sz w:val="28"/>
          <w:szCs w:val="28"/>
        </w:rPr>
        <w:t>межнациональных</w:t>
      </w:r>
      <w:proofErr w:type="gramEnd"/>
    </w:p>
    <w:p w:rsidR="00536AA6" w:rsidRDefault="00536AA6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</w:r>
      <w:r>
        <w:rPr>
          <w:rFonts w:ascii="Liberation Serif" w:hAnsi="Liberation Serif" w:cs="Times New Roman"/>
          <w:bCs/>
          <w:iCs/>
          <w:sz w:val="28"/>
          <w:szCs w:val="28"/>
        </w:rPr>
        <w:tab/>
        <w:t xml:space="preserve">                </w:t>
      </w:r>
      <w:r w:rsidR="002A05FA"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</w:t>
      </w:r>
      <w:r w:rsidRPr="00B34B31">
        <w:rPr>
          <w:rFonts w:ascii="Liberation Serif" w:hAnsi="Liberation Serif" w:cs="Times New Roman"/>
          <w:bCs/>
          <w:iCs/>
          <w:sz w:val="28"/>
          <w:szCs w:val="28"/>
        </w:rPr>
        <w:t xml:space="preserve">и межэтнических отношений </w:t>
      </w:r>
      <w:proofErr w:type="gramStart"/>
      <w:r w:rsidRPr="00B34B31">
        <w:rPr>
          <w:rFonts w:ascii="Liberation Serif" w:hAnsi="Liberation Serif" w:cs="Times New Roman"/>
          <w:bCs/>
          <w:iCs/>
          <w:sz w:val="28"/>
          <w:szCs w:val="28"/>
        </w:rPr>
        <w:t>в</w:t>
      </w:r>
      <w:proofErr w:type="gramEnd"/>
    </w:p>
    <w:p w:rsidR="00536AA6" w:rsidRDefault="00536AA6" w:rsidP="002A05FA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   </w:t>
      </w:r>
      <w:r w:rsidR="002A05FA"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 </w:t>
      </w:r>
      <w:r w:rsidRPr="00B34B31">
        <w:rPr>
          <w:rFonts w:ascii="Liberation Serif" w:hAnsi="Liberation Serif" w:cs="Times New Roman"/>
          <w:bCs/>
          <w:iCs/>
          <w:sz w:val="28"/>
          <w:szCs w:val="28"/>
        </w:rPr>
        <w:t xml:space="preserve">Каменском городском округе </w:t>
      </w:r>
    </w:p>
    <w:p w:rsidR="002A05FA" w:rsidRDefault="00536AA6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      </w:t>
      </w:r>
      <w:r w:rsidR="002A05FA"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                         </w:t>
      </w:r>
      <w:r w:rsidRPr="00B34B31">
        <w:rPr>
          <w:rFonts w:ascii="Liberation Serif" w:hAnsi="Liberation Serif" w:cs="Times New Roman"/>
          <w:bCs/>
          <w:iCs/>
          <w:sz w:val="28"/>
          <w:szCs w:val="28"/>
        </w:rPr>
        <w:t>до 2026 года»</w:t>
      </w:r>
      <w:r w:rsidR="002A05FA">
        <w:rPr>
          <w:rFonts w:ascii="Liberation Serif" w:hAnsi="Liberation Serif" w:cs="Times New Roman"/>
          <w:bCs/>
          <w:iCs/>
          <w:sz w:val="28"/>
          <w:szCs w:val="28"/>
        </w:rPr>
        <w:t xml:space="preserve">, утвержденную </w:t>
      </w:r>
    </w:p>
    <w:p w:rsidR="002A05FA" w:rsidRDefault="002A05FA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                           постановлением Главы </w:t>
      </w:r>
      <w:proofErr w:type="gramStart"/>
      <w:r>
        <w:rPr>
          <w:rFonts w:ascii="Liberation Serif" w:hAnsi="Liberation Serif" w:cs="Times New Roman"/>
          <w:bCs/>
          <w:iCs/>
          <w:sz w:val="28"/>
          <w:szCs w:val="28"/>
        </w:rPr>
        <w:t>от</w:t>
      </w:r>
      <w:proofErr w:type="gramEnd"/>
      <w:r>
        <w:rPr>
          <w:rFonts w:ascii="Liberation Serif" w:hAnsi="Liberation Serif" w:cs="Times New Roman"/>
          <w:bCs/>
          <w:iCs/>
          <w:sz w:val="28"/>
          <w:szCs w:val="28"/>
        </w:rPr>
        <w:t xml:space="preserve"> </w:t>
      </w:r>
    </w:p>
    <w:p w:rsidR="002A05FA" w:rsidRDefault="002A05FA" w:rsidP="002A05FA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                        07.08.2020 года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№ 1079</w:t>
      </w:r>
    </w:p>
    <w:p w:rsidR="002A05FA" w:rsidRDefault="002A05FA" w:rsidP="002A05FA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                                     </w:t>
      </w:r>
      <w:proofErr w:type="gramStart"/>
      <w:r>
        <w:rPr>
          <w:rFonts w:ascii="Liberation Serif" w:hAnsi="Liberation Serif" w:cs="Times New Roman"/>
          <w:bCs/>
          <w:iCs/>
          <w:sz w:val="28"/>
          <w:szCs w:val="28"/>
        </w:rPr>
        <w:t>(в редакции от 09.02.2021 года</w:t>
      </w:r>
      <w:proofErr w:type="gramEnd"/>
    </w:p>
    <w:p w:rsidR="00536AA6" w:rsidRDefault="002A05FA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                           </w:t>
      </w:r>
      <w:bookmarkStart w:id="1" w:name="_GoBack"/>
      <w:bookmarkEnd w:id="1"/>
      <w:r>
        <w:rPr>
          <w:rFonts w:ascii="Liberation Serif" w:hAnsi="Liberation Serif" w:cs="Times New Roman"/>
          <w:bCs/>
          <w:iCs/>
          <w:sz w:val="28"/>
          <w:szCs w:val="28"/>
        </w:rPr>
        <w:t>№ 197)</w:t>
      </w:r>
    </w:p>
    <w:p w:rsidR="00536AA6" w:rsidRDefault="00536AA6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</w:p>
    <w:p w:rsidR="00536AA6" w:rsidRDefault="00536AA6" w:rsidP="00536AA6">
      <w:pPr>
        <w:pStyle w:val="ConsPlusNonformat"/>
        <w:tabs>
          <w:tab w:val="left" w:pos="600"/>
        </w:tabs>
        <w:contextualSpacing/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457461">
        <w:rPr>
          <w:rFonts w:ascii="Times New Roman" w:hAnsi="Times New Roman" w:cs="Times New Roman"/>
          <w:bCs/>
          <w:color w:val="333333"/>
          <w:sz w:val="28"/>
          <w:szCs w:val="28"/>
        </w:rPr>
        <w:t>МЕТОДИКА РАСЧЕТА ЗНАЧЕНИЙ ЦЕЛЕВЫХ ПОКАЗАТЕЛЕЙ МУНИЦИПАЛЬНОЙ ПРОГРАММЫ</w:t>
      </w:r>
      <w:r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«ПРОФИЛАКТИКА ПРАВОНАРУШЕНИЙ, ТЕРРОРИЗМА И ЭКТРЕМИЗМА, СОВЕРШЕНСТВОВАНИЕ ГАРМОНИЗАЦИИ МЕЖНАЦИОНАЛЬНЫХ И МЕЖЭТНИЧЕСКИХ ОТНОШЕНИЙ В КАМЕНСКОМ ГОРОДСКОМ ОКРУГЕ ДО 2026 ГОДА»</w:t>
      </w:r>
    </w:p>
    <w:p w:rsidR="00536AA6" w:rsidRDefault="00536AA6" w:rsidP="00536AA6">
      <w:pPr>
        <w:pStyle w:val="ConsPlusNonformat"/>
        <w:tabs>
          <w:tab w:val="left" w:pos="600"/>
        </w:tabs>
        <w:contextualSpacing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:rsidR="00536AA6" w:rsidRPr="00785565" w:rsidRDefault="00536AA6" w:rsidP="00536AA6">
      <w:pPr>
        <w:pStyle w:val="ConsPlusNormal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FC0223">
        <w:rPr>
          <w:rFonts w:ascii="Times New Roman" w:hAnsi="Times New Roman" w:cs="Times New Roman"/>
          <w:sz w:val="28"/>
          <w:szCs w:val="28"/>
        </w:rPr>
        <w:t>1. Настоящая Методика расчета значений целевых показателей (далее –</w:t>
      </w:r>
      <w:r>
        <w:rPr>
          <w:rFonts w:ascii="Times New Roman" w:hAnsi="Times New Roman" w:cs="Times New Roman"/>
          <w:sz w:val="28"/>
          <w:szCs w:val="28"/>
        </w:rPr>
        <w:t xml:space="preserve"> Методика, целевые показатели) </w:t>
      </w:r>
      <w:r w:rsidRPr="00FC0223">
        <w:rPr>
          <w:rFonts w:ascii="Times New Roman" w:hAnsi="Times New Roman" w:cs="Times New Roman"/>
          <w:sz w:val="28"/>
          <w:szCs w:val="28"/>
        </w:rPr>
        <w:t xml:space="preserve">используется для расчета целевых показателей муниципальной программы  </w:t>
      </w:r>
      <w:r w:rsidRPr="00B34B31">
        <w:rPr>
          <w:rFonts w:ascii="Liberation Serif" w:hAnsi="Liberation Serif" w:cs="Times New Roman"/>
          <w:bCs/>
          <w:iCs/>
          <w:sz w:val="28"/>
          <w:szCs w:val="28"/>
        </w:rPr>
        <w:t>«Профилактика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</w:t>
      </w:r>
      <w:r w:rsidRPr="00B34B31">
        <w:rPr>
          <w:rFonts w:ascii="Liberation Serif" w:hAnsi="Liberation Serif" w:cs="Times New Roman"/>
          <w:bCs/>
          <w:iCs/>
          <w:sz w:val="28"/>
          <w:szCs w:val="28"/>
        </w:rPr>
        <w:t>правонарушений, терроризма и экстремизма, совершенствование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</w:t>
      </w:r>
      <w:r w:rsidRPr="00B34B31">
        <w:rPr>
          <w:rFonts w:ascii="Liberation Serif" w:hAnsi="Liberation Serif" w:cs="Times New Roman"/>
          <w:bCs/>
          <w:iCs/>
          <w:sz w:val="28"/>
          <w:szCs w:val="28"/>
        </w:rPr>
        <w:t>гармонизации межнациональных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</w:t>
      </w:r>
      <w:r w:rsidRPr="00B34B31">
        <w:rPr>
          <w:rFonts w:ascii="Liberation Serif" w:hAnsi="Liberation Serif" w:cs="Times New Roman"/>
          <w:bCs/>
          <w:iCs/>
          <w:sz w:val="28"/>
          <w:szCs w:val="28"/>
        </w:rPr>
        <w:t>и межэтнических отношений в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 </w:t>
      </w:r>
      <w:r w:rsidRPr="00B34B31">
        <w:rPr>
          <w:rFonts w:ascii="Liberation Serif" w:hAnsi="Liberation Serif" w:cs="Times New Roman"/>
          <w:bCs/>
          <w:iCs/>
          <w:sz w:val="28"/>
          <w:szCs w:val="28"/>
        </w:rPr>
        <w:t>Каменском городском округе до 2026 года»</w:t>
      </w:r>
      <w:r>
        <w:rPr>
          <w:rFonts w:ascii="Liberation Serif" w:hAnsi="Liberation Serif" w:cs="Times New Roman"/>
          <w:bCs/>
          <w:iCs/>
          <w:sz w:val="28"/>
          <w:szCs w:val="28"/>
        </w:rPr>
        <w:t>.</w:t>
      </w:r>
    </w:p>
    <w:p w:rsidR="00536AA6" w:rsidRPr="00457461" w:rsidRDefault="00536AA6" w:rsidP="00536AA6">
      <w:pPr>
        <w:ind w:firstLine="709"/>
        <w:jc w:val="both"/>
        <w:rPr>
          <w:sz w:val="28"/>
          <w:szCs w:val="28"/>
        </w:rPr>
      </w:pPr>
      <w:r w:rsidRPr="00457461">
        <w:rPr>
          <w:sz w:val="28"/>
          <w:szCs w:val="28"/>
        </w:rPr>
        <w:t>2. Расчет целевых показателей осуществляется для оценки эффективности мероприя</w:t>
      </w:r>
      <w:r>
        <w:rPr>
          <w:sz w:val="28"/>
          <w:szCs w:val="28"/>
        </w:rPr>
        <w:t>тий, включенных в  муниципальную программу</w:t>
      </w:r>
      <w:r w:rsidRPr="00457461">
        <w:rPr>
          <w:sz w:val="28"/>
          <w:szCs w:val="28"/>
        </w:rPr>
        <w:t xml:space="preserve">, с применением индикаторов, отражающих общее состояние муниципального образования в области социально-экономического развития. </w:t>
      </w:r>
      <w:bookmarkStart w:id="2" w:name="_Toc260137829"/>
    </w:p>
    <w:bookmarkEnd w:id="2"/>
    <w:p w:rsidR="00536AA6" w:rsidRPr="00457461" w:rsidRDefault="00536AA6" w:rsidP="00536AA6">
      <w:pPr>
        <w:ind w:firstLine="709"/>
        <w:jc w:val="both"/>
        <w:rPr>
          <w:sz w:val="28"/>
          <w:szCs w:val="28"/>
        </w:rPr>
      </w:pPr>
      <w:r w:rsidRPr="00457461">
        <w:rPr>
          <w:sz w:val="28"/>
          <w:szCs w:val="28"/>
        </w:rPr>
        <w:t>3. Дополнительными источниками информации для расчета целевых показателей   муниципальной программы являются:</w:t>
      </w:r>
    </w:p>
    <w:p w:rsidR="00536AA6" w:rsidRPr="00457461" w:rsidRDefault="00536AA6" w:rsidP="00536A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7461">
        <w:rPr>
          <w:sz w:val="28"/>
          <w:szCs w:val="28"/>
        </w:rPr>
        <w:t>данные статистической отчетности;</w:t>
      </w:r>
    </w:p>
    <w:p w:rsidR="00536AA6" w:rsidRPr="00457461" w:rsidRDefault="00536AA6" w:rsidP="00536A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7461">
        <w:rPr>
          <w:sz w:val="28"/>
          <w:szCs w:val="28"/>
        </w:rPr>
        <w:t>данные бухгалтерского учета;</w:t>
      </w:r>
    </w:p>
    <w:p w:rsidR="00536AA6" w:rsidRPr="00457461" w:rsidRDefault="00536AA6" w:rsidP="00536A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57461">
        <w:rPr>
          <w:sz w:val="28"/>
          <w:szCs w:val="28"/>
        </w:rPr>
        <w:t xml:space="preserve">данные внутреннего учета; </w:t>
      </w:r>
    </w:p>
    <w:p w:rsidR="00536AA6" w:rsidRPr="00785565" w:rsidRDefault="00536AA6" w:rsidP="00536AA6">
      <w:pPr>
        <w:ind w:firstLine="708"/>
        <w:jc w:val="both"/>
        <w:rPr>
          <w:sz w:val="28"/>
          <w:szCs w:val="28"/>
        </w:rPr>
      </w:pPr>
      <w:r w:rsidRPr="00785565">
        <w:rPr>
          <w:sz w:val="28"/>
          <w:szCs w:val="28"/>
        </w:rPr>
        <w:t>- программа социально-экономического развития;</w:t>
      </w:r>
    </w:p>
    <w:p w:rsidR="00536AA6" w:rsidRPr="00785565" w:rsidRDefault="00536AA6" w:rsidP="00536AA6">
      <w:pPr>
        <w:jc w:val="both"/>
        <w:rPr>
          <w:sz w:val="28"/>
          <w:szCs w:val="28"/>
        </w:rPr>
      </w:pPr>
      <w:r w:rsidRPr="00785565">
        <w:rPr>
          <w:sz w:val="28"/>
          <w:szCs w:val="28"/>
        </w:rPr>
        <w:t xml:space="preserve">         4. Расчет значений целевых показателей, достижение которых </w:t>
      </w:r>
      <w:proofErr w:type="gramStart"/>
      <w:r w:rsidRPr="00785565">
        <w:rPr>
          <w:sz w:val="28"/>
          <w:szCs w:val="28"/>
        </w:rPr>
        <w:t>обеспечивается в результате реализации муниципальной программы  осуществляется</w:t>
      </w:r>
      <w:proofErr w:type="gramEnd"/>
      <w:r w:rsidRPr="00785565">
        <w:rPr>
          <w:sz w:val="28"/>
          <w:szCs w:val="28"/>
        </w:rPr>
        <w:t xml:space="preserve"> ответственным исполнителем подпрограммы. Целевые показатели индикаторы считаются достигнутыми, если     фактическое значение по показателям  подпрограммы, выше или равно запланированному целевому значению.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 w:rsidRPr="00785565">
        <w:rPr>
          <w:sz w:val="28"/>
          <w:szCs w:val="28"/>
        </w:rPr>
        <w:t>ЦП</w:t>
      </w:r>
      <w:r>
        <w:rPr>
          <w:sz w:val="28"/>
          <w:szCs w:val="28"/>
        </w:rPr>
        <w:t xml:space="preserve"> </w:t>
      </w:r>
      <w:r w:rsidRPr="0078556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85565">
        <w:rPr>
          <w:sz w:val="28"/>
          <w:szCs w:val="28"/>
        </w:rPr>
        <w:t>1:</w:t>
      </w:r>
      <w:r>
        <w:rPr>
          <w:sz w:val="28"/>
          <w:szCs w:val="28"/>
        </w:rPr>
        <w:t xml:space="preserve"> </w:t>
      </w:r>
      <w:r w:rsidRPr="009A2A59">
        <w:rPr>
          <w:sz w:val="28"/>
          <w:szCs w:val="28"/>
        </w:rPr>
        <w:t>Доля финансирования материально- технического обеспечения деятельности общественных формирований по охране правопорядка</w:t>
      </w:r>
      <w:r>
        <w:rPr>
          <w:sz w:val="28"/>
          <w:szCs w:val="28"/>
        </w:rPr>
        <w:t>.</w:t>
      </w:r>
    </w:p>
    <w:p w:rsidR="00536AA6" w:rsidRPr="006F4B22" w:rsidRDefault="00536AA6" w:rsidP="00536AA6">
      <w:pPr>
        <w:ind w:firstLine="708"/>
        <w:jc w:val="both"/>
        <w:rPr>
          <w:sz w:val="28"/>
          <w:szCs w:val="28"/>
        </w:rPr>
      </w:pPr>
      <w:r w:rsidRPr="00785565">
        <w:rPr>
          <w:sz w:val="28"/>
          <w:szCs w:val="28"/>
        </w:rPr>
        <w:lastRenderedPageBreak/>
        <w:t>Рассчитывается путем деления количества освоенных денежных средств за год на материально</w:t>
      </w:r>
      <w:r>
        <w:rPr>
          <w:sz w:val="28"/>
          <w:szCs w:val="28"/>
        </w:rPr>
        <w:t xml:space="preserve"> - техническое обеспечение</w:t>
      </w:r>
      <w:r w:rsidRPr="00785565">
        <w:rPr>
          <w:sz w:val="28"/>
          <w:szCs w:val="28"/>
        </w:rPr>
        <w:t xml:space="preserve"> деятельности общественных формирований по охране правопорядка в общественных </w:t>
      </w:r>
      <w:proofErr w:type="gramStart"/>
      <w:r w:rsidRPr="00785565">
        <w:rPr>
          <w:sz w:val="28"/>
          <w:szCs w:val="28"/>
        </w:rPr>
        <w:t>местах</w:t>
      </w:r>
      <w:proofErr w:type="gramEnd"/>
      <w:r w:rsidRPr="00785565">
        <w:rPr>
          <w:sz w:val="28"/>
          <w:szCs w:val="28"/>
        </w:rPr>
        <w:t xml:space="preserve"> на количество денежных средств утвержденных программой для освоения на  материально</w:t>
      </w:r>
      <w:r>
        <w:rPr>
          <w:sz w:val="28"/>
          <w:szCs w:val="28"/>
        </w:rPr>
        <w:t xml:space="preserve"> </w:t>
      </w:r>
      <w:r w:rsidRPr="00785565">
        <w:rPr>
          <w:sz w:val="28"/>
          <w:szCs w:val="28"/>
        </w:rPr>
        <w:t xml:space="preserve">- техническое обеспечение деятельности общественных формирований по охране </w:t>
      </w:r>
      <w:r w:rsidRPr="006F4B22">
        <w:rPr>
          <w:sz w:val="28"/>
          <w:szCs w:val="28"/>
        </w:rPr>
        <w:t>правопорядка в общественных местах умноженное на 100%.</w:t>
      </w:r>
    </w:p>
    <w:p w:rsidR="00536AA6" w:rsidRPr="006F4B22" w:rsidRDefault="00536AA6" w:rsidP="00536AA6">
      <w:pPr>
        <w:ind w:firstLine="708"/>
        <w:jc w:val="both"/>
        <w:rPr>
          <w:sz w:val="28"/>
          <w:szCs w:val="28"/>
        </w:rPr>
      </w:pPr>
      <w:r w:rsidRPr="006F4B22">
        <w:rPr>
          <w:sz w:val="28"/>
          <w:szCs w:val="28"/>
        </w:rPr>
        <w:t>ЦП № 2: Количество изготовленных информационно-пропагандистских материалов, направленных на профилактику терроризма и экстремизма</w:t>
      </w:r>
      <w:r>
        <w:rPr>
          <w:sz w:val="28"/>
          <w:szCs w:val="28"/>
        </w:rPr>
        <w:t>.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 w:rsidRPr="006F4B22">
        <w:rPr>
          <w:sz w:val="28"/>
          <w:szCs w:val="28"/>
        </w:rPr>
        <w:t>ЦП № 3: Доля заседаний  анти</w:t>
      </w:r>
      <w:r>
        <w:rPr>
          <w:sz w:val="28"/>
          <w:szCs w:val="28"/>
        </w:rPr>
        <w:t>террористической комиссии в МО «Каменский городской округ»</w:t>
      </w:r>
      <w:r w:rsidRPr="006F4B22">
        <w:rPr>
          <w:sz w:val="28"/>
          <w:szCs w:val="28"/>
        </w:rPr>
        <w:t>, по которым осуществлено организационное обеспечение их проведения, от общего количества заседаний</w:t>
      </w:r>
      <w:r>
        <w:rPr>
          <w:sz w:val="28"/>
          <w:szCs w:val="28"/>
        </w:rPr>
        <w:t>.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Значение целевого показателя рассчитывается по формуле: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ДЗАТК = (ФКЗ / ПКЗ) х100%, где: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ДЗАТК - доля заседаний </w:t>
      </w:r>
      <w:r w:rsidRPr="006F4B22">
        <w:rPr>
          <w:sz w:val="28"/>
          <w:szCs w:val="28"/>
        </w:rPr>
        <w:t>анти</w:t>
      </w:r>
      <w:r>
        <w:rPr>
          <w:sz w:val="28"/>
          <w:szCs w:val="28"/>
        </w:rPr>
        <w:t>террористической комиссии в МО «Каменский городской округ», по которым осуществлено организационное обеспечение их проведения, от общего количества данных заседаний;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ФКЗ – фактическое количество заседаний </w:t>
      </w:r>
      <w:r w:rsidRPr="006F4B22">
        <w:rPr>
          <w:sz w:val="28"/>
          <w:szCs w:val="28"/>
        </w:rPr>
        <w:t>анти</w:t>
      </w:r>
      <w:r>
        <w:rPr>
          <w:sz w:val="28"/>
          <w:szCs w:val="28"/>
        </w:rPr>
        <w:t>террористической комиссии в МО «Каменский городской округ», по которым осуществлено организационное обеспечение их проведения;</w:t>
      </w:r>
    </w:p>
    <w:p w:rsidR="00536AA6" w:rsidRPr="006F4B22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ПКЗ – общее количество заседаний, установленное Положением об антитеррористической комиссии в МО «Каменский городской округ», утвержденным Решением Губернатора Свердловской области от 20.09.2018г. № 1.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 w:rsidRPr="006F4B22">
        <w:rPr>
          <w:sz w:val="28"/>
          <w:szCs w:val="28"/>
        </w:rPr>
        <w:t xml:space="preserve">ЦП № 4: Обеспечение </w:t>
      </w:r>
      <w:proofErr w:type="gramStart"/>
      <w:r w:rsidRPr="006F4B22">
        <w:rPr>
          <w:sz w:val="28"/>
          <w:szCs w:val="28"/>
        </w:rPr>
        <w:t>проверки состояния антитеррористической защищенности мест массового пребывания</w:t>
      </w:r>
      <w:proofErr w:type="gramEnd"/>
      <w:r w:rsidRPr="006F4B22">
        <w:rPr>
          <w:sz w:val="28"/>
          <w:szCs w:val="28"/>
        </w:rPr>
        <w:t xml:space="preserve"> людей, своевременной актуализации паспортов антитеррористической защищенности</w:t>
      </w:r>
      <w:r>
        <w:rPr>
          <w:sz w:val="28"/>
          <w:szCs w:val="28"/>
        </w:rPr>
        <w:t>.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Значение целевого показателя рассчитывается по формуле: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= (С </w:t>
      </w:r>
      <w:proofErr w:type="spellStart"/>
      <w:r>
        <w:rPr>
          <w:sz w:val="28"/>
          <w:szCs w:val="28"/>
        </w:rPr>
        <w:t>пров</w:t>
      </w:r>
      <w:proofErr w:type="spellEnd"/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переч</w:t>
      </w:r>
      <w:proofErr w:type="spellEnd"/>
      <w:r>
        <w:rPr>
          <w:sz w:val="28"/>
          <w:szCs w:val="28"/>
        </w:rPr>
        <w:t>)  х 100%, где: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доля</w:t>
      </w:r>
      <w:proofErr w:type="gramEnd"/>
      <w:r>
        <w:rPr>
          <w:sz w:val="28"/>
          <w:szCs w:val="28"/>
        </w:rPr>
        <w:t xml:space="preserve"> мест массового пребывания людей, в отношении которых обеспечено проведение проверок состояния его антитеррористической защищенности;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proofErr w:type="spellStart"/>
      <w:proofErr w:type="gramStart"/>
      <w:r>
        <w:rPr>
          <w:sz w:val="28"/>
          <w:szCs w:val="28"/>
        </w:rPr>
        <w:t>пров</w:t>
      </w:r>
      <w:proofErr w:type="spellEnd"/>
      <w:proofErr w:type="gramEnd"/>
      <w:r>
        <w:rPr>
          <w:sz w:val="28"/>
          <w:szCs w:val="28"/>
        </w:rPr>
        <w:t xml:space="preserve"> – количество мест массового пребывания людей, в отношении которых обеспечено  проведение проверок;</w:t>
      </w:r>
    </w:p>
    <w:p w:rsidR="00536AA6" w:rsidRPr="006F4B22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proofErr w:type="spellStart"/>
      <w:r>
        <w:rPr>
          <w:sz w:val="28"/>
          <w:szCs w:val="28"/>
        </w:rPr>
        <w:t>переч</w:t>
      </w:r>
      <w:proofErr w:type="spellEnd"/>
      <w:r>
        <w:rPr>
          <w:sz w:val="28"/>
          <w:szCs w:val="28"/>
        </w:rPr>
        <w:t xml:space="preserve"> – количество мест массового пребывания людей, внесенных в перечень мест массового пребывания людей, утвержденных Главой МО «Каменский городской округ».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 w:rsidRPr="006F4B22">
        <w:rPr>
          <w:sz w:val="28"/>
          <w:szCs w:val="28"/>
        </w:rPr>
        <w:t>ЦП № 5: Обеспечение соответствия уровня антитеррористической  защищенности объектов (территорий), находящихся в муниципальной собственности</w:t>
      </w:r>
      <w:r>
        <w:rPr>
          <w:sz w:val="28"/>
          <w:szCs w:val="28"/>
        </w:rPr>
        <w:t>.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Значение целевого показателя рассчитывается по формуле: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= (С </w:t>
      </w:r>
      <w:proofErr w:type="spellStart"/>
      <w:r>
        <w:rPr>
          <w:sz w:val="28"/>
          <w:szCs w:val="28"/>
        </w:rPr>
        <w:t>пров</w:t>
      </w:r>
      <w:proofErr w:type="spellEnd"/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переч</w:t>
      </w:r>
      <w:proofErr w:type="spellEnd"/>
      <w:r>
        <w:rPr>
          <w:sz w:val="28"/>
          <w:szCs w:val="28"/>
        </w:rPr>
        <w:t>)  х 100%, где: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доля</w:t>
      </w:r>
      <w:proofErr w:type="gramEnd"/>
      <w:r>
        <w:rPr>
          <w:sz w:val="28"/>
          <w:szCs w:val="28"/>
        </w:rPr>
        <w:t xml:space="preserve"> объектов (территорий), включенных в единый Перечень  категорированных и паспортизированных объектов (территорий), находящихся </w:t>
      </w:r>
      <w:r>
        <w:rPr>
          <w:sz w:val="28"/>
          <w:szCs w:val="28"/>
        </w:rPr>
        <w:lastRenderedPageBreak/>
        <w:t>в муниципальной собственности, в отношении которых обеспечено проведение проверок антитеррористической защищенности;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proofErr w:type="spellStart"/>
      <w:proofErr w:type="gramStart"/>
      <w:r>
        <w:rPr>
          <w:sz w:val="28"/>
          <w:szCs w:val="28"/>
        </w:rPr>
        <w:t>пров</w:t>
      </w:r>
      <w:proofErr w:type="spellEnd"/>
      <w:proofErr w:type="gramEnd"/>
      <w:r>
        <w:rPr>
          <w:sz w:val="28"/>
          <w:szCs w:val="28"/>
        </w:rPr>
        <w:t xml:space="preserve"> – количество объектов (территорий), включенных в единый Перечень  категорированных и паспортизированных объектов (территорий), в отношении которых обеспечено проведение проверок в соответствии с требованиями постановлений Правительства Российской федерации, устанавливающие требования к антитеррористической защищенности отдельных объектов (территорий);</w:t>
      </w:r>
    </w:p>
    <w:p w:rsidR="00536AA6" w:rsidRDefault="00536AA6" w:rsidP="00536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переч</w:t>
      </w:r>
      <w:proofErr w:type="spellEnd"/>
      <w:r>
        <w:rPr>
          <w:sz w:val="28"/>
          <w:szCs w:val="28"/>
        </w:rPr>
        <w:t xml:space="preserve"> – количество объектов  (территорий), включенных в единый Перечень  категорированных и паспортизированных объектов (территорий), находящихся в муниципальной собственности.</w:t>
      </w:r>
    </w:p>
    <w:p w:rsidR="00536AA6" w:rsidRPr="006F4B22" w:rsidRDefault="00536AA6" w:rsidP="00536AA6">
      <w:pPr>
        <w:ind w:firstLine="708"/>
        <w:jc w:val="both"/>
        <w:rPr>
          <w:sz w:val="28"/>
          <w:szCs w:val="28"/>
        </w:rPr>
      </w:pPr>
      <w:r w:rsidRPr="006F4B22">
        <w:rPr>
          <w:sz w:val="28"/>
          <w:szCs w:val="28"/>
        </w:rPr>
        <w:t>ЦП № 6: Количество  размещенных  информационных материалов по вопросам профила</w:t>
      </w:r>
      <w:r>
        <w:rPr>
          <w:sz w:val="28"/>
          <w:szCs w:val="28"/>
        </w:rPr>
        <w:t>ктики терроризма   в газете МО «Каменский городской округ» «Пламя» и на официальном  сайте МО «</w:t>
      </w:r>
      <w:r w:rsidRPr="006F4B22">
        <w:rPr>
          <w:sz w:val="28"/>
          <w:szCs w:val="28"/>
        </w:rPr>
        <w:t>Каменс</w:t>
      </w:r>
      <w:r>
        <w:rPr>
          <w:sz w:val="28"/>
          <w:szCs w:val="28"/>
        </w:rPr>
        <w:t>кий городской округ».</w:t>
      </w:r>
    </w:p>
    <w:p w:rsidR="00536AA6" w:rsidRPr="006F4B22" w:rsidRDefault="00536AA6" w:rsidP="00536AA6">
      <w:pPr>
        <w:ind w:firstLine="708"/>
        <w:jc w:val="both"/>
        <w:rPr>
          <w:sz w:val="28"/>
          <w:szCs w:val="28"/>
        </w:rPr>
      </w:pPr>
      <w:r w:rsidRPr="006F4B22">
        <w:rPr>
          <w:sz w:val="28"/>
          <w:szCs w:val="28"/>
        </w:rPr>
        <w:t>ЦП № 7: Количество тренировок по отработке порядка действий  при угрозе совершения или совершении террористического акта работников объектов (территорий), находящихся в муниципальной собственности</w:t>
      </w:r>
      <w:r>
        <w:rPr>
          <w:sz w:val="28"/>
          <w:szCs w:val="28"/>
        </w:rPr>
        <w:t>.</w:t>
      </w:r>
    </w:p>
    <w:p w:rsidR="00536AA6" w:rsidRPr="006F4B22" w:rsidRDefault="00536AA6" w:rsidP="00536AA6">
      <w:pPr>
        <w:ind w:firstLine="708"/>
        <w:jc w:val="both"/>
        <w:rPr>
          <w:sz w:val="28"/>
          <w:szCs w:val="28"/>
        </w:rPr>
      </w:pPr>
      <w:r w:rsidRPr="006F4B22">
        <w:rPr>
          <w:sz w:val="28"/>
          <w:szCs w:val="28"/>
        </w:rPr>
        <w:t>ЦП № 8: Количество участников мероприятия, направленного на гармонизацию межнациональных и межэтнических отношений</w:t>
      </w:r>
      <w:r>
        <w:rPr>
          <w:sz w:val="28"/>
          <w:szCs w:val="28"/>
        </w:rPr>
        <w:t>.</w:t>
      </w:r>
    </w:p>
    <w:p w:rsidR="00536AA6" w:rsidRPr="00457461" w:rsidRDefault="00536AA6" w:rsidP="00536AA6">
      <w:pPr>
        <w:jc w:val="both"/>
        <w:rPr>
          <w:sz w:val="28"/>
          <w:szCs w:val="28"/>
        </w:rPr>
      </w:pPr>
    </w:p>
    <w:p w:rsidR="00536AA6" w:rsidRPr="00457461" w:rsidRDefault="00536AA6" w:rsidP="00536AA6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sz w:val="28"/>
          <w:szCs w:val="28"/>
        </w:rPr>
      </w:pPr>
    </w:p>
    <w:p w:rsidR="00536AA6" w:rsidRDefault="00536AA6" w:rsidP="00536AA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536AA6" w:rsidRPr="006B33E0" w:rsidRDefault="00536AA6" w:rsidP="00536AA6">
      <w:pPr>
        <w:pStyle w:val="ConsPlusNormal"/>
        <w:ind w:firstLine="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9C1E9A" w:rsidRDefault="009C1E9A"/>
    <w:sectPr w:rsidR="009C1E9A" w:rsidSect="000D0D86">
      <w:headerReference w:type="default" r:id="rId10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8E2" w:rsidRDefault="007A58E2">
      <w:r>
        <w:separator/>
      </w:r>
    </w:p>
  </w:endnote>
  <w:endnote w:type="continuationSeparator" w:id="0">
    <w:p w:rsidR="007A58E2" w:rsidRDefault="007A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8E2" w:rsidRDefault="007A58E2">
      <w:r>
        <w:separator/>
      </w:r>
    </w:p>
  </w:footnote>
  <w:footnote w:type="continuationSeparator" w:id="0">
    <w:p w:rsidR="007A58E2" w:rsidRDefault="007A5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860747"/>
      <w:docPartObj>
        <w:docPartGallery w:val="Page Numbers (Top of Page)"/>
        <w:docPartUnique/>
      </w:docPartObj>
    </w:sdtPr>
    <w:sdtEndPr/>
    <w:sdtContent>
      <w:p w:rsidR="00231134" w:rsidRDefault="00536A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5FA">
          <w:rPr>
            <w:noProof/>
          </w:rPr>
          <w:t>11</w:t>
        </w:r>
        <w:r>
          <w:fldChar w:fldCharType="end"/>
        </w:r>
      </w:p>
    </w:sdtContent>
  </w:sdt>
  <w:p w:rsidR="00231134" w:rsidRDefault="007A58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0382"/>
    <w:multiLevelType w:val="hybridMultilevel"/>
    <w:tmpl w:val="2D766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D21D2"/>
    <w:multiLevelType w:val="hybridMultilevel"/>
    <w:tmpl w:val="632ADA94"/>
    <w:lvl w:ilvl="0" w:tplc="28A2500C">
      <w:start w:val="1"/>
      <w:numFmt w:val="decimal"/>
      <w:lvlText w:val="%1)"/>
      <w:lvlJc w:val="left"/>
      <w:pPr>
        <w:ind w:left="401" w:hanging="360"/>
      </w:p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2">
    <w:nsid w:val="549634CC"/>
    <w:multiLevelType w:val="hybridMultilevel"/>
    <w:tmpl w:val="D6448FD8"/>
    <w:lvl w:ilvl="0" w:tplc="BBC293CA">
      <w:start w:val="1"/>
      <w:numFmt w:val="decimal"/>
      <w:lvlText w:val="%1."/>
      <w:lvlJc w:val="left"/>
      <w:pPr>
        <w:ind w:left="956" w:hanging="91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8AA"/>
    <w:rsid w:val="00002D00"/>
    <w:rsid w:val="000257C0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A37FA"/>
    <w:rsid w:val="000A42E8"/>
    <w:rsid w:val="000C2428"/>
    <w:rsid w:val="000D1D7E"/>
    <w:rsid w:val="000F029A"/>
    <w:rsid w:val="000F22FD"/>
    <w:rsid w:val="00106B59"/>
    <w:rsid w:val="00114F3C"/>
    <w:rsid w:val="0012285D"/>
    <w:rsid w:val="00152C4C"/>
    <w:rsid w:val="0017403C"/>
    <w:rsid w:val="0018152C"/>
    <w:rsid w:val="001915E6"/>
    <w:rsid w:val="001A5C59"/>
    <w:rsid w:val="001B03C0"/>
    <w:rsid w:val="001B0C62"/>
    <w:rsid w:val="001B3D80"/>
    <w:rsid w:val="001C4D9D"/>
    <w:rsid w:val="001D38AA"/>
    <w:rsid w:val="001E2FC4"/>
    <w:rsid w:val="001F34AA"/>
    <w:rsid w:val="001F46AF"/>
    <w:rsid w:val="00201205"/>
    <w:rsid w:val="002033F2"/>
    <w:rsid w:val="00204B5F"/>
    <w:rsid w:val="0023069E"/>
    <w:rsid w:val="00261575"/>
    <w:rsid w:val="00262DA9"/>
    <w:rsid w:val="002669DB"/>
    <w:rsid w:val="00270606"/>
    <w:rsid w:val="00281122"/>
    <w:rsid w:val="002818F8"/>
    <w:rsid w:val="00283F37"/>
    <w:rsid w:val="002854F4"/>
    <w:rsid w:val="00290160"/>
    <w:rsid w:val="00295AA7"/>
    <w:rsid w:val="002A05FA"/>
    <w:rsid w:val="002A5795"/>
    <w:rsid w:val="002B185B"/>
    <w:rsid w:val="002C0934"/>
    <w:rsid w:val="002C2A6C"/>
    <w:rsid w:val="002D3ABD"/>
    <w:rsid w:val="002F03E3"/>
    <w:rsid w:val="00300F04"/>
    <w:rsid w:val="00317512"/>
    <w:rsid w:val="003337F0"/>
    <w:rsid w:val="00341ECC"/>
    <w:rsid w:val="00347E4D"/>
    <w:rsid w:val="00351830"/>
    <w:rsid w:val="003521EA"/>
    <w:rsid w:val="003564D8"/>
    <w:rsid w:val="00363E78"/>
    <w:rsid w:val="00365A2A"/>
    <w:rsid w:val="00383BD3"/>
    <w:rsid w:val="003B789D"/>
    <w:rsid w:val="003C541D"/>
    <w:rsid w:val="003D5536"/>
    <w:rsid w:val="003F0F68"/>
    <w:rsid w:val="003F6902"/>
    <w:rsid w:val="00405159"/>
    <w:rsid w:val="00405541"/>
    <w:rsid w:val="004311C7"/>
    <w:rsid w:val="00437DA9"/>
    <w:rsid w:val="00462E76"/>
    <w:rsid w:val="00485E0A"/>
    <w:rsid w:val="00494B21"/>
    <w:rsid w:val="004A6599"/>
    <w:rsid w:val="004C063D"/>
    <w:rsid w:val="004D006C"/>
    <w:rsid w:val="004D3767"/>
    <w:rsid w:val="004D6561"/>
    <w:rsid w:val="004F3666"/>
    <w:rsid w:val="00500D1A"/>
    <w:rsid w:val="005045A7"/>
    <w:rsid w:val="00510BBE"/>
    <w:rsid w:val="0051328B"/>
    <w:rsid w:val="00514C34"/>
    <w:rsid w:val="00524680"/>
    <w:rsid w:val="00526C58"/>
    <w:rsid w:val="00534FEA"/>
    <w:rsid w:val="0053603B"/>
    <w:rsid w:val="00536AA6"/>
    <w:rsid w:val="005549C6"/>
    <w:rsid w:val="005849D3"/>
    <w:rsid w:val="00584EB1"/>
    <w:rsid w:val="005A1A2F"/>
    <w:rsid w:val="005B2B9F"/>
    <w:rsid w:val="005D6496"/>
    <w:rsid w:val="005E52F7"/>
    <w:rsid w:val="006112D8"/>
    <w:rsid w:val="00616ECF"/>
    <w:rsid w:val="006260EC"/>
    <w:rsid w:val="006447AF"/>
    <w:rsid w:val="006620DB"/>
    <w:rsid w:val="006651FB"/>
    <w:rsid w:val="00671573"/>
    <w:rsid w:val="00671652"/>
    <w:rsid w:val="006731DA"/>
    <w:rsid w:val="00673FBD"/>
    <w:rsid w:val="00680EE2"/>
    <w:rsid w:val="006C53E7"/>
    <w:rsid w:val="00704207"/>
    <w:rsid w:val="00715116"/>
    <w:rsid w:val="00752B83"/>
    <w:rsid w:val="007536B1"/>
    <w:rsid w:val="007613FB"/>
    <w:rsid w:val="00766D66"/>
    <w:rsid w:val="00780C05"/>
    <w:rsid w:val="007834F6"/>
    <w:rsid w:val="007953DC"/>
    <w:rsid w:val="007A26B5"/>
    <w:rsid w:val="007A58E2"/>
    <w:rsid w:val="007C7F26"/>
    <w:rsid w:val="007D2E59"/>
    <w:rsid w:val="007D79E2"/>
    <w:rsid w:val="007E74B6"/>
    <w:rsid w:val="007F15C9"/>
    <w:rsid w:val="007F2604"/>
    <w:rsid w:val="007F2D4E"/>
    <w:rsid w:val="007F36B4"/>
    <w:rsid w:val="007F7AD5"/>
    <w:rsid w:val="00825FB0"/>
    <w:rsid w:val="00827254"/>
    <w:rsid w:val="008317B6"/>
    <w:rsid w:val="0083199F"/>
    <w:rsid w:val="00843A11"/>
    <w:rsid w:val="00846726"/>
    <w:rsid w:val="00861749"/>
    <w:rsid w:val="00862A8C"/>
    <w:rsid w:val="00886408"/>
    <w:rsid w:val="008B28C1"/>
    <w:rsid w:val="008B6755"/>
    <w:rsid w:val="008C2BED"/>
    <w:rsid w:val="008C6C2B"/>
    <w:rsid w:val="008E2DF6"/>
    <w:rsid w:val="008F1442"/>
    <w:rsid w:val="00901741"/>
    <w:rsid w:val="009034A4"/>
    <w:rsid w:val="009048F7"/>
    <w:rsid w:val="009313E7"/>
    <w:rsid w:val="00941D07"/>
    <w:rsid w:val="00947A00"/>
    <w:rsid w:val="00952585"/>
    <w:rsid w:val="00955A49"/>
    <w:rsid w:val="009600AB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75EA"/>
    <w:rsid w:val="009F043B"/>
    <w:rsid w:val="00A16BC5"/>
    <w:rsid w:val="00A51680"/>
    <w:rsid w:val="00A54A0E"/>
    <w:rsid w:val="00A618F9"/>
    <w:rsid w:val="00A75348"/>
    <w:rsid w:val="00A824A2"/>
    <w:rsid w:val="00AA3637"/>
    <w:rsid w:val="00AA59EB"/>
    <w:rsid w:val="00AD1BAF"/>
    <w:rsid w:val="00AF082E"/>
    <w:rsid w:val="00AF7151"/>
    <w:rsid w:val="00B01156"/>
    <w:rsid w:val="00B149B4"/>
    <w:rsid w:val="00B159B6"/>
    <w:rsid w:val="00B335CA"/>
    <w:rsid w:val="00B50E2A"/>
    <w:rsid w:val="00B53862"/>
    <w:rsid w:val="00BA73FF"/>
    <w:rsid w:val="00BC74C2"/>
    <w:rsid w:val="00BD35E5"/>
    <w:rsid w:val="00BD46E6"/>
    <w:rsid w:val="00BE2EC4"/>
    <w:rsid w:val="00BE7AD2"/>
    <w:rsid w:val="00BF2FDD"/>
    <w:rsid w:val="00C04326"/>
    <w:rsid w:val="00C12CF7"/>
    <w:rsid w:val="00C17B61"/>
    <w:rsid w:val="00C201B7"/>
    <w:rsid w:val="00C236E7"/>
    <w:rsid w:val="00C36112"/>
    <w:rsid w:val="00C6252C"/>
    <w:rsid w:val="00C6370C"/>
    <w:rsid w:val="00C65C22"/>
    <w:rsid w:val="00C7030C"/>
    <w:rsid w:val="00C71815"/>
    <w:rsid w:val="00C74D92"/>
    <w:rsid w:val="00C80E94"/>
    <w:rsid w:val="00C8685F"/>
    <w:rsid w:val="00C92B73"/>
    <w:rsid w:val="00CA1025"/>
    <w:rsid w:val="00CA2734"/>
    <w:rsid w:val="00CA5D34"/>
    <w:rsid w:val="00CC12FD"/>
    <w:rsid w:val="00CC1AAF"/>
    <w:rsid w:val="00CD18A8"/>
    <w:rsid w:val="00CF6138"/>
    <w:rsid w:val="00D00552"/>
    <w:rsid w:val="00D25768"/>
    <w:rsid w:val="00D269E9"/>
    <w:rsid w:val="00D30ABC"/>
    <w:rsid w:val="00D41867"/>
    <w:rsid w:val="00D45925"/>
    <w:rsid w:val="00D50BEB"/>
    <w:rsid w:val="00D532AB"/>
    <w:rsid w:val="00D566DC"/>
    <w:rsid w:val="00D8237B"/>
    <w:rsid w:val="00D9509C"/>
    <w:rsid w:val="00D97430"/>
    <w:rsid w:val="00DA72E6"/>
    <w:rsid w:val="00DB116C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36F7"/>
    <w:rsid w:val="00E37C2B"/>
    <w:rsid w:val="00E479CA"/>
    <w:rsid w:val="00E6631C"/>
    <w:rsid w:val="00E671EB"/>
    <w:rsid w:val="00E72E55"/>
    <w:rsid w:val="00E85A1F"/>
    <w:rsid w:val="00E872D1"/>
    <w:rsid w:val="00E9696B"/>
    <w:rsid w:val="00EC6901"/>
    <w:rsid w:val="00EC6B1E"/>
    <w:rsid w:val="00ED2431"/>
    <w:rsid w:val="00F00BAD"/>
    <w:rsid w:val="00F12447"/>
    <w:rsid w:val="00F201D0"/>
    <w:rsid w:val="00F25A38"/>
    <w:rsid w:val="00F33812"/>
    <w:rsid w:val="00F35FE0"/>
    <w:rsid w:val="00F548CA"/>
    <w:rsid w:val="00F92F3B"/>
    <w:rsid w:val="00F96669"/>
    <w:rsid w:val="00FD1CA9"/>
    <w:rsid w:val="00FE1F52"/>
    <w:rsid w:val="00FE26D4"/>
    <w:rsid w:val="00FE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36AA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36AA6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536A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6A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6A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36A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536AA6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uiPriority w:val="99"/>
    <w:rsid w:val="00536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List Paragraph"/>
    <w:basedOn w:val="a"/>
    <w:uiPriority w:val="34"/>
    <w:qFormat/>
    <w:rsid w:val="00536AA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6AA6"/>
    <w:pPr>
      <w:spacing w:before="100" w:beforeAutospacing="1" w:after="100" w:afterAutospacing="1"/>
    </w:pPr>
    <w:rPr>
      <w:rFonts w:eastAsia="Calibri"/>
    </w:rPr>
  </w:style>
  <w:style w:type="character" w:styleId="a8">
    <w:name w:val="Hyperlink"/>
    <w:basedOn w:val="a0"/>
    <w:uiPriority w:val="99"/>
    <w:semiHidden/>
    <w:unhideWhenUsed/>
    <w:rsid w:val="00536AA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36A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6A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36AA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36AA6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536A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6A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6A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36A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536AA6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uiPriority w:val="99"/>
    <w:rsid w:val="00536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List Paragraph"/>
    <w:basedOn w:val="a"/>
    <w:uiPriority w:val="34"/>
    <w:qFormat/>
    <w:rsid w:val="00536AA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6AA6"/>
    <w:pPr>
      <w:spacing w:before="100" w:beforeAutospacing="1" w:after="100" w:afterAutospacing="1"/>
    </w:pPr>
    <w:rPr>
      <w:rFonts w:eastAsia="Calibri"/>
    </w:rPr>
  </w:style>
  <w:style w:type="character" w:styleId="a8">
    <w:name w:val="Hyperlink"/>
    <w:basedOn w:val="a0"/>
    <w:uiPriority w:val="99"/>
    <w:semiHidden/>
    <w:unhideWhenUsed/>
    <w:rsid w:val="00536AA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36A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6A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54;&#1082;&#1089;&#1072;&#1085;&#1072;\&#1056;&#1072;&#1073;&#1086;&#1095;&#1080;&#1081;%20&#1089;&#1090;&#1086;&#1083;\&#1076;&#1086;&#1082;&#1091;&#1084;&#1077;&#1085;&#1090;&#1099;\&#1050;&#1055;%20&#1080;%20&#1055;&#1055;%20&#8470;4!!!\&#1055;&#1088;&#1086;&#1075;&#1088;&#1072;&#1084;&#1084;&#1072;!!!\&#1087;&#1072;&#1089;&#1087;&#1086;&#1088;&#109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3191</Words>
  <Characters>18192</Characters>
  <Application>Microsoft Office Word</Application>
  <DocSecurity>0</DocSecurity>
  <Lines>151</Lines>
  <Paragraphs>42</Paragraphs>
  <ScaleCrop>false</ScaleCrop>
  <Company>Home</Company>
  <LinksUpToDate>false</LinksUpToDate>
  <CharactersWithSpaces>21341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2021-03-25T07:00:00Z</dcterms:created>
  <dcterms:modified xsi:type="dcterms:W3CDTF">2021-03-25T07:32:00Z</dcterms:modified>
</cp:coreProperties>
</file>