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321C5" w:rsidRPr="000373A1" w:rsidRDefault="002321C5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1161D" w:rsidRPr="00B91044" w:rsidRDefault="000373A1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321C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</w:t>
      </w:r>
      <w:r w:rsidR="002321C5" w:rsidRPr="000373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240AB2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DC3F18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 внесении изменений в муниципальную программу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 «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Благоустройство и охрана окружающей среды в Каменском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городско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м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округ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е</w:t>
      </w:r>
      <w:r w:rsidR="003128A4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утвержденную постановлением Главы Каменского городского округа  от 1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</w:t>
      </w:r>
      <w:r w:rsidR="009D0558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.08.2020г.</w:t>
      </w:r>
      <w:r w:rsid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1135</w:t>
      </w:r>
      <w:r w:rsidR="000373A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(в редакции от 04.02.2021 № 159)</w:t>
      </w:r>
    </w:p>
    <w:p w:rsidR="0021161D" w:rsidRPr="00DC3F18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E96E3B" w:rsidRDefault="003201DA" w:rsidP="00900ED7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Решением Думы Каменского городского округа от </w:t>
      </w:r>
      <w:r w:rsidR="000373A1">
        <w:rPr>
          <w:rFonts w:ascii="Liberation Serif" w:eastAsia="Times New Roman" w:hAnsi="Liberation Serif" w:cs="Times New Roman"/>
          <w:sz w:val="28"/>
          <w:szCs w:val="28"/>
          <w:lang w:eastAsia="ru-RU"/>
        </w:rPr>
        <w:t>18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декабря 2020 года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521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бюд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жете муниципального образования 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«Каменски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й городской округ» на 2021 год 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и плановый период 2022 и 2023 годов</w:t>
      </w:r>
      <w:r w:rsidR="000373A1">
        <w:rPr>
          <w:rFonts w:ascii="Liberation Serif" w:eastAsia="Times New Roman" w:hAnsi="Liberation Serif" w:cs="Times New Roman"/>
          <w:sz w:val="28"/>
          <w:szCs w:val="28"/>
          <w:lang w:eastAsia="ru-RU"/>
        </w:rPr>
        <w:t>» (в редакции от 18.03.2021 № 548)</w:t>
      </w:r>
      <w:r w:rsidRPr="003201D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, </w:t>
      </w:r>
      <w:r w:rsidRPr="003201DA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Pr="003201D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0373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муниципальную программу «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года», утвержденную постановлением Главы Каменского городского округа 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12</w:t>
      </w:r>
      <w:r w:rsidR="000373A1">
        <w:rPr>
          <w:rFonts w:ascii="Liberation Serif" w:eastAsia="Times New Roman" w:hAnsi="Liberation Serif" w:cs="Times New Roman"/>
          <w:sz w:val="28"/>
          <w:szCs w:val="28"/>
          <w:lang w:eastAsia="ru-RU"/>
        </w:rPr>
        <w:t>.08.2020</w:t>
      </w:r>
      <w:r w:rsidR="00DC3F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1135</w:t>
      </w:r>
      <w:r w:rsidR="000373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редакции от 04.02.2021 № 159)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</w:t>
      </w:r>
      <w:r w:rsidR="00530278">
        <w:rPr>
          <w:rFonts w:ascii="Times New Roman" w:eastAsia="SimSun" w:hAnsi="Times New Roman" w:cs="Times New Roman"/>
          <w:sz w:val="28"/>
          <w:szCs w:val="28"/>
          <w:lang w:eastAsia="zh-CN"/>
        </w:rPr>
        <w:t>ы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3201DA" w:rsidTr="003201DA">
        <w:tc>
          <w:tcPr>
            <w:tcW w:w="373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ВСЕГО: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0373A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21 029,9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 </w:t>
            </w:r>
            <w:r w:rsidR="000373A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43 965,9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год –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26 414,0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8 0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74,8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38 456,4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37 001,4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37 117,4 тыс. рублей</w:t>
            </w:r>
          </w:p>
          <w:p w:rsidR="00C0749D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  <w:p w:rsidR="003201DA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областной бюджет: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3 809,9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рублей</w:t>
            </w:r>
          </w:p>
          <w:p w:rsidR="00453A70" w:rsidRPr="00C0749D" w:rsidRDefault="00453A70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в том числе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2021 год –  643,9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 год – 639,3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 – 637,0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2024 год – 629,9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629,9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 629,9 тыс. рублей</w:t>
            </w:r>
          </w:p>
          <w:p w:rsidR="00C0749D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местный бюджет: 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0373A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17 220,0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 том числе - 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 </w:t>
            </w:r>
            <w:r w:rsidR="000373A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43 322,0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 год – 25 774,7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 - 37 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37,8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2024 год – 37 826,5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36 371,5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 36 487,5 тыс. рублей</w:t>
            </w:r>
          </w:p>
          <w:p w:rsidR="003201DA" w:rsidRPr="00C0749D" w:rsidRDefault="003201DA" w:rsidP="00E9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20375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 </w:t>
      </w:r>
      <w:r w:rsidR="000373A1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</w:t>
      </w:r>
      <w:r w:rsidR="000373A1">
        <w:rPr>
          <w:rFonts w:ascii="Liberation Serif" w:eastAsia="Times New Roman" w:hAnsi="Liberation Serif" w:cs="Times New Roman"/>
          <w:sz w:val="28"/>
          <w:szCs w:val="28"/>
          <w:lang w:eastAsia="ru-RU"/>
        </w:rPr>
        <w:t>Цели, задачи и целевые показатели реализации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муниципальной программы «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 к муниципальной программе изложить в новой редакции</w:t>
      </w:r>
      <w:r w:rsidR="002321C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(размещено на сайте МО «Каменский городской округ» </w:t>
      </w:r>
      <w:hyperlink r:id="rId7" w:history="1">
        <w:r w:rsidR="000373A1" w:rsidRPr="001A7F92">
          <w:rPr>
            <w:rStyle w:val="a6"/>
            <w:rFonts w:ascii="Liberation Serif" w:eastAsia="Times New Roman" w:hAnsi="Liberation Serif" w:cs="Times New Roman"/>
            <w:sz w:val="28"/>
            <w:szCs w:val="28"/>
            <w:lang w:eastAsia="ru-RU"/>
          </w:rPr>
          <w:t>http://kamensk-adm.ru/</w:t>
        </w:r>
      </w:hyperlink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0373A1" w:rsidRDefault="000373A1" w:rsidP="000373A1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Приложение № 2 «План мероприятий по выполнению муниципальной программы «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 к муниципальной программе изложить в новой редакции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(размещено на сайте МО «Каменский городской округ» </w:t>
      </w:r>
      <w:hyperlink r:id="rId8" w:history="1">
        <w:r w:rsidRPr="001A7F92">
          <w:rPr>
            <w:rStyle w:val="a6"/>
            <w:rFonts w:ascii="Liberation Serif" w:eastAsia="Times New Roman" w:hAnsi="Liberation Serif" w:cs="Times New Roman"/>
            <w:sz w:val="28"/>
            <w:szCs w:val="28"/>
            <w:lang w:eastAsia="ru-RU"/>
          </w:rPr>
          <w:t>http://kamensk-adm.ru/</w:t>
        </w:r>
      </w:hyperlink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Контроль за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="00181710">
        <w:rPr>
          <w:rFonts w:ascii="Liberation Serif" w:eastAsia="Times New Roman" w:hAnsi="Liberation Serif" w:cs="Times New Roman"/>
          <w:sz w:val="28"/>
          <w:szCs w:val="28"/>
          <w:lang w:eastAsia="ru-RU"/>
        </w:rPr>
        <w:t>остановления возложить на З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аместителя  Главы Администрации по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вопросам ЖКХ, строительству, энергетики и связи А.П.Баранов</w:t>
      </w:r>
      <w:r w:rsidR="00181710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bookmarkStart w:id="0" w:name="_GoBack"/>
      <w:bookmarkEnd w:id="0"/>
    </w:p>
    <w:sectPr w:rsidR="00043769" w:rsidSect="00E55EF0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587" w:rsidRDefault="000A6587" w:rsidP="00E55EF0">
      <w:pPr>
        <w:spacing w:after="0" w:line="240" w:lineRule="auto"/>
      </w:pPr>
      <w:r>
        <w:separator/>
      </w:r>
    </w:p>
  </w:endnote>
  <w:endnote w:type="continuationSeparator" w:id="0">
    <w:p w:rsidR="000A6587" w:rsidRDefault="000A6587" w:rsidP="00E55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587" w:rsidRDefault="000A6587" w:rsidP="00E55EF0">
      <w:pPr>
        <w:spacing w:after="0" w:line="240" w:lineRule="auto"/>
      </w:pPr>
      <w:r>
        <w:separator/>
      </w:r>
    </w:p>
  </w:footnote>
  <w:footnote w:type="continuationSeparator" w:id="0">
    <w:p w:rsidR="000A6587" w:rsidRDefault="000A6587" w:rsidP="00E55E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6557993"/>
      <w:docPartObj>
        <w:docPartGallery w:val="Page Numbers (Top of Page)"/>
        <w:docPartUnique/>
      </w:docPartObj>
    </w:sdtPr>
    <w:sdtContent>
      <w:p w:rsidR="00E55EF0" w:rsidRDefault="00E55EF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55EF0" w:rsidRDefault="00E55EF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373A1"/>
    <w:rsid w:val="00043769"/>
    <w:rsid w:val="000A6587"/>
    <w:rsid w:val="000A77F9"/>
    <w:rsid w:val="00181710"/>
    <w:rsid w:val="001E3FD9"/>
    <w:rsid w:val="0021161D"/>
    <w:rsid w:val="002321C5"/>
    <w:rsid w:val="00240AB2"/>
    <w:rsid w:val="002E1179"/>
    <w:rsid w:val="003128A4"/>
    <w:rsid w:val="003201DA"/>
    <w:rsid w:val="00453A70"/>
    <w:rsid w:val="00530278"/>
    <w:rsid w:val="00551484"/>
    <w:rsid w:val="0059646C"/>
    <w:rsid w:val="005B41F0"/>
    <w:rsid w:val="00672ABA"/>
    <w:rsid w:val="00766825"/>
    <w:rsid w:val="00900ED7"/>
    <w:rsid w:val="00920375"/>
    <w:rsid w:val="009D0558"/>
    <w:rsid w:val="00A42713"/>
    <w:rsid w:val="00AB79C6"/>
    <w:rsid w:val="00B91044"/>
    <w:rsid w:val="00C0749D"/>
    <w:rsid w:val="00D91EB8"/>
    <w:rsid w:val="00DC3F18"/>
    <w:rsid w:val="00E34EAB"/>
    <w:rsid w:val="00E469F5"/>
    <w:rsid w:val="00E55EF0"/>
    <w:rsid w:val="00E96E3B"/>
    <w:rsid w:val="00FC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B5868"/>
  <w15:docId w15:val="{8BA9EF9F-0E29-4522-8F1E-6B7FDE6C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0373A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55E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5EF0"/>
  </w:style>
  <w:style w:type="paragraph" w:styleId="a9">
    <w:name w:val="footer"/>
    <w:basedOn w:val="a"/>
    <w:link w:val="aa"/>
    <w:uiPriority w:val="99"/>
    <w:unhideWhenUsed/>
    <w:rsid w:val="00E55E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5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sk-adm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kamensk-adm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Ольга Суворова</cp:lastModifiedBy>
  <cp:revision>26</cp:revision>
  <cp:lastPrinted>2020-12-24T10:17:00Z</cp:lastPrinted>
  <dcterms:created xsi:type="dcterms:W3CDTF">2020-08-10T04:42:00Z</dcterms:created>
  <dcterms:modified xsi:type="dcterms:W3CDTF">2021-05-06T07:30:00Z</dcterms:modified>
</cp:coreProperties>
</file>