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CE" w:rsidRPr="00A07FCE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A07FCE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  <w:t>ГЛАВА МУНИЦИПАЛЬНОГО ОБРАЗОВАНИЯ</w:t>
      </w:r>
    </w:p>
    <w:p w:rsidR="00A07FCE" w:rsidRPr="00A07FCE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  <w:t>«КАМЕНСКИЙ ГОРОДСКОЙ ОКРУГ»</w:t>
      </w:r>
    </w:p>
    <w:p w:rsidR="00A07FCE" w:rsidRPr="00A07FCE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spacing w:val="100"/>
          <w:sz w:val="32"/>
          <w:szCs w:val="32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pacing w:val="100"/>
          <w:sz w:val="32"/>
          <w:szCs w:val="32"/>
          <w:lang w:eastAsia="ru-RU"/>
        </w:rPr>
        <w:t>ПОСТАНОВЛЕНИЕ</w:t>
      </w:r>
    </w:p>
    <w:p w:rsidR="00A07FCE" w:rsidRPr="00AB6BA1" w:rsidRDefault="004104E4" w:rsidP="00A07FCE">
      <w:pPr>
        <w:keepNext/>
        <w:spacing w:after="0" w:line="240" w:lineRule="auto"/>
        <w:outlineLvl w:val="2"/>
        <w:rPr>
          <w:rFonts w:ascii="Liberation Serif" w:eastAsia="Times New Roman" w:hAnsi="Liberation Serif" w:cs="Times New Roman"/>
          <w:sz w:val="28"/>
          <w:szCs w:val="20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>____________</w:t>
      </w:r>
      <w:r w:rsidR="00A07FCE" w:rsidRP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  <w:t xml:space="preserve">    </w:t>
      </w:r>
      <w:r w:rsid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                                    </w:t>
      </w:r>
      <w:r w:rsidR="00546A98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       </w:t>
      </w:r>
      <w:r w:rsid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</w:t>
      </w:r>
      <w:r w:rsidR="00AB6BA1"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  <w:t xml:space="preserve">          </w:t>
      </w:r>
      <w:r w:rsidR="00AB6BA1"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</w:r>
      <w:r w:rsidR="00A07FCE" w:rsidRPr="00AB6BA1">
        <w:rPr>
          <w:rFonts w:ascii="Liberation Serif" w:eastAsia="Times New Roman" w:hAnsi="Liberation Serif" w:cs="Times New Roman"/>
          <w:sz w:val="28"/>
          <w:szCs w:val="20"/>
          <w:u w:val="single"/>
          <w:lang w:eastAsia="ru-RU"/>
        </w:rPr>
        <w:t xml:space="preserve"> №</w:t>
      </w:r>
      <w:r>
        <w:rPr>
          <w:rFonts w:ascii="Liberation Serif" w:eastAsia="Times New Roman" w:hAnsi="Liberation Serif" w:cs="Times New Roman"/>
          <w:sz w:val="28"/>
          <w:szCs w:val="20"/>
          <w:u w:val="single"/>
          <w:lang w:eastAsia="ru-RU"/>
        </w:rPr>
        <w:t>_____</w:t>
      </w:r>
      <w:r w:rsidR="00A07FCE" w:rsidRPr="00AB6BA1">
        <w:rPr>
          <w:rFonts w:ascii="Liberation Serif" w:eastAsia="Times New Roman" w:hAnsi="Liberation Serif" w:cs="Times New Roman"/>
          <w:sz w:val="28"/>
          <w:szCs w:val="20"/>
          <w:u w:val="single"/>
          <w:lang w:eastAsia="ru-RU"/>
        </w:rPr>
        <w:t xml:space="preserve"> </w:t>
      </w:r>
    </w:p>
    <w:p w:rsidR="00A07FCE" w:rsidRPr="00A07FCE" w:rsidRDefault="00A07FCE" w:rsidP="00A07FCE">
      <w:pPr>
        <w:keepNext/>
        <w:spacing w:after="0" w:line="240" w:lineRule="auto"/>
        <w:ind w:left="360"/>
        <w:outlineLvl w:val="6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A07FCE" w:rsidRPr="00A07FCE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п.Мартюш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i/>
          <w:iCs/>
          <w:sz w:val="28"/>
          <w:szCs w:val="24"/>
          <w:lang w:eastAsia="ru-RU"/>
        </w:rPr>
      </w:pPr>
    </w:p>
    <w:p w:rsidR="005D2F96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изменений </w:t>
      </w:r>
      <w:r w:rsidR="00462A95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в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546A98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«Развитие градостроительной деятельности на территории МО «Каменский городской округ» до 2026 года»</w:t>
      </w:r>
      <w:r w:rsidRPr="00A07FCE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</w:p>
    <w:p w:rsidR="00A07FCE" w:rsidRPr="00A07FCE" w:rsidRDefault="00A07FCE" w:rsidP="007C33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20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.08.2020 г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175</w:t>
      </w:r>
      <w:r w:rsidRPr="00A07FCE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>(в ред</w:t>
      </w:r>
      <w:r w:rsidR="007C3387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. </w:t>
      </w:r>
      <w:r w:rsidR="00E4105F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>от 11.06.2021</w:t>
      </w:r>
      <w:r w:rsidR="007C3387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E4105F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>)</w:t>
      </w:r>
    </w:p>
    <w:p w:rsidR="00A07FCE" w:rsidRPr="00A07FCE" w:rsidRDefault="00A07FCE" w:rsidP="007C3387">
      <w:pPr>
        <w:shd w:val="clear" w:color="auto" w:fill="FFFFFF"/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</w:t>
      </w:r>
      <w:r w:rsidR="00546A9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521 «О бюджете муниципального образования «Каменский городской округ» на 2021 год и плановый период 2022 и 2023 годов»</w:t>
      </w:r>
      <w:r w:rsidR="00B436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43631" w:rsidRP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(в ред. 18.0</w:t>
      </w:r>
      <w:r w:rsidR="00B91090" w:rsidRP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B43631" w:rsidRP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.2021 №</w:t>
      </w:r>
      <w:r w:rsidR="004104E4" w:rsidRP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548, от 17.06.2021 №573, от 16.09.2021 №611, от 21.11.2021 №16, </w:t>
      </w:r>
      <w:r w:rsidR="00E55E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4104E4" w:rsidRP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 №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31</w:t>
      </w:r>
      <w:r w:rsidR="00B4363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4104E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Решением Думы Каменского городского округа от 23.12.2021 года № </w:t>
      </w:r>
      <w:r w:rsidR="007C338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30 </w:t>
      </w:r>
      <w:r w:rsidR="004104E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 бюджете муниципального образования «Каменский городской округ» на 2022 год и плановый период 2023 и 2024 годов»,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руководствуясь Порядком формирования и реализации муниципальных программ Каменского городского округа, утвержденным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округа от 25.12.2014 года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818, от 30.12.2015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 3338, от 17.04.2018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593</w:t>
      </w:r>
      <w:r w:rsidR="00447833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, от </w:t>
      </w:r>
      <w:r w:rsidR="00447833">
        <w:rPr>
          <w:rFonts w:ascii="Liberation Serif" w:hAnsi="Liberation Serif"/>
          <w:sz w:val="28"/>
          <w:szCs w:val="28"/>
        </w:rPr>
        <w:t>17.02.2021 года</w:t>
      </w:r>
      <w:r w:rsidR="00447833" w:rsidRPr="00447833">
        <w:rPr>
          <w:rFonts w:ascii="Liberation Serif" w:hAnsi="Liberation Serif"/>
          <w:sz w:val="28"/>
          <w:szCs w:val="28"/>
        </w:rPr>
        <w:t xml:space="preserve"> №234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),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Внести в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», утвержденную постановлением Главы К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аменского городского округа от 2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0.08.2020 г. № 1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175</w:t>
      </w:r>
      <w:r w:rsid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="004104E4" w:rsidRP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(в ред</w:t>
      </w:r>
      <w:r w:rsid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. </w:t>
      </w:r>
      <w:r w:rsidR="004104E4" w:rsidRP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от 11.06.2021</w:t>
      </w:r>
      <w:r w:rsid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="004104E4" w:rsidRPr="004104E4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№ 933)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:</w:t>
      </w:r>
    </w:p>
    <w:p w:rsidR="001D6826" w:rsidRDefault="00A07FCE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1.1.</w:t>
      </w:r>
      <w:r w:rsidR="001D68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</w:t>
      </w:r>
      <w:r w:rsidR="003927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трок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 </w:t>
      </w:r>
      <w:r w:rsidR="003927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паспорта цели и задачи муниципальной программы 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задачу 1.1. изложить </w:t>
      </w:r>
      <w:r w:rsidR="003927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следующей редакции: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</w:t>
      </w:r>
      <w:r w:rsidR="000A6ECD" w:rsidRP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Обеспечение развития территории Каменского городского округа в соответствии с документами территориального планирования и градостроительного зонирования, установление границ населенных пунктов и территориальных зон</w:t>
      </w:r>
      <w:r w:rsidR="000A6E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границы муниципального образования».</w:t>
      </w:r>
    </w:p>
    <w:p w:rsidR="003927D8" w:rsidRDefault="003927D8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3927D8" w:rsidRDefault="003927D8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D6826" w:rsidRDefault="003927D8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1.2. Строку паспорта Перечень основных целевых показателей муниципальной программы изложить в следующей редакции: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7"/>
        <w:gridCol w:w="6767"/>
      </w:tblGrid>
      <w:tr w:rsidR="000A6ECD" w:rsidRPr="00741744" w:rsidTr="00053DB5">
        <w:tc>
          <w:tcPr>
            <w:tcW w:w="3087" w:type="dxa"/>
          </w:tcPr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767" w:type="dxa"/>
          </w:tcPr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Внесение изменений в документы территориального планирования и градостроительного зонирования Каменского городского округа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A6ECD" w:rsidRPr="00AA19A8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AA19A8">
              <w:rPr>
                <w:rFonts w:ascii="Liberation Serif" w:hAnsi="Liberation Serif" w:cs="Times New Roman"/>
                <w:sz w:val="28"/>
                <w:szCs w:val="28"/>
              </w:rPr>
              <w:t>2. Внесение в Единый государственный реестр недвижимости сведений о границах населенных пунктов, границе муниципального образования</w:t>
            </w:r>
          </w:p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3. Внесение в Единый государственный реестр недвижимости сведений о границах территориальных зон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4. Обеспечение территории документацией по планировке территорий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5. Ведение муниципальной геоинформационной системы Каменского городского округа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A6ECD" w:rsidRDefault="000A6ECD" w:rsidP="007C3387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6. 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>Обеспечение ежегодного объема введенного индивидуального жилья на территории Каменского городского округа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0A6ECD" w:rsidRDefault="000A6ECD" w:rsidP="007C3387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7. Обеспечение территории населенных пунктов топографической сьемкой.</w:t>
            </w:r>
          </w:p>
          <w:p w:rsidR="000A6ECD" w:rsidRPr="00741744" w:rsidRDefault="000A6ECD" w:rsidP="007C3387">
            <w:pPr>
              <w:ind w:firstLine="56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8. Выполнение работ по подготовке схем границ прилегающих территорий</w:t>
            </w:r>
          </w:p>
        </w:tc>
      </w:tr>
    </w:tbl>
    <w:p w:rsidR="00A07FCE" w:rsidRPr="00A07FCE" w:rsidRDefault="000A6ECD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1.3. </w:t>
      </w:r>
      <w:r w:rsidR="00A07FCE"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Строку паспорта «</w:t>
      </w:r>
      <w:r w:rsidR="00A07FCE" w:rsidRPr="00A07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="00A07FCE"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07FCE" w:rsidRPr="00A07FCE" w:rsidTr="002712A7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A07FCE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Объемы финансирования</w:t>
            </w:r>
          </w:p>
          <w:p w:rsidR="00A07FCE" w:rsidRPr="00A07FCE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муниципальной программы по 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ВСЕГО:</w:t>
            </w:r>
            <w:r w:rsidR="00966230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="00AA19A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21406</w:t>
            </w:r>
            <w:r w:rsidR="00C42BEF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  <w:r w:rsidR="00966230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</w:t>
            </w:r>
          </w:p>
          <w:p w:rsidR="00A07FCE" w:rsidRPr="00AA19A8" w:rsidRDefault="00966230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из </w:t>
            </w:r>
            <w:r w:rsidR="00AA19A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них местный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бюджет</w:t>
            </w:r>
            <w:r w:rsidR="00A07FCE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: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2021 год – 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4</w:t>
            </w:r>
            <w:r w:rsidR="00C42BEF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206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2022 год – </w:t>
            </w:r>
            <w:r w:rsidR="004104E4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3440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4104E4" w:rsidRPr="00AA19A8" w:rsidRDefault="004104E4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2023 год – 3440,0 тыс. рублей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2024 год – </w:t>
            </w:r>
            <w:r w:rsidR="004104E4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3440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2025 год – </w:t>
            </w:r>
            <w:r w:rsidR="00AA19A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3440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A19A8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2026 год – </w:t>
            </w:r>
            <w:r w:rsidR="00AA19A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3440</w:t>
            </w:r>
            <w:r w:rsidR="00546A9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</w:tc>
      </w:tr>
    </w:tbl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1.</w:t>
      </w:r>
      <w:r w:rsidR="00AA19A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4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. П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риложение № 1 «Цели, задачи и целевые показатели реализации муниципальной 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программы 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 xml:space="preserve">Развитие градостроительной деятельности на территории МО «Каменский городской </w:t>
      </w:r>
      <w:r w:rsidR="00447833" w:rsidRPr="00546A98">
        <w:rPr>
          <w:rFonts w:ascii="Liberation Serif" w:hAnsi="Liberation Serif" w:cs="Times New Roman CYR"/>
          <w:bCs/>
          <w:iCs/>
          <w:sz w:val="28"/>
          <w:szCs w:val="28"/>
        </w:rPr>
        <w:t>округ</w:t>
      </w:r>
      <w:r w:rsidR="00447833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Приложение № 2 «План мероприятий по выполнению муниципальной программы </w:t>
      </w:r>
      <w:r w:rsidR="00546A98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="00546A98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</w:t>
      </w:r>
      <w:r w:rsid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й округ» http://kamensk-adm.ru/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07FCE" w:rsidRPr="00A07FCE" w:rsidRDefault="00A07FCE" w:rsidP="007C338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2. Опубликовать настоящее постановление в газете «Пламя» и разместить на </w:t>
      </w:r>
      <w:r w:rsidRPr="00A07FCE">
        <w:rPr>
          <w:rFonts w:ascii="Liberation Serif" w:eastAsia="Calibri" w:hAnsi="Liberation Serif" w:cs="Times New Roman"/>
          <w:sz w:val="28"/>
          <w:szCs w:val="28"/>
        </w:rPr>
        <w:t>официальном сайте муниципального образования «Каменский городской округ»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5E6521" w:rsidRDefault="00A07FCE" w:rsidP="007C3387">
      <w:pPr>
        <w:pStyle w:val="a8"/>
        <w:spacing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 w:rsidRPr="00A07FCE">
        <w:rPr>
          <w:rFonts w:ascii="Liberation Serif" w:eastAsia="Times New Roman" w:hAnsi="Liberation Serif"/>
          <w:sz w:val="28"/>
          <w:szCs w:val="28"/>
        </w:rPr>
        <w:t xml:space="preserve">3. Контроль за исполнением постановления возложить на </w:t>
      </w:r>
      <w:r w:rsidR="00447833" w:rsidRPr="00A07FCE">
        <w:rPr>
          <w:rFonts w:ascii="Liberation Serif" w:eastAsia="Times New Roman" w:hAnsi="Liberation Serif"/>
          <w:sz w:val="28"/>
          <w:szCs w:val="28"/>
        </w:rPr>
        <w:t xml:space="preserve">заместителя </w:t>
      </w:r>
      <w:r w:rsidR="00447833" w:rsidRPr="00447833">
        <w:rPr>
          <w:rFonts w:ascii="Liberation Serif" w:eastAsia="Times New Roman" w:hAnsi="Liberation Serif"/>
          <w:sz w:val="28"/>
          <w:szCs w:val="28"/>
        </w:rPr>
        <w:t>Главы</w:t>
      </w:r>
      <w:r w:rsidRPr="00447833">
        <w:rPr>
          <w:rFonts w:ascii="Liberation Serif" w:eastAsia="Times New Roman" w:hAnsi="Liberation Serif"/>
          <w:sz w:val="28"/>
          <w:szCs w:val="28"/>
        </w:rPr>
        <w:t xml:space="preserve"> </w:t>
      </w:r>
      <w:r w:rsidRPr="00A07FCE">
        <w:rPr>
          <w:rFonts w:ascii="Liberation Serif" w:eastAsia="Times New Roman" w:hAnsi="Liberation Serif"/>
          <w:sz w:val="28"/>
          <w:szCs w:val="28"/>
        </w:rPr>
        <w:t xml:space="preserve">Администрации </w:t>
      </w:r>
      <w:r w:rsidR="005E6521" w:rsidRPr="00BA760F">
        <w:rPr>
          <w:rFonts w:ascii="Liberation Serif" w:hAnsi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Default="00A07FCE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46A98" w:rsidRPr="00A07FCE" w:rsidRDefault="00546A98" w:rsidP="007C33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7FCE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B1633" w:rsidRPr="00A07FCE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              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</w:t>
      </w:r>
      <w:r w:rsidR="00671D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671D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AA19A8">
        <w:rPr>
          <w:rFonts w:ascii="Liberation Serif" w:eastAsia="Times New Roman" w:hAnsi="Liberation Serif" w:cs="Times New Roman"/>
          <w:sz w:val="28"/>
          <w:szCs w:val="28"/>
          <w:lang w:eastAsia="ru-RU"/>
        </w:rPr>
        <w:t>С.А. Белоусов</w:t>
      </w:r>
    </w:p>
    <w:p w:rsidR="00A07FCE" w:rsidRPr="00A07FCE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A0071" w:rsidRDefault="005A0071" w:rsidP="007C3387">
      <w:pPr>
        <w:spacing w:after="0" w:line="240" w:lineRule="auto"/>
        <w:ind w:firstLine="567"/>
        <w:jc w:val="both"/>
      </w:pPr>
    </w:p>
    <w:p w:rsidR="007C3387" w:rsidRDefault="007C3387">
      <w:pPr>
        <w:spacing w:after="0" w:line="240" w:lineRule="auto"/>
        <w:ind w:firstLine="567"/>
        <w:jc w:val="both"/>
      </w:pPr>
    </w:p>
    <w:sectPr w:rsidR="007C3387" w:rsidSect="00546A98">
      <w:headerReference w:type="even" r:id="rId7"/>
      <w:headerReference w:type="default" r:id="rId8"/>
      <w:pgSz w:w="11906" w:h="16838"/>
      <w:pgMar w:top="851" w:right="707" w:bottom="709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E5B" w:rsidRDefault="00CE4E5B">
      <w:pPr>
        <w:spacing w:after="0" w:line="240" w:lineRule="auto"/>
      </w:pPr>
      <w:r>
        <w:separator/>
      </w:r>
    </w:p>
  </w:endnote>
  <w:endnote w:type="continuationSeparator" w:id="0">
    <w:p w:rsidR="00CE4E5B" w:rsidRDefault="00CE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E5B" w:rsidRDefault="00CE4E5B">
      <w:pPr>
        <w:spacing w:after="0" w:line="240" w:lineRule="auto"/>
      </w:pPr>
      <w:r>
        <w:separator/>
      </w:r>
    </w:p>
  </w:footnote>
  <w:footnote w:type="continuationSeparator" w:id="0">
    <w:p w:rsidR="00CE4E5B" w:rsidRDefault="00CE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CE4E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55E20">
      <w:rPr>
        <w:noProof/>
      </w:rPr>
      <w:t>2</w:t>
    </w:r>
    <w:r>
      <w:fldChar w:fldCharType="end"/>
    </w:r>
  </w:p>
  <w:p w:rsidR="00A866F5" w:rsidRDefault="00CE4E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0A6ECD"/>
    <w:rsid w:val="001D6826"/>
    <w:rsid w:val="00210566"/>
    <w:rsid w:val="00263C10"/>
    <w:rsid w:val="002B7117"/>
    <w:rsid w:val="003927D8"/>
    <w:rsid w:val="003D7402"/>
    <w:rsid w:val="003E72C9"/>
    <w:rsid w:val="004104E4"/>
    <w:rsid w:val="00447833"/>
    <w:rsid w:val="00462A95"/>
    <w:rsid w:val="00477A2A"/>
    <w:rsid w:val="004B05F8"/>
    <w:rsid w:val="004D1056"/>
    <w:rsid w:val="00546A98"/>
    <w:rsid w:val="00595AB5"/>
    <w:rsid w:val="005A0071"/>
    <w:rsid w:val="005B2EBA"/>
    <w:rsid w:val="005D2F96"/>
    <w:rsid w:val="005E6521"/>
    <w:rsid w:val="005F4045"/>
    <w:rsid w:val="00611413"/>
    <w:rsid w:val="00671D12"/>
    <w:rsid w:val="00682DFE"/>
    <w:rsid w:val="007428EC"/>
    <w:rsid w:val="007C3387"/>
    <w:rsid w:val="00831334"/>
    <w:rsid w:val="00915900"/>
    <w:rsid w:val="00966230"/>
    <w:rsid w:val="009B1633"/>
    <w:rsid w:val="00A07FCE"/>
    <w:rsid w:val="00A242AC"/>
    <w:rsid w:val="00AA19A8"/>
    <w:rsid w:val="00AB6BA1"/>
    <w:rsid w:val="00AC3008"/>
    <w:rsid w:val="00B43631"/>
    <w:rsid w:val="00B543F6"/>
    <w:rsid w:val="00B86E92"/>
    <w:rsid w:val="00B91090"/>
    <w:rsid w:val="00BA3DAE"/>
    <w:rsid w:val="00C31E2F"/>
    <w:rsid w:val="00C42BEF"/>
    <w:rsid w:val="00CE4E5B"/>
    <w:rsid w:val="00D83614"/>
    <w:rsid w:val="00DD0D48"/>
    <w:rsid w:val="00DE403C"/>
    <w:rsid w:val="00E4105F"/>
    <w:rsid w:val="00E55E20"/>
    <w:rsid w:val="00E65A5B"/>
    <w:rsid w:val="00F66AF8"/>
    <w:rsid w:val="00FE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4D33"/>
  <w15:docId w15:val="{E2C07270-DE5C-47BA-A34D-B8864FD2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2021-12-23T10:33:00Z</cp:lastPrinted>
  <dcterms:created xsi:type="dcterms:W3CDTF">2021-04-22T04:02:00Z</dcterms:created>
  <dcterms:modified xsi:type="dcterms:W3CDTF">2021-12-24T06:15:00Z</dcterms:modified>
</cp:coreProperties>
</file>