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BA4" w:rsidRPr="00652C3F" w:rsidRDefault="00F24BA4" w:rsidP="00F24BA4">
      <w:pPr>
        <w:jc w:val="center"/>
        <w:rPr>
          <w:rFonts w:ascii="Liberation Serif" w:hAnsi="Liberation Serif"/>
          <w:sz w:val="27"/>
          <w:szCs w:val="27"/>
        </w:rPr>
      </w:pPr>
      <w:r w:rsidRPr="00652C3F">
        <w:rPr>
          <w:rFonts w:ascii="Liberation Serif" w:hAnsi="Liberation Serif"/>
          <w:noProof/>
          <w:sz w:val="27"/>
          <w:szCs w:val="27"/>
        </w:rPr>
        <w:drawing>
          <wp:inline distT="0" distB="0" distL="0" distR="0" wp14:anchorId="40C8D6E2" wp14:editId="73E87C62">
            <wp:extent cx="552450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BA4" w:rsidRPr="00652C3F" w:rsidRDefault="00F24BA4" w:rsidP="00F24BA4">
      <w:pPr>
        <w:jc w:val="center"/>
        <w:rPr>
          <w:rFonts w:ascii="Liberation Serif" w:hAnsi="Liberation Serif"/>
          <w:b/>
          <w:bCs/>
          <w:sz w:val="28"/>
          <w:szCs w:val="27"/>
        </w:rPr>
      </w:pPr>
      <w:r w:rsidRPr="00652C3F">
        <w:rPr>
          <w:rFonts w:ascii="Liberation Serif" w:hAnsi="Liberation Serif"/>
          <w:b/>
          <w:sz w:val="28"/>
          <w:szCs w:val="27"/>
        </w:rPr>
        <w:t>Г</w:t>
      </w:r>
      <w:r w:rsidRPr="00652C3F">
        <w:rPr>
          <w:rFonts w:ascii="Liberation Serif" w:hAnsi="Liberation Serif"/>
          <w:b/>
          <w:bCs/>
          <w:sz w:val="28"/>
          <w:szCs w:val="27"/>
        </w:rPr>
        <w:t>ЛАВА МУНИЦИПАЛЬНОГО ОБРАЗОВАНИЯ</w:t>
      </w:r>
    </w:p>
    <w:p w:rsidR="00F24BA4" w:rsidRPr="00652C3F" w:rsidRDefault="00F24BA4" w:rsidP="00F24BA4">
      <w:pPr>
        <w:jc w:val="center"/>
        <w:rPr>
          <w:rFonts w:ascii="Liberation Serif" w:hAnsi="Liberation Serif"/>
          <w:b/>
          <w:bCs/>
          <w:sz w:val="28"/>
          <w:szCs w:val="27"/>
        </w:rPr>
      </w:pPr>
      <w:r w:rsidRPr="00652C3F">
        <w:rPr>
          <w:rFonts w:ascii="Liberation Serif" w:hAnsi="Liberation Serif"/>
          <w:b/>
          <w:bCs/>
          <w:sz w:val="28"/>
          <w:szCs w:val="27"/>
        </w:rPr>
        <w:t>«КАМЕНСКИЙ ГОРОДСКОЙ ОКРУГ»</w:t>
      </w:r>
    </w:p>
    <w:p w:rsidR="00F24BA4" w:rsidRPr="00652C3F" w:rsidRDefault="00F24BA4" w:rsidP="00F24BA4">
      <w:pPr>
        <w:keepNext/>
        <w:pBdr>
          <w:bottom w:val="double" w:sz="6" w:space="1" w:color="auto"/>
        </w:pBdr>
        <w:jc w:val="center"/>
        <w:outlineLvl w:val="5"/>
        <w:rPr>
          <w:rFonts w:ascii="Liberation Serif" w:hAnsi="Liberation Serif"/>
          <w:b/>
          <w:bCs/>
          <w:spacing w:val="100"/>
          <w:sz w:val="28"/>
          <w:szCs w:val="27"/>
        </w:rPr>
      </w:pPr>
      <w:r w:rsidRPr="00652C3F">
        <w:rPr>
          <w:rFonts w:ascii="Liberation Serif" w:hAnsi="Liberation Serif"/>
          <w:b/>
          <w:bCs/>
          <w:spacing w:val="100"/>
          <w:sz w:val="32"/>
          <w:szCs w:val="27"/>
        </w:rPr>
        <w:t>ПОСТАНОВЛЕНИЕ</w:t>
      </w:r>
    </w:p>
    <w:p w:rsidR="00F24BA4" w:rsidRPr="00652C3F" w:rsidRDefault="00F24BA4" w:rsidP="00F24BA4">
      <w:pPr>
        <w:rPr>
          <w:rFonts w:ascii="Liberation Serif" w:hAnsi="Liberation Serif"/>
          <w:sz w:val="27"/>
          <w:szCs w:val="27"/>
        </w:rPr>
      </w:pPr>
    </w:p>
    <w:p w:rsidR="00F24BA4" w:rsidRPr="00621C1B" w:rsidRDefault="00F24BA4" w:rsidP="00F24BA4">
      <w:pPr>
        <w:keepNext/>
        <w:outlineLvl w:val="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______________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Pr="00621C1B">
        <w:rPr>
          <w:rFonts w:ascii="Liberation Serif" w:hAnsi="Liberation Serif"/>
          <w:sz w:val="28"/>
          <w:szCs w:val="28"/>
        </w:rPr>
        <w:tab/>
      </w:r>
      <w:r w:rsidRPr="00621C1B">
        <w:rPr>
          <w:rFonts w:ascii="Liberation Serif" w:hAnsi="Liberation Serif"/>
          <w:sz w:val="28"/>
          <w:szCs w:val="28"/>
        </w:rPr>
        <w:tab/>
        <w:t xml:space="preserve">        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Pr="00621C1B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</w:rPr>
        <w:t>_______</w:t>
      </w:r>
    </w:p>
    <w:p w:rsidR="00F24BA4" w:rsidRPr="000153D0" w:rsidRDefault="00F24BA4" w:rsidP="00F24BA4">
      <w:pPr>
        <w:keepNext/>
        <w:jc w:val="center"/>
        <w:outlineLvl w:val="6"/>
        <w:rPr>
          <w:rFonts w:ascii="Liberation Serif" w:hAnsi="Liberation Serif"/>
          <w:sz w:val="28"/>
          <w:szCs w:val="28"/>
        </w:rPr>
      </w:pPr>
      <w:r w:rsidRPr="000153D0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0153D0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F24BA4" w:rsidRPr="000153D0" w:rsidRDefault="00F24BA4" w:rsidP="00F24BA4">
      <w:pPr>
        <w:rPr>
          <w:rFonts w:ascii="Liberation Serif" w:hAnsi="Liberation Serif"/>
          <w:i/>
          <w:sz w:val="28"/>
          <w:szCs w:val="28"/>
        </w:rPr>
      </w:pPr>
    </w:p>
    <w:p w:rsidR="00F24BA4" w:rsidRPr="000153D0" w:rsidRDefault="00F24BA4" w:rsidP="00F24BA4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0153D0">
        <w:rPr>
          <w:rFonts w:ascii="Liberation Serif" w:hAnsi="Liberation Serif" w:cs="Liberation Serif"/>
          <w:b/>
          <w:i/>
          <w:sz w:val="28"/>
          <w:szCs w:val="28"/>
        </w:rPr>
        <w:t>О проведении оценки регулирующего воздействия проектов нормативных правовых актов Каменского городского округа и экспертизы нормативных правовых актов Каменского городского округа</w:t>
      </w:r>
    </w:p>
    <w:p w:rsidR="00F24BA4" w:rsidRPr="000153D0" w:rsidRDefault="00F24BA4" w:rsidP="00F24BA4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F24BA4" w:rsidRPr="000153D0" w:rsidRDefault="00F24BA4" w:rsidP="00F24BA4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:rsidR="00F24BA4" w:rsidRPr="000153D0" w:rsidRDefault="00F24BA4" w:rsidP="00F24BA4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0153D0">
        <w:rPr>
          <w:rFonts w:ascii="Liberation Serif" w:hAnsi="Liberation Serif"/>
          <w:sz w:val="28"/>
          <w:szCs w:val="28"/>
        </w:rPr>
        <w:t xml:space="preserve">В целях реализации Закона Свердловской области от 14.07.2014г. </w:t>
      </w:r>
      <w:r>
        <w:rPr>
          <w:rFonts w:ascii="Liberation Serif" w:hAnsi="Liberation Serif"/>
          <w:sz w:val="28"/>
          <w:szCs w:val="28"/>
        </w:rPr>
        <w:t xml:space="preserve">               </w:t>
      </w:r>
      <w:r w:rsidRPr="000153D0">
        <w:rPr>
          <w:rFonts w:ascii="Liberation Serif" w:hAnsi="Liberation Serif"/>
          <w:sz w:val="28"/>
          <w:szCs w:val="28"/>
        </w:rPr>
        <w:t xml:space="preserve">№ 74-ОЗ «Об оценке регулирующего воздействия проектов нормативных правовых актов Свердловской области и проектов муниципальных нормативных правовых актов и экспертизе нормативных правовых актов Свердловской области и муниципальных нормативных правовых актов», Постановления Правительства Свердловской области от 26.11.2014г. </w:t>
      </w:r>
      <w:r>
        <w:rPr>
          <w:rFonts w:ascii="Liberation Serif" w:hAnsi="Liberation Serif"/>
          <w:sz w:val="28"/>
          <w:szCs w:val="28"/>
        </w:rPr>
        <w:t xml:space="preserve">           </w:t>
      </w:r>
      <w:r w:rsidRPr="000153D0">
        <w:rPr>
          <w:rFonts w:ascii="Liberation Serif" w:hAnsi="Liberation Serif"/>
          <w:sz w:val="28"/>
          <w:szCs w:val="28"/>
        </w:rPr>
        <w:t xml:space="preserve">№ 1051-ПП «О проведении оценки регулирующего воздействия проектов нормативных правовых актов Свердловской области и экспертизы нормативных правовых актов Свердловской области», </w:t>
      </w:r>
      <w:hyperlink r:id="rId7" w:history="1">
        <w:r w:rsidRPr="000153D0">
          <w:rPr>
            <w:rFonts w:ascii="Liberation Serif" w:hAnsi="Liberation Serif" w:cs="Liberation Serif"/>
            <w:sz w:val="28"/>
            <w:szCs w:val="28"/>
          </w:rPr>
          <w:t>Приказ</w:t>
        </w:r>
      </w:hyperlink>
      <w:r w:rsidRPr="000153D0">
        <w:rPr>
          <w:rFonts w:ascii="Liberation Serif" w:hAnsi="Liberation Serif" w:cs="Liberation Serif"/>
          <w:sz w:val="28"/>
          <w:szCs w:val="28"/>
        </w:rPr>
        <w:t xml:space="preserve">а Министерства экономики и территориального развития Свердловской области от 29.03.2018 № 17, </w:t>
      </w:r>
      <w:r w:rsidRPr="002B318F">
        <w:rPr>
          <w:rFonts w:ascii="Liberation Serif" w:hAnsi="Liberation Serif" w:cs="Liberation Serif"/>
          <w:sz w:val="28"/>
          <w:szCs w:val="28"/>
        </w:rPr>
        <w:t xml:space="preserve">в соответствии с частью 5 статьи 46 </w:t>
      </w:r>
      <w:r w:rsidRPr="002B318F">
        <w:rPr>
          <w:rFonts w:ascii="Liberation Serif" w:hAnsi="Liberation Serif"/>
          <w:sz w:val="28"/>
          <w:szCs w:val="28"/>
        </w:rPr>
        <w:t>Федерального закона от 6 октября 2003 года № 131-ФЗ «Об общих принципах организации местного самоуправления в Российской Федерации»</w:t>
      </w:r>
      <w:r w:rsidRPr="000153D0">
        <w:rPr>
          <w:rFonts w:ascii="Liberation Serif" w:hAnsi="Liberation Serif"/>
          <w:sz w:val="28"/>
          <w:szCs w:val="28"/>
        </w:rPr>
        <w:t>, Уставом Каменский городской округ</w:t>
      </w:r>
    </w:p>
    <w:p w:rsidR="00F24BA4" w:rsidRPr="000153D0" w:rsidRDefault="00F24BA4" w:rsidP="00F24BA4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/>
          <w:sz w:val="28"/>
          <w:szCs w:val="28"/>
        </w:rPr>
      </w:pPr>
      <w:r w:rsidRPr="000153D0">
        <w:rPr>
          <w:rFonts w:ascii="Liberation Serif" w:hAnsi="Liberation Serif"/>
          <w:sz w:val="28"/>
          <w:szCs w:val="28"/>
        </w:rPr>
        <w:t xml:space="preserve"> </w:t>
      </w:r>
      <w:r w:rsidRPr="000153D0">
        <w:rPr>
          <w:rFonts w:ascii="Liberation Serif" w:eastAsia="Calibri" w:hAnsi="Liberation Serif"/>
          <w:b/>
          <w:sz w:val="28"/>
          <w:szCs w:val="28"/>
        </w:rPr>
        <w:t>ПОСТАНОВЛЯЮ:</w:t>
      </w:r>
    </w:p>
    <w:p w:rsidR="00F24BA4" w:rsidRPr="000153D0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153D0">
        <w:rPr>
          <w:rFonts w:ascii="Liberation Serif" w:hAnsi="Liberation Serif" w:cs="Times New Roman"/>
          <w:sz w:val="28"/>
          <w:szCs w:val="28"/>
        </w:rPr>
        <w:t xml:space="preserve">1. Утвердить </w:t>
      </w:r>
    </w:p>
    <w:p w:rsidR="00F24BA4" w:rsidRPr="000153D0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153D0">
        <w:rPr>
          <w:rFonts w:ascii="Liberation Serif" w:hAnsi="Liberation Serif" w:cs="Times New Roman"/>
          <w:sz w:val="28"/>
          <w:szCs w:val="28"/>
        </w:rPr>
        <w:t xml:space="preserve">1.1. </w:t>
      </w:r>
      <w:hyperlink w:anchor="P32" w:history="1">
        <w:r w:rsidRPr="000153D0">
          <w:rPr>
            <w:rFonts w:ascii="Liberation Serif" w:hAnsi="Liberation Serif" w:cs="Times New Roman"/>
            <w:sz w:val="28"/>
            <w:szCs w:val="28"/>
          </w:rPr>
          <w:t>Порядок</w:t>
        </w:r>
      </w:hyperlink>
      <w:r w:rsidRPr="000153D0">
        <w:rPr>
          <w:rFonts w:ascii="Liberation Serif" w:hAnsi="Liberation Serif" w:cs="Times New Roman"/>
          <w:sz w:val="28"/>
          <w:szCs w:val="28"/>
        </w:rPr>
        <w:t xml:space="preserve"> проведения публичных консультаций по проектам нормативных правовых актов Каменского городского округа и подготовки заключений об оценке регулирующего воздействия проектов нормативных правовых актов Каменского городского округа (прилагается);</w:t>
      </w:r>
    </w:p>
    <w:p w:rsidR="00F24BA4" w:rsidRPr="000153D0" w:rsidRDefault="00F24BA4" w:rsidP="00F24BA4">
      <w:pPr>
        <w:tabs>
          <w:tab w:val="left" w:pos="5954"/>
          <w:tab w:val="left" w:pos="6096"/>
        </w:tabs>
        <w:ind w:firstLine="567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0153D0">
        <w:rPr>
          <w:rFonts w:ascii="Liberation Serif" w:hAnsi="Liberation Serif"/>
          <w:sz w:val="28"/>
          <w:szCs w:val="28"/>
        </w:rPr>
        <w:t xml:space="preserve">1.2. </w:t>
      </w:r>
      <w:r w:rsidRPr="000153D0">
        <w:rPr>
          <w:rFonts w:ascii="Liberation Serif" w:hAnsi="Liberation Serif"/>
          <w:sz w:val="28"/>
          <w:szCs w:val="28"/>
          <w:lang w:eastAsia="en-US"/>
        </w:rPr>
        <w:t>Порядок</w:t>
      </w:r>
      <w:r w:rsidRPr="000153D0">
        <w:rPr>
          <w:rFonts w:ascii="Liberation Serif" w:hAnsi="Liberation Serif"/>
          <w:sz w:val="28"/>
          <w:szCs w:val="28"/>
        </w:rPr>
        <w:t xml:space="preserve"> </w:t>
      </w:r>
      <w:r w:rsidRPr="000153D0">
        <w:rPr>
          <w:rFonts w:ascii="Liberation Serif" w:hAnsi="Liberation Serif"/>
          <w:sz w:val="28"/>
          <w:szCs w:val="28"/>
          <w:lang w:eastAsia="en-US"/>
        </w:rPr>
        <w:t>проведения</w:t>
      </w:r>
      <w:r w:rsidRPr="000153D0">
        <w:rPr>
          <w:rFonts w:ascii="Liberation Serif" w:hAnsi="Liberation Serif"/>
          <w:sz w:val="28"/>
          <w:szCs w:val="28"/>
        </w:rPr>
        <w:t xml:space="preserve"> </w:t>
      </w:r>
      <w:r w:rsidRPr="000153D0">
        <w:rPr>
          <w:rFonts w:ascii="Liberation Serif" w:hAnsi="Liberation Serif"/>
          <w:sz w:val="28"/>
          <w:szCs w:val="28"/>
          <w:lang w:eastAsia="en-US"/>
        </w:rPr>
        <w:t>экспертизы</w:t>
      </w:r>
      <w:r w:rsidRPr="000153D0">
        <w:rPr>
          <w:rFonts w:ascii="Liberation Serif" w:hAnsi="Liberation Serif"/>
          <w:sz w:val="28"/>
          <w:szCs w:val="28"/>
        </w:rPr>
        <w:t xml:space="preserve"> </w:t>
      </w:r>
      <w:r w:rsidRPr="000153D0">
        <w:rPr>
          <w:rFonts w:ascii="Liberation Serif" w:hAnsi="Liberation Serif"/>
          <w:sz w:val="28"/>
          <w:szCs w:val="28"/>
          <w:lang w:eastAsia="en-US"/>
        </w:rPr>
        <w:t>муниципальных</w:t>
      </w:r>
      <w:r w:rsidRPr="000153D0">
        <w:rPr>
          <w:rFonts w:ascii="Liberation Serif" w:hAnsi="Liberation Serif"/>
          <w:sz w:val="28"/>
          <w:szCs w:val="28"/>
        </w:rPr>
        <w:t xml:space="preserve"> </w:t>
      </w:r>
      <w:r w:rsidRPr="000153D0">
        <w:rPr>
          <w:rFonts w:ascii="Liberation Serif" w:hAnsi="Liberation Serif"/>
          <w:sz w:val="28"/>
          <w:szCs w:val="28"/>
          <w:lang w:eastAsia="en-US"/>
        </w:rPr>
        <w:t>нормативных правовых актов,</w:t>
      </w:r>
      <w:r w:rsidRPr="000153D0">
        <w:rPr>
          <w:rFonts w:ascii="Liberation Serif" w:hAnsi="Liberation Serif"/>
          <w:sz w:val="28"/>
          <w:szCs w:val="28"/>
        </w:rPr>
        <w:t xml:space="preserve"> </w:t>
      </w:r>
      <w:r w:rsidRPr="000153D0">
        <w:rPr>
          <w:rFonts w:ascii="Liberation Serif" w:hAnsi="Liberation Serif"/>
          <w:sz w:val="28"/>
          <w:szCs w:val="28"/>
          <w:lang w:eastAsia="en-US"/>
        </w:rPr>
        <w:t>затрагивающих вопросы</w:t>
      </w:r>
      <w:r w:rsidRPr="000153D0">
        <w:rPr>
          <w:rFonts w:ascii="Liberation Serif" w:hAnsi="Liberation Serif"/>
          <w:sz w:val="28"/>
          <w:szCs w:val="28"/>
        </w:rPr>
        <w:t xml:space="preserve"> </w:t>
      </w:r>
      <w:r w:rsidRPr="000153D0">
        <w:rPr>
          <w:rFonts w:ascii="Liberation Serif" w:hAnsi="Liberation Serif"/>
          <w:sz w:val="28"/>
          <w:szCs w:val="28"/>
          <w:lang w:eastAsia="en-US"/>
        </w:rPr>
        <w:t>осуществления предпринимательской</w:t>
      </w:r>
      <w:r w:rsidRPr="000153D0">
        <w:rPr>
          <w:rFonts w:ascii="Liberation Serif" w:hAnsi="Liberation Serif"/>
          <w:sz w:val="28"/>
          <w:szCs w:val="28"/>
        </w:rPr>
        <w:t xml:space="preserve"> </w:t>
      </w:r>
      <w:r w:rsidRPr="000153D0">
        <w:rPr>
          <w:rFonts w:ascii="Liberation Serif" w:hAnsi="Liberation Serif"/>
          <w:sz w:val="28"/>
          <w:szCs w:val="28"/>
          <w:lang w:eastAsia="en-US"/>
        </w:rPr>
        <w:t>и инвестиционной деятельности, на территории</w:t>
      </w:r>
      <w:r w:rsidRPr="000153D0">
        <w:rPr>
          <w:rFonts w:ascii="Liberation Serif" w:hAnsi="Liberation Serif"/>
          <w:sz w:val="28"/>
          <w:szCs w:val="28"/>
        </w:rPr>
        <w:t xml:space="preserve"> Каменского городского округа (прилагается). </w:t>
      </w:r>
    </w:p>
    <w:p w:rsidR="00F24BA4" w:rsidRPr="000153D0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153D0">
        <w:rPr>
          <w:rFonts w:ascii="Liberation Serif" w:hAnsi="Liberation Serif" w:cs="Times New Roman"/>
          <w:sz w:val="28"/>
          <w:szCs w:val="28"/>
        </w:rPr>
        <w:t>2. Признать утратившими силу:</w:t>
      </w:r>
    </w:p>
    <w:p w:rsidR="00F24BA4" w:rsidRPr="000153D0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153D0">
        <w:rPr>
          <w:rFonts w:ascii="Liberation Serif" w:hAnsi="Liberation Serif" w:cs="Times New Roman"/>
          <w:sz w:val="28"/>
          <w:szCs w:val="28"/>
        </w:rPr>
        <w:t>- Постановление Главы Каменского городского округа от 27.11.2015г. № 3064 «Об утверждении Порядка проведения оценки регулирующего воздействия проектов муниципальных нормативных правовых актов Каменского городского округа и Порядка проведения экспертизы муниципальных нормативных правовых актов Каменского городского округа»;</w:t>
      </w:r>
    </w:p>
    <w:p w:rsidR="00F24BA4" w:rsidRPr="000153D0" w:rsidRDefault="00F24BA4" w:rsidP="00F24B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0153D0"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Pr="000153D0">
        <w:rPr>
          <w:rFonts w:ascii="Liberation Serif" w:eastAsiaTheme="minorHAnsi" w:hAnsi="Liberation Serif"/>
          <w:sz w:val="28"/>
          <w:szCs w:val="28"/>
          <w:lang w:eastAsia="en-US"/>
        </w:rPr>
        <w:t xml:space="preserve">Постановление Главы </w:t>
      </w:r>
      <w:r w:rsidRPr="000153D0">
        <w:rPr>
          <w:rFonts w:ascii="Liberation Serif" w:hAnsi="Liberation Serif"/>
          <w:sz w:val="28"/>
          <w:szCs w:val="28"/>
        </w:rPr>
        <w:t xml:space="preserve">Каменского городского округа </w:t>
      </w:r>
      <w:r w:rsidRPr="000153D0">
        <w:rPr>
          <w:rFonts w:ascii="Liberation Serif" w:eastAsiaTheme="minorHAnsi" w:hAnsi="Liberation Serif"/>
          <w:sz w:val="28"/>
          <w:szCs w:val="28"/>
          <w:lang w:eastAsia="en-US"/>
        </w:rPr>
        <w:t xml:space="preserve">от </w:t>
      </w:r>
      <w:r w:rsidRPr="000153D0">
        <w:rPr>
          <w:rFonts w:ascii="Liberation Serif" w:hAnsi="Liberation Serif"/>
          <w:sz w:val="28"/>
          <w:szCs w:val="28"/>
        </w:rPr>
        <w:t>27.11.2015г. № 3066 «Об утверждении методических рекомендации по проведению экспертизы муниципальных нормативных правовых актов в рамках оценки регулирующего воздействия».</w:t>
      </w:r>
    </w:p>
    <w:p w:rsidR="00F24BA4" w:rsidRPr="000153D0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153D0">
        <w:rPr>
          <w:rFonts w:ascii="Liberation Serif" w:hAnsi="Liberation Serif" w:cs="Times New Roman"/>
          <w:sz w:val="28"/>
          <w:szCs w:val="28"/>
        </w:rPr>
        <w:t>3. Настоящее постановление опубликовать в газете «Пламя», разместить на официальном сайте муниципального образования «Каменский городской округ».</w:t>
      </w:r>
    </w:p>
    <w:p w:rsidR="00F24BA4" w:rsidRPr="000153D0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0153D0">
        <w:rPr>
          <w:rFonts w:ascii="Liberation Serif" w:hAnsi="Liberation Serif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Каменского городского округа по экономике и финансам А.Ю. </w:t>
      </w:r>
      <w:proofErr w:type="spellStart"/>
      <w:r w:rsidRPr="000153D0">
        <w:rPr>
          <w:rFonts w:ascii="Liberation Serif" w:hAnsi="Liberation Serif" w:cs="Times New Roman"/>
          <w:sz w:val="28"/>
          <w:szCs w:val="28"/>
        </w:rPr>
        <w:t>Кошкарова</w:t>
      </w:r>
      <w:proofErr w:type="spellEnd"/>
      <w:r w:rsidRPr="000153D0">
        <w:rPr>
          <w:rFonts w:ascii="Liberation Serif" w:hAnsi="Liberation Serif" w:cs="Times New Roman"/>
          <w:sz w:val="28"/>
          <w:szCs w:val="28"/>
        </w:rPr>
        <w:t>.</w:t>
      </w:r>
    </w:p>
    <w:p w:rsidR="00F24BA4" w:rsidRPr="000153D0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F24BA4" w:rsidRPr="000153D0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F24BA4" w:rsidRPr="000153D0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F24BA4" w:rsidRPr="000153D0" w:rsidRDefault="00F24BA4" w:rsidP="00F24BA4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  <w:r w:rsidRPr="000153D0">
        <w:rPr>
          <w:rFonts w:ascii="Liberation Serif" w:hAnsi="Liberation Serif" w:cs="Times New Roman"/>
          <w:sz w:val="28"/>
          <w:szCs w:val="28"/>
        </w:rPr>
        <w:t xml:space="preserve">Глава городского округа </w:t>
      </w:r>
      <w:r w:rsidRPr="000153D0">
        <w:rPr>
          <w:rFonts w:ascii="Liberation Serif" w:hAnsi="Liberation Serif" w:cs="Times New Roman"/>
          <w:sz w:val="28"/>
          <w:szCs w:val="28"/>
        </w:rPr>
        <w:tab/>
      </w:r>
      <w:r w:rsidRPr="000153D0">
        <w:rPr>
          <w:rFonts w:ascii="Liberation Serif" w:hAnsi="Liberation Serif" w:cs="Times New Roman"/>
          <w:sz w:val="28"/>
          <w:szCs w:val="28"/>
        </w:rPr>
        <w:tab/>
      </w:r>
      <w:r w:rsidRPr="000153D0">
        <w:rPr>
          <w:rFonts w:ascii="Liberation Serif" w:hAnsi="Liberation Serif" w:cs="Times New Roman"/>
          <w:sz w:val="28"/>
          <w:szCs w:val="28"/>
        </w:rPr>
        <w:tab/>
        <w:t xml:space="preserve">                    </w:t>
      </w:r>
      <w:r w:rsidRPr="000153D0">
        <w:rPr>
          <w:rFonts w:ascii="Liberation Serif" w:hAnsi="Liberation Serif" w:cs="Times New Roman"/>
          <w:sz w:val="28"/>
          <w:szCs w:val="28"/>
        </w:rPr>
        <w:tab/>
      </w:r>
      <w:r w:rsidRPr="000153D0">
        <w:rPr>
          <w:rFonts w:ascii="Liberation Serif" w:hAnsi="Liberation Serif" w:cs="Times New Roman"/>
          <w:sz w:val="28"/>
          <w:szCs w:val="28"/>
        </w:rPr>
        <w:tab/>
        <w:t>С.А. Белоусов</w:t>
      </w:r>
    </w:p>
    <w:p w:rsidR="00F24BA4" w:rsidRPr="000153D0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F24BA4" w:rsidRPr="000153D0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F24BA4" w:rsidRPr="000E3DC2" w:rsidRDefault="00F24BA4" w:rsidP="00F24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BA4" w:rsidRPr="000E3DC2" w:rsidRDefault="00F24BA4" w:rsidP="00F24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BA4" w:rsidRPr="000E3DC2" w:rsidRDefault="00F24BA4" w:rsidP="00F24B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BA4" w:rsidRPr="0038785E" w:rsidRDefault="00F24BA4" w:rsidP="00F24BA4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:rsidR="00F24BA4" w:rsidRDefault="00F24BA4" w:rsidP="00F24B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24BA4" w:rsidRDefault="00F24BA4" w:rsidP="00F24B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64E0" w:rsidRDefault="008F64E0"/>
    <w:p w:rsidR="00F24BA4" w:rsidRDefault="00F24BA4"/>
    <w:p w:rsidR="00F24BA4" w:rsidRDefault="00F24BA4"/>
    <w:p w:rsidR="00F24BA4" w:rsidRDefault="00F24BA4"/>
    <w:p w:rsidR="00F24BA4" w:rsidRDefault="00F24BA4"/>
    <w:p w:rsidR="00F24BA4" w:rsidRDefault="00F24BA4"/>
    <w:p w:rsidR="00F24BA4" w:rsidRDefault="00F24BA4"/>
    <w:p w:rsidR="00F24BA4" w:rsidRDefault="00F24BA4"/>
    <w:p w:rsidR="00F24BA4" w:rsidRDefault="00F24BA4"/>
    <w:p w:rsidR="00F24BA4" w:rsidRDefault="00F24BA4"/>
    <w:p w:rsidR="00F24BA4" w:rsidRDefault="00F24BA4"/>
    <w:p w:rsidR="00F24BA4" w:rsidRDefault="00F24BA4"/>
    <w:p w:rsidR="00F24BA4" w:rsidRDefault="00F24BA4"/>
    <w:p w:rsidR="00F24BA4" w:rsidRDefault="00F24BA4"/>
    <w:p w:rsidR="00F24BA4" w:rsidRDefault="00F24BA4"/>
    <w:p w:rsidR="00F24BA4" w:rsidRDefault="00F24BA4"/>
    <w:p w:rsidR="00F24BA4" w:rsidRDefault="00F24BA4"/>
    <w:p w:rsidR="00F24BA4" w:rsidRDefault="00F24BA4"/>
    <w:p w:rsidR="00F24BA4" w:rsidRDefault="00F24BA4"/>
    <w:p w:rsidR="00F24BA4" w:rsidRDefault="00F24BA4"/>
    <w:p w:rsidR="00F24BA4" w:rsidRDefault="00F24BA4"/>
    <w:p w:rsidR="00F24BA4" w:rsidRDefault="00F24BA4"/>
    <w:p w:rsidR="00F24BA4" w:rsidRDefault="00F24BA4"/>
    <w:p w:rsidR="00F24BA4" w:rsidRDefault="00F24BA4"/>
    <w:p w:rsidR="00EE6675" w:rsidRDefault="00EE6675"/>
    <w:p w:rsidR="00EE6675" w:rsidRDefault="00EE6675"/>
    <w:p w:rsidR="00EE6675" w:rsidRDefault="00EE6675"/>
    <w:p w:rsidR="00F24BA4" w:rsidRPr="006029B4" w:rsidRDefault="00F24BA4" w:rsidP="00F24BA4">
      <w:pPr>
        <w:pStyle w:val="ConsPlusNormal"/>
        <w:ind w:left="4536"/>
        <w:outlineLvl w:val="0"/>
        <w:rPr>
          <w:rFonts w:ascii="Liberation Serif" w:hAnsi="Liberation Serif" w:cs="Times New Roman"/>
          <w:sz w:val="24"/>
          <w:szCs w:val="24"/>
        </w:rPr>
      </w:pPr>
      <w:r w:rsidRPr="006029B4">
        <w:rPr>
          <w:rFonts w:ascii="Liberation Serif" w:hAnsi="Liberation Serif" w:cs="Times New Roman"/>
          <w:sz w:val="24"/>
          <w:szCs w:val="24"/>
        </w:rPr>
        <w:lastRenderedPageBreak/>
        <w:t>Утвержден</w:t>
      </w:r>
    </w:p>
    <w:p w:rsidR="00F24BA4" w:rsidRPr="006029B4" w:rsidRDefault="00F24BA4" w:rsidP="00F24BA4">
      <w:pPr>
        <w:pStyle w:val="ConsPlusNormal"/>
        <w:ind w:left="4536"/>
        <w:rPr>
          <w:rFonts w:ascii="Liberation Serif" w:hAnsi="Liberation Serif" w:cs="Times New Roman"/>
          <w:sz w:val="24"/>
          <w:szCs w:val="24"/>
        </w:rPr>
      </w:pPr>
      <w:r w:rsidRPr="006029B4">
        <w:rPr>
          <w:rFonts w:ascii="Liberation Serif" w:hAnsi="Liberation Serif" w:cs="Times New Roman"/>
          <w:sz w:val="24"/>
          <w:szCs w:val="24"/>
        </w:rPr>
        <w:t xml:space="preserve">постановлением Главы Каменского городского округа </w:t>
      </w:r>
    </w:p>
    <w:p w:rsidR="00F24BA4" w:rsidRPr="006029B4" w:rsidRDefault="00F24BA4" w:rsidP="00F24BA4">
      <w:pPr>
        <w:pStyle w:val="ConsPlusNormal"/>
        <w:ind w:left="4536"/>
        <w:rPr>
          <w:rFonts w:ascii="Liberation Serif" w:hAnsi="Liberation Serif" w:cs="Times New Roman"/>
          <w:sz w:val="24"/>
          <w:szCs w:val="24"/>
        </w:rPr>
      </w:pPr>
      <w:r w:rsidRPr="006029B4">
        <w:rPr>
          <w:rFonts w:ascii="Liberation Serif" w:hAnsi="Liberation Serif" w:cs="Times New Roman"/>
          <w:sz w:val="24"/>
          <w:szCs w:val="24"/>
        </w:rPr>
        <w:t>от ______________ N _________</w:t>
      </w:r>
    </w:p>
    <w:p w:rsidR="00F24BA4" w:rsidRPr="006029B4" w:rsidRDefault="00F24BA4" w:rsidP="00F24BA4">
      <w:pPr>
        <w:pStyle w:val="ConsPlusNormal"/>
        <w:ind w:left="4536"/>
        <w:rPr>
          <w:rFonts w:ascii="Liberation Serif" w:hAnsi="Liberation Serif" w:cs="Times New Roman"/>
          <w:sz w:val="24"/>
          <w:szCs w:val="24"/>
        </w:rPr>
      </w:pPr>
      <w:r w:rsidRPr="006029B4">
        <w:rPr>
          <w:rFonts w:ascii="Liberation Serif" w:hAnsi="Liberation Serif" w:cs="Times New Roman"/>
          <w:sz w:val="24"/>
          <w:szCs w:val="24"/>
        </w:rPr>
        <w:t>«</w:t>
      </w:r>
      <w:r w:rsidRPr="006029B4">
        <w:rPr>
          <w:rFonts w:ascii="Liberation Serif" w:hAnsi="Liberation Serif"/>
          <w:sz w:val="24"/>
          <w:szCs w:val="24"/>
        </w:rPr>
        <w:t xml:space="preserve">О проведении оценки регулирующего воздействия проектов нормативных актов Каменского городского округа и экспертизы нормативных правовых актов Каменского городского округа» </w:t>
      </w:r>
    </w:p>
    <w:p w:rsidR="00F24BA4" w:rsidRDefault="00F24BA4" w:rsidP="00F24B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5"/>
      <w:bookmarkEnd w:id="0"/>
    </w:p>
    <w:p w:rsidR="00F24BA4" w:rsidRPr="006029B4" w:rsidRDefault="00F24BA4" w:rsidP="00F24BA4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  <w:r w:rsidRPr="006029B4">
        <w:rPr>
          <w:rFonts w:ascii="Liberation Serif" w:hAnsi="Liberation Serif" w:cs="Times New Roman"/>
          <w:sz w:val="28"/>
          <w:szCs w:val="28"/>
        </w:rPr>
        <w:t>ПОРЯДОК ПРОВЕДЕНИЯ ПУБЛИЧНЫХ КОНСУЛЬТАЦИЙ ПО ПРОЕКТАМ НОРМАТИВНЫХ ПРАВОВЫХ АКТОВ КАМЕНСКОГО ГОРОДСКОГО ОКРУГА И ПОДГОТОВКИ ЗАКЛЮЧЕНИЙ ОБ ОЦЕНКЕ РЕГУЛИРУЮЩЕГО ВОЗДЕЙСТВИЯ ПРОЕКТОВ НОРМАТИВНЫХ ПРАВОВЫХ АКТОВ КАМЕНСКОГО ГОРОДСКОГО ОКРУГА</w:t>
      </w:r>
    </w:p>
    <w:p w:rsidR="00F24BA4" w:rsidRPr="006029B4" w:rsidRDefault="00F24BA4" w:rsidP="00F24BA4"/>
    <w:p w:rsidR="00F24BA4" w:rsidRPr="006029B4" w:rsidRDefault="00F24BA4" w:rsidP="00F24BA4">
      <w:pPr>
        <w:pStyle w:val="ConsPlusTitle"/>
        <w:jc w:val="center"/>
        <w:rPr>
          <w:rFonts w:ascii="Liberation Serif" w:hAnsi="Liberation Serif" w:cs="Times New Roman"/>
          <w:b w:val="0"/>
          <w:sz w:val="28"/>
          <w:szCs w:val="28"/>
        </w:rPr>
      </w:pPr>
      <w:r w:rsidRPr="006029B4">
        <w:rPr>
          <w:rFonts w:ascii="Liberation Serif" w:hAnsi="Liberation Serif" w:cs="Times New Roman"/>
          <w:b w:val="0"/>
          <w:sz w:val="28"/>
          <w:szCs w:val="28"/>
        </w:rPr>
        <w:t>Глава 1. Проведение Публичных консультаций по проектам нормативных правовых актов Каменского городского округа</w:t>
      </w:r>
    </w:p>
    <w:p w:rsidR="00F24BA4" w:rsidRPr="006029B4" w:rsidRDefault="00F24BA4" w:rsidP="00F24BA4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p w:rsidR="00F24BA4" w:rsidRPr="006029B4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029B4">
        <w:rPr>
          <w:rFonts w:ascii="Liberation Serif" w:hAnsi="Liberation Serif" w:cs="Times New Roman"/>
          <w:sz w:val="28"/>
          <w:szCs w:val="28"/>
        </w:rPr>
        <w:t>1. Оценк</w:t>
      </w:r>
      <w:r>
        <w:rPr>
          <w:rFonts w:ascii="Liberation Serif" w:hAnsi="Liberation Serif" w:cs="Times New Roman"/>
          <w:sz w:val="28"/>
          <w:szCs w:val="28"/>
        </w:rPr>
        <w:t>а</w:t>
      </w:r>
      <w:r w:rsidRPr="006029B4">
        <w:rPr>
          <w:rFonts w:ascii="Liberation Serif" w:hAnsi="Liberation Serif" w:cs="Times New Roman"/>
          <w:sz w:val="28"/>
          <w:szCs w:val="28"/>
        </w:rPr>
        <w:t xml:space="preserve"> регулирующего воздействия проектов нормативных правовых актов Каменского городского округа (далее - проекты актов Каменского городского округа) провод</w:t>
      </w:r>
      <w:r>
        <w:rPr>
          <w:rFonts w:ascii="Liberation Serif" w:hAnsi="Liberation Serif" w:cs="Times New Roman"/>
          <w:sz w:val="28"/>
          <w:szCs w:val="28"/>
        </w:rPr>
        <w:t>и</w:t>
      </w:r>
      <w:r w:rsidRPr="006029B4">
        <w:rPr>
          <w:rFonts w:ascii="Liberation Serif" w:hAnsi="Liberation Serif" w:cs="Times New Roman"/>
          <w:sz w:val="28"/>
          <w:szCs w:val="28"/>
        </w:rPr>
        <w:t>тся в отношении проектов актов Каменского городского округа, устанавливающих новые  или изменяющих ранее предусмотренные нормативными правовыми актами Каменского городского округа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Каменского городского округа, затрагивающих вопросы осуществления предпринимательской и инвестиционной деятельности:</w:t>
      </w:r>
    </w:p>
    <w:p w:rsidR="00F24BA4" w:rsidRPr="006029B4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029B4">
        <w:rPr>
          <w:rFonts w:ascii="Liberation Serif" w:hAnsi="Liberation Serif" w:cs="Times New Roman"/>
          <w:sz w:val="28"/>
          <w:szCs w:val="28"/>
        </w:rPr>
        <w:t>1) решений Думы Каменского городского округа;</w:t>
      </w:r>
    </w:p>
    <w:p w:rsidR="00F24BA4" w:rsidRPr="006029B4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029B4">
        <w:rPr>
          <w:rFonts w:ascii="Liberation Serif" w:hAnsi="Liberation Serif" w:cs="Times New Roman"/>
          <w:sz w:val="28"/>
          <w:szCs w:val="28"/>
        </w:rPr>
        <w:t>2) постановлений Главы Каменского городского округа;</w:t>
      </w:r>
    </w:p>
    <w:p w:rsidR="00F24BA4" w:rsidRPr="006029B4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029B4">
        <w:rPr>
          <w:rFonts w:ascii="Liberation Serif" w:hAnsi="Liberation Serif" w:cs="Times New Roman"/>
          <w:sz w:val="28"/>
          <w:szCs w:val="28"/>
        </w:rPr>
        <w:t>Не подлежат оценке регулирующего воздействия проекты нормативных правовых актов Каменского городского округа:</w:t>
      </w:r>
    </w:p>
    <w:p w:rsidR="00F24BA4" w:rsidRPr="006029B4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029B4">
        <w:rPr>
          <w:rFonts w:ascii="Liberation Serif" w:hAnsi="Liberation Serif" w:cs="Times New Roman"/>
          <w:sz w:val="28"/>
          <w:szCs w:val="28"/>
        </w:rPr>
        <w:t>1) устанавливающих, изменяющих, приостанавливающих, отменяющих местные налоги;</w:t>
      </w:r>
    </w:p>
    <w:p w:rsidR="00F24BA4" w:rsidRPr="006029B4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029B4">
        <w:rPr>
          <w:rFonts w:ascii="Liberation Serif" w:hAnsi="Liberation Serif" w:cs="Times New Roman"/>
          <w:sz w:val="28"/>
          <w:szCs w:val="28"/>
        </w:rPr>
        <w:t>2)  регулирующих бюджетные правоотношения;</w:t>
      </w:r>
    </w:p>
    <w:p w:rsidR="00F24BA4" w:rsidRPr="006029B4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029B4">
        <w:rPr>
          <w:rFonts w:ascii="Liberation Serif" w:hAnsi="Liberation Serif" w:cs="Times New Roman"/>
          <w:sz w:val="28"/>
          <w:szCs w:val="28"/>
        </w:rPr>
        <w:t>3) 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F24BA4" w:rsidRPr="006029B4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029B4">
        <w:rPr>
          <w:rFonts w:ascii="Liberation Serif" w:hAnsi="Liberation Serif" w:cs="Times New Roman"/>
          <w:sz w:val="28"/>
          <w:szCs w:val="28"/>
        </w:rPr>
        <w:t>2. Оценка регулирующего воздействия проектов актов Каменского городского округа проводится с учетом степени регулирующего воздействия положений проекта акта:</w:t>
      </w:r>
    </w:p>
    <w:p w:rsidR="00F24BA4" w:rsidRPr="006029B4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029B4">
        <w:rPr>
          <w:rFonts w:ascii="Liberation Serif" w:hAnsi="Liberation Serif" w:cs="Times New Roman"/>
          <w:sz w:val="28"/>
          <w:szCs w:val="28"/>
        </w:rPr>
        <w:t xml:space="preserve">1) высокая степень регулирующего воздействия - проект акта Каменского городского округа содержит положения, устанавливающие новые обязанности для субъектов предпринимательской и инвестиционной деятельности, а также устанавливающие ответственность за нарушение нормативных правовых актов </w:t>
      </w:r>
      <w:r w:rsidRPr="006029B4">
        <w:rPr>
          <w:rFonts w:ascii="Liberation Serif" w:hAnsi="Liberation Serif" w:cs="Times New Roman"/>
          <w:sz w:val="28"/>
          <w:szCs w:val="28"/>
        </w:rPr>
        <w:lastRenderedPageBreak/>
        <w:t>Каменского городского округа, затрагивающих вопросы осуществления предпринимательской и инвестиционной деятельности;</w:t>
      </w:r>
    </w:p>
    <w:p w:rsidR="00F24BA4" w:rsidRPr="006029B4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029B4">
        <w:rPr>
          <w:rFonts w:ascii="Liberation Serif" w:hAnsi="Liberation Serif" w:cs="Times New Roman"/>
          <w:sz w:val="28"/>
          <w:szCs w:val="28"/>
        </w:rPr>
        <w:t>2) средняя степень регулирующего воздействия - проект акта Каменского городского округа содержит положения, изменяющие ранее предусмотренные нормативными правовыми актами Каменского городского округа обязанности для субъектов предпринимательской и инвестиционной деятельности, а также изменяющие ранее установленную ответственность за нарушение нормативных правовых актов Каменского городского округа, затрагивающих вопросы осуществления предпринимательской и инвестиционной деятельности;</w:t>
      </w:r>
    </w:p>
    <w:p w:rsidR="00F24BA4" w:rsidRPr="006029B4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029B4">
        <w:rPr>
          <w:rFonts w:ascii="Liberation Serif" w:hAnsi="Liberation Serif" w:cs="Times New Roman"/>
          <w:sz w:val="28"/>
          <w:szCs w:val="28"/>
        </w:rPr>
        <w:t>3) низкая степень регулирующего воздействия - проект акта Каменского городского округа содержит положения, отменяющие ранее установленную ответственность за нарушение нормативных правовых актов Каменского городского округа, затрагивающих вопросы осуществления предпринимательской и инвестиционной деятельности.</w:t>
      </w:r>
    </w:p>
    <w:p w:rsidR="00F24BA4" w:rsidRPr="006029B4" w:rsidRDefault="00F24BA4" w:rsidP="00F24BA4">
      <w:pPr>
        <w:pStyle w:val="a4"/>
      </w:pPr>
      <w:r w:rsidRPr="006029B4">
        <w:t>3. Оценка регулирующего воздействия проектов актов Каменского городского округа, подлежащих оценке регулирующего воздействия и затрагивающих вопросы осуществления предпринимательской и инвестиционной деятельности в сфере предоставления мер государственной поддержки, проводится в порядке, предусмотренном для проектов актов Каменского городского округа с низкой степенью регулирующего воздействия</w:t>
      </w:r>
      <w:bookmarkStart w:id="1" w:name="P69"/>
      <w:bookmarkEnd w:id="1"/>
      <w:r w:rsidRPr="006029B4">
        <w:t>.</w:t>
      </w:r>
    </w:p>
    <w:p w:rsidR="00F24BA4" w:rsidRPr="006029B4" w:rsidRDefault="00F24BA4" w:rsidP="00F24BA4">
      <w:pPr>
        <w:pStyle w:val="a4"/>
      </w:pPr>
      <w:r w:rsidRPr="006029B4">
        <w:t>4.  Оценка регулирующего воздействия проектов актов Каменского городского округа осуществляется Администрацией Каменского городского округа, отраслевыми (функциональными) органами администрации Каменского городского округа, являющимися разработчиками проектов актов Каменского городского округа (далее - Разработчик).</w:t>
      </w:r>
    </w:p>
    <w:p w:rsidR="00F24BA4" w:rsidRPr="006029B4" w:rsidRDefault="00F24BA4" w:rsidP="00F24BA4">
      <w:pPr>
        <w:pStyle w:val="a4"/>
      </w:pPr>
      <w:r w:rsidRPr="006029B4">
        <w:t>5. Состав Уполномоченного органа по проведени</w:t>
      </w:r>
      <w:r>
        <w:t>ю</w:t>
      </w:r>
      <w:r w:rsidRPr="006029B4">
        <w:t xml:space="preserve"> оценки регулирующего воздействия проектов актов Каменского </w:t>
      </w:r>
      <w:r>
        <w:t>городского округа утверждается р</w:t>
      </w:r>
      <w:r w:rsidRPr="006029B4">
        <w:t xml:space="preserve">аспоряжением Главы Каменского городского </w:t>
      </w:r>
      <w:r w:rsidRPr="00364A6B">
        <w:t>округа (далее - Уполномоченное подразделение).</w:t>
      </w:r>
    </w:p>
    <w:p w:rsidR="00F24BA4" w:rsidRPr="006029B4" w:rsidRDefault="00F24BA4" w:rsidP="00F24BA4">
      <w:pPr>
        <w:pStyle w:val="a4"/>
      </w:pPr>
      <w:r w:rsidRPr="006029B4">
        <w:t xml:space="preserve">6. Проект акта Каменского городского округа для проведения оценки регулирующего воздействия направляется </w:t>
      </w:r>
      <w:r w:rsidRPr="00364A6B">
        <w:t>Разработчиком</w:t>
      </w:r>
      <w:r w:rsidRPr="006029B4">
        <w:t xml:space="preserve"> </w:t>
      </w:r>
      <w:r w:rsidRPr="00364A6B">
        <w:t>с пояснительной запиской (Приложение №1), уведомлением,</w:t>
      </w:r>
      <w:r>
        <w:t xml:space="preserve"> перечнем</w:t>
      </w:r>
      <w:r w:rsidRPr="006029B4">
        <w:t xml:space="preserve"> </w:t>
      </w:r>
      <w:proofErr w:type="gramStart"/>
      <w:r w:rsidRPr="006029B4">
        <w:t>вопросов</w:t>
      </w:r>
      <w:r>
        <w:t xml:space="preserve"> </w:t>
      </w:r>
      <w:r w:rsidRPr="006029B4">
        <w:t xml:space="preserve"> </w:t>
      </w:r>
      <w:r>
        <w:t>(</w:t>
      </w:r>
      <w:proofErr w:type="gramEnd"/>
      <w:r w:rsidRPr="006029B4">
        <w:t>Приложение №2)</w:t>
      </w:r>
      <w:r>
        <w:t xml:space="preserve"> </w:t>
      </w:r>
      <w:r w:rsidRPr="006029B4">
        <w:t xml:space="preserve">в адрес </w:t>
      </w:r>
      <w:r w:rsidRPr="00BE4712">
        <w:t>Уполномоченного подразделения.</w:t>
      </w:r>
    </w:p>
    <w:p w:rsidR="00F24BA4" w:rsidRPr="006029B4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029B4">
        <w:rPr>
          <w:rFonts w:ascii="Liberation Serif" w:hAnsi="Liberation Serif" w:cs="Times New Roman"/>
          <w:sz w:val="28"/>
          <w:szCs w:val="28"/>
        </w:rPr>
        <w:t xml:space="preserve">Типовая форма уведомления утверждена уполномоченным исполнительным органом государственной власти Свердловской области в сфере оценки регулирующего воздействия проектов нормативно правовых актов Свердловской области и экспертизы нормативно правовых актов Свердловской области Министерство экономики и территориального развития Свердловской области </w:t>
      </w:r>
      <w:r w:rsidRPr="00BE4712">
        <w:rPr>
          <w:rFonts w:ascii="Liberation Serif" w:hAnsi="Liberation Serif" w:cs="Times New Roman"/>
          <w:sz w:val="28"/>
          <w:szCs w:val="28"/>
        </w:rPr>
        <w:t>размещена на официальном сайте в информационно-телекоммуникационной сети «Интернет», http://regulation.midural.ru/Regulation/Materials/11.</w:t>
      </w:r>
      <w:r w:rsidRPr="006029B4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F24BA4" w:rsidRPr="006029B4" w:rsidRDefault="00F24BA4" w:rsidP="00F24BA4">
      <w:pPr>
        <w:pStyle w:val="a4"/>
      </w:pPr>
      <w:r w:rsidRPr="006029B4">
        <w:t>Если проект акта Каменского городского округа   вносит изменения в действующий нормативный правовой акт, он также направляется с пояснительной запиской, уведомлением</w:t>
      </w:r>
      <w:r>
        <w:t xml:space="preserve"> и перечень вопросов</w:t>
      </w:r>
      <w:r w:rsidRPr="00BE4712">
        <w:t xml:space="preserve"> </w:t>
      </w:r>
      <w:r w:rsidRPr="006029B4">
        <w:t xml:space="preserve">в адрес </w:t>
      </w:r>
      <w:r w:rsidRPr="00BE4712">
        <w:t>Уполномоченного подразделения.</w:t>
      </w:r>
    </w:p>
    <w:p w:rsidR="00F24BA4" w:rsidRPr="006029B4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b/>
          <w:color w:val="FF0000"/>
          <w:sz w:val="28"/>
          <w:szCs w:val="28"/>
          <w:highlight w:val="yellow"/>
        </w:rPr>
      </w:pPr>
      <w:r w:rsidRPr="006029B4">
        <w:rPr>
          <w:rFonts w:ascii="Liberation Serif" w:hAnsi="Liberation Serif" w:cs="Times New Roman"/>
          <w:sz w:val="28"/>
          <w:szCs w:val="28"/>
        </w:rPr>
        <w:lastRenderedPageBreak/>
        <w:t xml:space="preserve">Если проект акта Каменского городского округа вносит изменения в действующий нормативный правовой акт, </w:t>
      </w:r>
      <w:r w:rsidRPr="00BE4712">
        <w:rPr>
          <w:rFonts w:ascii="Liberation Serif" w:hAnsi="Liberation Serif" w:cs="Times New Roman"/>
          <w:sz w:val="28"/>
          <w:szCs w:val="28"/>
        </w:rPr>
        <w:t xml:space="preserve">Разработчиком </w:t>
      </w:r>
      <w:r w:rsidRPr="006029B4">
        <w:rPr>
          <w:rFonts w:ascii="Liberation Serif" w:hAnsi="Liberation Serif" w:cs="Times New Roman"/>
          <w:sz w:val="28"/>
          <w:szCs w:val="28"/>
        </w:rPr>
        <w:t xml:space="preserve">прилагаются его действующая редакция и сравнительная таблица изменений </w:t>
      </w:r>
      <w:r>
        <w:rPr>
          <w:rFonts w:ascii="Liberation Serif" w:hAnsi="Liberation Serif" w:cs="Times New Roman"/>
          <w:sz w:val="28"/>
          <w:szCs w:val="28"/>
        </w:rPr>
        <w:t xml:space="preserve">                       </w:t>
      </w:r>
      <w:proofErr w:type="gramStart"/>
      <w:r>
        <w:rPr>
          <w:rFonts w:ascii="Liberation Serif" w:hAnsi="Liberation Serif" w:cs="Times New Roman"/>
          <w:sz w:val="28"/>
          <w:szCs w:val="28"/>
        </w:rPr>
        <w:t xml:space="preserve">   </w:t>
      </w:r>
      <w:r w:rsidRPr="006029B4">
        <w:rPr>
          <w:rFonts w:ascii="Liberation Serif" w:hAnsi="Liberation Serif" w:cs="Times New Roman"/>
          <w:sz w:val="28"/>
          <w:szCs w:val="28"/>
        </w:rPr>
        <w:t>(</w:t>
      </w:r>
      <w:proofErr w:type="gramEnd"/>
      <w:r w:rsidRPr="006029B4">
        <w:rPr>
          <w:rFonts w:ascii="Liberation Serif" w:hAnsi="Liberation Serif" w:cs="Times New Roman"/>
          <w:sz w:val="28"/>
          <w:szCs w:val="28"/>
        </w:rPr>
        <w:t>далее - сравнительная таблица), (Приложение № 6).</w:t>
      </w:r>
    </w:p>
    <w:p w:rsidR="00F24BA4" w:rsidRPr="006029B4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029B4">
        <w:rPr>
          <w:rFonts w:ascii="Liberation Serif" w:hAnsi="Liberation Serif" w:cs="Times New Roman"/>
          <w:sz w:val="28"/>
          <w:szCs w:val="28"/>
        </w:rPr>
        <w:t xml:space="preserve">7. </w:t>
      </w:r>
      <w:r w:rsidRPr="00BE4712">
        <w:rPr>
          <w:rFonts w:ascii="Liberation Serif" w:hAnsi="Liberation Serif" w:cs="Times New Roman"/>
          <w:sz w:val="28"/>
          <w:szCs w:val="28"/>
        </w:rPr>
        <w:t>Уполномоченным подразделением с целью проведения публичных консультаций формируется уведомление о проведении публичных консультаций</w:t>
      </w:r>
      <w:r w:rsidRPr="006029B4">
        <w:rPr>
          <w:rFonts w:ascii="Liberation Serif" w:hAnsi="Liberation Serif" w:cs="Times New Roman"/>
          <w:sz w:val="28"/>
          <w:szCs w:val="28"/>
        </w:rPr>
        <w:t xml:space="preserve"> на официальном сайте в информационно-телекоммуникационной сети «Интернет», предназначенном для размещения информации об оценке регулирующего воздействия проектов актов Каменского городского округа и экспертизе нормативных правовых актов Каменского городского округа http://regulation.midural.ru/.  </w:t>
      </w:r>
    </w:p>
    <w:p w:rsidR="00F24BA4" w:rsidRPr="006029B4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029B4">
        <w:rPr>
          <w:rFonts w:ascii="Liberation Serif" w:hAnsi="Liberation Serif" w:cs="Times New Roman"/>
          <w:sz w:val="28"/>
          <w:szCs w:val="28"/>
        </w:rPr>
        <w:t>Перечень вопросов, другие дополнительные материалы являются приложением к уведомлению о проведении публичных консультаций.</w:t>
      </w:r>
    </w:p>
    <w:p w:rsidR="00F24BA4" w:rsidRPr="006029B4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029B4">
        <w:rPr>
          <w:rFonts w:ascii="Liberation Serif" w:hAnsi="Liberation Serif" w:cs="Times New Roman"/>
          <w:sz w:val="28"/>
          <w:szCs w:val="28"/>
        </w:rPr>
        <w:t>8. В уведомлении о проведении публичных консультаций указываются:</w:t>
      </w:r>
    </w:p>
    <w:p w:rsidR="00F24BA4" w:rsidRPr="006029B4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bookmarkStart w:id="2" w:name="P83"/>
      <w:bookmarkEnd w:id="2"/>
      <w:r w:rsidRPr="006029B4">
        <w:rPr>
          <w:rFonts w:ascii="Liberation Serif" w:hAnsi="Liberation Serif" w:cs="Times New Roman"/>
          <w:sz w:val="28"/>
          <w:szCs w:val="28"/>
        </w:rPr>
        <w:t>1) вид, наименование проекта акта;</w:t>
      </w:r>
    </w:p>
    <w:p w:rsidR="00F24BA4" w:rsidRPr="006029B4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029B4">
        <w:rPr>
          <w:rFonts w:ascii="Liberation Serif" w:hAnsi="Liberation Serif" w:cs="Times New Roman"/>
          <w:sz w:val="28"/>
          <w:szCs w:val="28"/>
        </w:rPr>
        <w:t>2) сведения о разработчике проекта акта;</w:t>
      </w:r>
    </w:p>
    <w:p w:rsidR="00F24BA4" w:rsidRPr="006029B4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029B4">
        <w:rPr>
          <w:rFonts w:ascii="Liberation Serif" w:hAnsi="Liberation Serif" w:cs="Times New Roman"/>
          <w:sz w:val="28"/>
          <w:szCs w:val="28"/>
        </w:rPr>
        <w:t>3) срок проведения публичных консультаций;</w:t>
      </w:r>
    </w:p>
    <w:p w:rsidR="00F24BA4" w:rsidRPr="006029B4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029B4">
        <w:rPr>
          <w:rFonts w:ascii="Liberation Serif" w:hAnsi="Liberation Serif" w:cs="Times New Roman"/>
          <w:sz w:val="28"/>
          <w:szCs w:val="28"/>
        </w:rPr>
        <w:t>4) способ направления участниками публичных консультаций своих предложений;</w:t>
      </w:r>
    </w:p>
    <w:p w:rsidR="00F24BA4" w:rsidRPr="006029B4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029B4">
        <w:rPr>
          <w:rFonts w:ascii="Liberation Serif" w:hAnsi="Liberation Serif" w:cs="Times New Roman"/>
          <w:sz w:val="28"/>
          <w:szCs w:val="28"/>
        </w:rPr>
        <w:t>5) степень регулирующего воздействия проекта акта;</w:t>
      </w:r>
    </w:p>
    <w:p w:rsidR="00F24BA4" w:rsidRPr="006029B4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029B4">
        <w:rPr>
          <w:rFonts w:ascii="Liberation Serif" w:hAnsi="Liberation Serif" w:cs="Times New Roman"/>
          <w:sz w:val="28"/>
          <w:szCs w:val="28"/>
        </w:rPr>
        <w:t>6)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проблемы;</w:t>
      </w:r>
    </w:p>
    <w:p w:rsidR="00F24BA4" w:rsidRPr="006029B4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029B4">
        <w:rPr>
          <w:rFonts w:ascii="Liberation Serif" w:hAnsi="Liberation Serif" w:cs="Times New Roman"/>
          <w:sz w:val="28"/>
          <w:szCs w:val="28"/>
        </w:rPr>
        <w:t>7) анализ регионального опыта в соответствующих сферах деятельности;</w:t>
      </w:r>
    </w:p>
    <w:p w:rsidR="00F24BA4" w:rsidRPr="006029B4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029B4">
        <w:rPr>
          <w:rFonts w:ascii="Liberation Serif" w:hAnsi="Liberation Serif" w:cs="Times New Roman"/>
          <w:sz w:val="28"/>
          <w:szCs w:val="28"/>
        </w:rPr>
        <w:t>8) цели предлагаемого регулирования и их соответствие принципам правового регулирования, программным документам Президента</w:t>
      </w:r>
      <w:r>
        <w:rPr>
          <w:rFonts w:ascii="Liberation Serif" w:hAnsi="Liberation Serif" w:cs="Times New Roman"/>
          <w:sz w:val="28"/>
          <w:szCs w:val="28"/>
        </w:rPr>
        <w:t xml:space="preserve"> Российской Федерации, </w:t>
      </w:r>
      <w:r w:rsidRPr="006029B4">
        <w:rPr>
          <w:rFonts w:ascii="Liberation Serif" w:hAnsi="Liberation Serif" w:cs="Times New Roman"/>
          <w:sz w:val="28"/>
          <w:szCs w:val="28"/>
        </w:rPr>
        <w:t>Правительства Р</w:t>
      </w:r>
      <w:r>
        <w:rPr>
          <w:rFonts w:ascii="Liberation Serif" w:hAnsi="Liberation Serif" w:cs="Times New Roman"/>
          <w:sz w:val="28"/>
          <w:szCs w:val="28"/>
        </w:rPr>
        <w:t xml:space="preserve">оссийской </w:t>
      </w:r>
      <w:r w:rsidRPr="006029B4">
        <w:rPr>
          <w:rFonts w:ascii="Liberation Serif" w:hAnsi="Liberation Serif" w:cs="Times New Roman"/>
          <w:sz w:val="28"/>
          <w:szCs w:val="28"/>
        </w:rPr>
        <w:t>Ф</w:t>
      </w:r>
      <w:r>
        <w:rPr>
          <w:rFonts w:ascii="Liberation Serif" w:hAnsi="Liberation Serif" w:cs="Times New Roman"/>
          <w:sz w:val="28"/>
          <w:szCs w:val="28"/>
        </w:rPr>
        <w:t>едерации</w:t>
      </w:r>
      <w:r w:rsidRPr="006029B4">
        <w:rPr>
          <w:rFonts w:ascii="Liberation Serif" w:hAnsi="Liberation Serif" w:cs="Times New Roman"/>
          <w:sz w:val="28"/>
          <w:szCs w:val="28"/>
        </w:rPr>
        <w:t>, Губернатора</w:t>
      </w:r>
      <w:r>
        <w:rPr>
          <w:rFonts w:ascii="Liberation Serif" w:hAnsi="Liberation Serif" w:cs="Times New Roman"/>
          <w:sz w:val="28"/>
          <w:szCs w:val="28"/>
        </w:rPr>
        <w:t xml:space="preserve"> Свердловской области, </w:t>
      </w:r>
      <w:r w:rsidRPr="006029B4">
        <w:rPr>
          <w:rFonts w:ascii="Liberation Serif" w:hAnsi="Liberation Serif" w:cs="Times New Roman"/>
          <w:sz w:val="28"/>
          <w:szCs w:val="28"/>
        </w:rPr>
        <w:t>Правительства Свердловской области;</w:t>
      </w:r>
    </w:p>
    <w:p w:rsidR="00F24BA4" w:rsidRPr="006029B4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029B4">
        <w:rPr>
          <w:rFonts w:ascii="Liberation Serif" w:hAnsi="Liberation Serif" w:cs="Times New Roman"/>
          <w:sz w:val="28"/>
          <w:szCs w:val="28"/>
        </w:rPr>
        <w:t>9) описание предлагаемого регулирования и иных возможных способов решения проблемы;</w:t>
      </w:r>
    </w:p>
    <w:p w:rsidR="00F24BA4" w:rsidRPr="006029B4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bookmarkStart w:id="3" w:name="P148"/>
      <w:bookmarkEnd w:id="3"/>
      <w:r w:rsidRPr="006029B4">
        <w:rPr>
          <w:rFonts w:ascii="Liberation Serif" w:hAnsi="Liberation Serif" w:cs="Times New Roman"/>
          <w:sz w:val="28"/>
          <w:szCs w:val="28"/>
        </w:rPr>
        <w:t>10) основные группы субъектов предпринимательской и инвестиционной деятельности, иные заинтересованные лица, интересы которых будут затронуты предлагаемым правовым регулированием, оценка количества таких субъектов с учетом информации, представленной в пояснительной записке;</w:t>
      </w:r>
    </w:p>
    <w:p w:rsidR="00F24BA4" w:rsidRPr="006029B4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029B4">
        <w:rPr>
          <w:rFonts w:ascii="Liberation Serif" w:hAnsi="Liberation Serif" w:cs="Times New Roman"/>
          <w:sz w:val="28"/>
          <w:szCs w:val="28"/>
        </w:rPr>
        <w:t>11) новые функции, полномочия, обязанности и права органов муниципального образования или сведения об их изменении, а также порядок их реализации;</w:t>
      </w:r>
    </w:p>
    <w:p w:rsidR="00F24BA4" w:rsidRPr="006029B4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029B4">
        <w:rPr>
          <w:rFonts w:ascii="Liberation Serif" w:hAnsi="Liberation Serif" w:cs="Times New Roman"/>
          <w:sz w:val="28"/>
          <w:szCs w:val="28"/>
        </w:rPr>
        <w:t>12) оценка соответствующих расходов (возможных поступлений) бюджета городского округа;</w:t>
      </w:r>
    </w:p>
    <w:p w:rsidR="00F24BA4" w:rsidRPr="006029B4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029B4">
        <w:rPr>
          <w:rFonts w:ascii="Liberation Serif" w:hAnsi="Liberation Serif" w:cs="Times New Roman"/>
          <w:sz w:val="28"/>
          <w:szCs w:val="28"/>
        </w:rPr>
        <w:t>13) новые обязанности или ограничения, выгода (преимущества) субъектов предпринимательской и инвестиционной деятельности либо изменение содержания существующих обязанностей и ограничений, выгоды (преимуществ), а также порядок организации исполнения обязанностей и ограничений с учетом информации, представленной в пояснительной записке;</w:t>
      </w:r>
    </w:p>
    <w:p w:rsidR="00F24BA4" w:rsidRPr="006029B4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029B4">
        <w:rPr>
          <w:rFonts w:ascii="Liberation Serif" w:hAnsi="Liberation Serif" w:cs="Times New Roman"/>
          <w:sz w:val="28"/>
          <w:szCs w:val="28"/>
        </w:rPr>
        <w:t xml:space="preserve">14) оценка расходов субъектов предпринимательской и инвестиционной </w:t>
      </w:r>
      <w:r w:rsidRPr="006029B4">
        <w:rPr>
          <w:rFonts w:ascii="Liberation Serif" w:hAnsi="Liberation Serif" w:cs="Times New Roman"/>
          <w:sz w:val="28"/>
          <w:szCs w:val="28"/>
        </w:rPr>
        <w:lastRenderedPageBreak/>
        <w:t>деятельности, связанных с необходимостью соблюдения установленных обязанностей или ограничений либо с изменением содержания таких обязанностей или ограничений, а также выгоды (преимуществ) субъектов предпринимательской и инвестиционной деятельности, связанной с введением нового регулирования, с учетом информации, представленной в пояснительной записке;</w:t>
      </w:r>
    </w:p>
    <w:p w:rsidR="00F24BA4" w:rsidRPr="006029B4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029B4">
        <w:rPr>
          <w:rFonts w:ascii="Liberation Serif" w:hAnsi="Liberation Serif" w:cs="Times New Roman"/>
          <w:sz w:val="28"/>
          <w:szCs w:val="28"/>
        </w:rPr>
        <w:t>15) оценка влияния на конкурентную среду в городском округе;</w:t>
      </w:r>
    </w:p>
    <w:p w:rsidR="00F24BA4" w:rsidRPr="006029B4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bookmarkStart w:id="4" w:name="P154"/>
      <w:bookmarkEnd w:id="4"/>
      <w:r w:rsidRPr="006029B4">
        <w:rPr>
          <w:rFonts w:ascii="Liberation Serif" w:hAnsi="Liberation Serif" w:cs="Times New Roman"/>
          <w:sz w:val="28"/>
          <w:szCs w:val="28"/>
        </w:rPr>
        <w:t>16) риски решения проблемы предложенным способом регулирования и риски негативных последствий;</w:t>
      </w:r>
    </w:p>
    <w:p w:rsidR="00F24BA4" w:rsidRPr="006029B4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bookmarkStart w:id="5" w:name="P155"/>
      <w:bookmarkEnd w:id="5"/>
      <w:r w:rsidRPr="006029B4">
        <w:rPr>
          <w:rFonts w:ascii="Liberation Serif" w:hAnsi="Liberation Serif" w:cs="Times New Roman"/>
          <w:sz w:val="28"/>
          <w:szCs w:val="28"/>
        </w:rPr>
        <w:t>17) необходимые для достижения заявленных целей регулирования организационно-технические, методологические, информационные и иные мероприятия;</w:t>
      </w:r>
    </w:p>
    <w:p w:rsidR="00F24BA4" w:rsidRPr="006029B4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029B4">
        <w:rPr>
          <w:rFonts w:ascii="Liberation Serif" w:hAnsi="Liberation Serif" w:cs="Times New Roman"/>
          <w:sz w:val="28"/>
          <w:szCs w:val="28"/>
        </w:rPr>
        <w:t xml:space="preserve">18) предполагаемая дата вступления в силу проекта акта Каменского городского округа, оценка необходимости установления переходного периода и (или) отсрочки вступления в силу проекта акта Каменского городского округа либо необходимость распространения предлагаемого регулирования на ранее возникшие отношения; </w:t>
      </w:r>
    </w:p>
    <w:p w:rsidR="00F24BA4" w:rsidRPr="006029B4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029B4">
        <w:rPr>
          <w:rFonts w:ascii="Liberation Serif" w:hAnsi="Liberation Serif" w:cs="Times New Roman"/>
          <w:sz w:val="28"/>
          <w:szCs w:val="28"/>
        </w:rPr>
        <w:t>19) описание методов контроля эффективности избранного способа достижения цели регулирования;</w:t>
      </w:r>
    </w:p>
    <w:p w:rsidR="00F24BA4" w:rsidRPr="006029B4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029B4">
        <w:rPr>
          <w:rFonts w:ascii="Liberation Serif" w:hAnsi="Liberation Serif" w:cs="Times New Roman"/>
          <w:sz w:val="28"/>
          <w:szCs w:val="28"/>
        </w:rPr>
        <w:t>20) индикативные показатели, программы мониторинга достижения цели регулирования, иные способы (методы) оценки достижения заявленных целей регулирования;</w:t>
      </w:r>
    </w:p>
    <w:p w:rsidR="00F24BA4" w:rsidRPr="006029B4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029B4">
        <w:rPr>
          <w:rFonts w:ascii="Liberation Serif" w:hAnsi="Liberation Serif" w:cs="Times New Roman"/>
          <w:sz w:val="28"/>
          <w:szCs w:val="28"/>
        </w:rPr>
        <w:t>21) оценка позитивных и негативных эффектов для общества при введении предлагаемого регулирования.</w:t>
      </w:r>
    </w:p>
    <w:p w:rsidR="00F24BA4" w:rsidRPr="006029B4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029B4">
        <w:rPr>
          <w:rFonts w:ascii="Liberation Serif" w:hAnsi="Liberation Serif" w:cs="Times New Roman"/>
          <w:sz w:val="28"/>
          <w:szCs w:val="28"/>
        </w:rPr>
        <w:t xml:space="preserve">В уведомлении о проведении публичных консультаций по проекту акта Каменского городского округа низкой степени регулирующего воздействия указывается информация, предусмотренная </w:t>
      </w:r>
      <w:hyperlink w:anchor="P139" w:history="1">
        <w:r w:rsidRPr="006029B4">
          <w:rPr>
            <w:rFonts w:ascii="Liberation Serif" w:hAnsi="Liberation Serif" w:cs="Times New Roman"/>
            <w:sz w:val="28"/>
            <w:szCs w:val="28"/>
          </w:rPr>
          <w:t>подпунктами 1</w:t>
        </w:r>
      </w:hyperlink>
      <w:r w:rsidRPr="006029B4">
        <w:rPr>
          <w:rFonts w:ascii="Liberation Serif" w:hAnsi="Liberation Serif" w:cs="Times New Roman"/>
          <w:sz w:val="28"/>
          <w:szCs w:val="28"/>
        </w:rPr>
        <w:t xml:space="preserve"> - </w:t>
      </w:r>
      <w:hyperlink w:anchor="P148" w:history="1">
        <w:r w:rsidRPr="006029B4">
          <w:rPr>
            <w:rFonts w:ascii="Liberation Serif" w:hAnsi="Liberation Serif" w:cs="Times New Roman"/>
            <w:sz w:val="28"/>
            <w:szCs w:val="28"/>
          </w:rPr>
          <w:t>10</w:t>
        </w:r>
      </w:hyperlink>
      <w:r w:rsidRPr="006029B4">
        <w:rPr>
          <w:rFonts w:ascii="Liberation Serif" w:hAnsi="Liberation Serif" w:cs="Times New Roman"/>
          <w:sz w:val="28"/>
          <w:szCs w:val="28"/>
        </w:rPr>
        <w:t xml:space="preserve">, </w:t>
      </w:r>
      <w:hyperlink w:anchor="P154" w:history="1">
        <w:r w:rsidRPr="006029B4">
          <w:rPr>
            <w:rFonts w:ascii="Liberation Serif" w:hAnsi="Liberation Serif" w:cs="Times New Roman"/>
            <w:sz w:val="28"/>
            <w:szCs w:val="28"/>
          </w:rPr>
          <w:t>16</w:t>
        </w:r>
      </w:hyperlink>
      <w:r w:rsidRPr="006029B4">
        <w:rPr>
          <w:rFonts w:ascii="Liberation Serif" w:hAnsi="Liberation Serif" w:cs="Times New Roman"/>
          <w:sz w:val="28"/>
          <w:szCs w:val="28"/>
        </w:rPr>
        <w:t xml:space="preserve"> и </w:t>
      </w:r>
      <w:hyperlink w:anchor="P155" w:history="1">
        <w:r w:rsidRPr="006029B4">
          <w:rPr>
            <w:rFonts w:ascii="Liberation Serif" w:hAnsi="Liberation Serif" w:cs="Times New Roman"/>
            <w:sz w:val="28"/>
            <w:szCs w:val="28"/>
          </w:rPr>
          <w:t>17</w:t>
        </w:r>
      </w:hyperlink>
      <w:r w:rsidRPr="006029B4">
        <w:rPr>
          <w:rFonts w:ascii="Liberation Serif" w:hAnsi="Liberation Serif" w:cs="Times New Roman"/>
          <w:sz w:val="28"/>
          <w:szCs w:val="28"/>
        </w:rPr>
        <w:t xml:space="preserve"> настоящего пункта. </w:t>
      </w:r>
    </w:p>
    <w:p w:rsidR="00F24BA4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4A2D84">
        <w:rPr>
          <w:rFonts w:ascii="Liberation Serif" w:hAnsi="Liberation Serif" w:cs="Times New Roman"/>
          <w:sz w:val="28"/>
          <w:szCs w:val="28"/>
        </w:rPr>
        <w:t xml:space="preserve">9. Документы, предусмотренные </w:t>
      </w:r>
      <w:hyperlink w:anchor="P71" w:history="1">
        <w:r w:rsidRPr="004A2D84">
          <w:rPr>
            <w:rFonts w:ascii="Liberation Serif" w:hAnsi="Liberation Serif" w:cs="Times New Roman"/>
            <w:sz w:val="28"/>
            <w:szCs w:val="28"/>
          </w:rPr>
          <w:t>пунктами 6</w:t>
        </w:r>
      </w:hyperlink>
      <w:r w:rsidRPr="004A2D84">
        <w:rPr>
          <w:rFonts w:ascii="Liberation Serif" w:hAnsi="Liberation Serif" w:cs="Times New Roman"/>
          <w:sz w:val="28"/>
          <w:szCs w:val="28"/>
        </w:rPr>
        <w:t xml:space="preserve"> и </w:t>
      </w:r>
      <w:hyperlink w:anchor="P76" w:history="1">
        <w:r w:rsidRPr="004A2D84">
          <w:rPr>
            <w:rFonts w:ascii="Liberation Serif" w:hAnsi="Liberation Serif" w:cs="Times New Roman"/>
            <w:sz w:val="28"/>
            <w:szCs w:val="28"/>
          </w:rPr>
          <w:t>7</w:t>
        </w:r>
      </w:hyperlink>
      <w:r w:rsidRPr="004A2D84">
        <w:rPr>
          <w:rFonts w:ascii="Liberation Serif" w:hAnsi="Liberation Serif" w:cs="Times New Roman"/>
          <w:sz w:val="28"/>
          <w:szCs w:val="28"/>
        </w:rPr>
        <w:t xml:space="preserve"> настоящего Порядка, размещаются Уполномоченным подразделением</w:t>
      </w:r>
      <w:r w:rsidRPr="004A2D84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4A2D84">
        <w:rPr>
          <w:rFonts w:ascii="Liberation Serif" w:hAnsi="Liberation Serif" w:cs="Times New Roman"/>
          <w:sz w:val="28"/>
          <w:szCs w:val="28"/>
        </w:rPr>
        <w:t>на официальном</w:t>
      </w:r>
      <w:r w:rsidRPr="006029B4">
        <w:rPr>
          <w:rFonts w:ascii="Liberation Serif" w:hAnsi="Liberation Serif" w:cs="Times New Roman"/>
          <w:sz w:val="28"/>
          <w:szCs w:val="28"/>
        </w:rPr>
        <w:t xml:space="preserve"> сайте в информационно-телекоммуникационной сети «Интернет», предназначенном для размещения информации об оценке регулирующего воздействия проектов актов Каменского городского округа и экспертизе нормативных правовых актов Каменского городского </w:t>
      </w:r>
      <w:r w:rsidRPr="004A2D84">
        <w:rPr>
          <w:rFonts w:ascii="Liberation Serif" w:hAnsi="Liberation Serif" w:cs="Times New Roman"/>
          <w:sz w:val="28"/>
          <w:szCs w:val="28"/>
        </w:rPr>
        <w:t xml:space="preserve">округа </w:t>
      </w:r>
      <w:hyperlink r:id="rId8" w:history="1">
        <w:r w:rsidRPr="004A2D84"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</w:rPr>
          <w:t>http://regulation.midural.ru/</w:t>
        </w:r>
      </w:hyperlink>
      <w:r>
        <w:rPr>
          <w:rFonts w:ascii="Liberation Serif" w:hAnsi="Liberation Serif" w:cs="Times New Roman"/>
          <w:sz w:val="28"/>
          <w:szCs w:val="28"/>
        </w:rPr>
        <w:t xml:space="preserve"> (далее –официальный сайт: </w:t>
      </w:r>
      <w:hyperlink r:id="rId9" w:history="1">
        <w:r w:rsidRPr="004A2D84"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</w:rPr>
          <w:t>http://regulation.midural.ru/</w:t>
        </w:r>
      </w:hyperlink>
      <w:r>
        <w:rPr>
          <w:rFonts w:ascii="Liberation Serif" w:hAnsi="Liberation Serif" w:cs="Times New Roman"/>
          <w:sz w:val="28"/>
          <w:szCs w:val="28"/>
        </w:rPr>
        <w:t>).</w:t>
      </w:r>
    </w:p>
    <w:p w:rsidR="00F24BA4" w:rsidRPr="006029B4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029B4">
        <w:rPr>
          <w:rFonts w:ascii="Liberation Serif" w:hAnsi="Liberation Serif" w:cs="Times New Roman"/>
          <w:sz w:val="28"/>
          <w:szCs w:val="28"/>
        </w:rPr>
        <w:t xml:space="preserve">Срок их размещения - не позднее 5 рабочих дней со дня получения проекта акта Каменского городского округа от </w:t>
      </w:r>
      <w:r w:rsidRPr="004A2D84">
        <w:rPr>
          <w:rFonts w:ascii="Liberation Serif" w:hAnsi="Liberation Serif" w:cs="Times New Roman"/>
          <w:sz w:val="28"/>
          <w:szCs w:val="28"/>
        </w:rPr>
        <w:t>Разработчика.</w:t>
      </w:r>
    </w:p>
    <w:p w:rsidR="00F24BA4" w:rsidRPr="004A2D84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color w:val="FF0000"/>
          <w:sz w:val="28"/>
          <w:szCs w:val="28"/>
        </w:rPr>
      </w:pPr>
      <w:r w:rsidRPr="006029B4">
        <w:rPr>
          <w:rFonts w:ascii="Liberation Serif" w:hAnsi="Liberation Serif" w:cs="Times New Roman"/>
          <w:sz w:val="28"/>
          <w:szCs w:val="28"/>
        </w:rPr>
        <w:t xml:space="preserve">10. Для максимального учета интересов органов муниципального образования, расположенных на территории Свердловской области, к компетенции и полномочиям которых относятся вопросы, вынесенные на обсуждение, субъектов хозяйственной деятельности, экспертных организаций, организаций, целью деятельности которых является защита и представление интересов субъектов предпринимательской деятельности, организаций, заинтересованных в сфере вводимого регулирования, </w:t>
      </w:r>
      <w:r w:rsidRPr="004A2D84">
        <w:rPr>
          <w:rFonts w:ascii="Liberation Serif" w:hAnsi="Liberation Serif" w:cs="Times New Roman"/>
          <w:sz w:val="28"/>
          <w:szCs w:val="28"/>
        </w:rPr>
        <w:t>Уполномоченным подразделением при помощи программных средств официального сайта</w:t>
      </w:r>
      <w:r>
        <w:rPr>
          <w:rFonts w:ascii="Liberation Serif" w:hAnsi="Liberation Serif" w:cs="Times New Roman"/>
          <w:sz w:val="28"/>
          <w:szCs w:val="28"/>
        </w:rPr>
        <w:t xml:space="preserve">: </w:t>
      </w:r>
      <w:hyperlink r:id="rId10" w:history="1">
        <w:r w:rsidRPr="004A2D84"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</w:rPr>
          <w:t>http://regulation.midural.ru/</w:t>
        </w:r>
      </w:hyperlink>
      <w:r w:rsidRPr="004A2D84">
        <w:rPr>
          <w:rFonts w:ascii="Liberation Serif" w:hAnsi="Liberation Serif" w:cs="Times New Roman"/>
          <w:sz w:val="28"/>
          <w:szCs w:val="28"/>
        </w:rPr>
        <w:t xml:space="preserve"> организует</w:t>
      </w:r>
      <w:r>
        <w:rPr>
          <w:rFonts w:ascii="Liberation Serif" w:hAnsi="Liberation Serif" w:cs="Times New Roman"/>
          <w:sz w:val="28"/>
          <w:szCs w:val="28"/>
        </w:rPr>
        <w:t>ся</w:t>
      </w:r>
      <w:r w:rsidRPr="004A2D84">
        <w:rPr>
          <w:rFonts w:ascii="Liberation Serif" w:hAnsi="Liberation Serif" w:cs="Times New Roman"/>
          <w:sz w:val="28"/>
          <w:szCs w:val="28"/>
        </w:rPr>
        <w:t xml:space="preserve"> извещение о проведении публичных консультаций.</w:t>
      </w:r>
    </w:p>
    <w:p w:rsidR="00F24BA4" w:rsidRPr="006029B4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029B4">
        <w:rPr>
          <w:rFonts w:ascii="Liberation Serif" w:hAnsi="Liberation Serif" w:cs="Times New Roman"/>
          <w:sz w:val="28"/>
          <w:szCs w:val="28"/>
        </w:rPr>
        <w:t xml:space="preserve">11. На </w:t>
      </w:r>
      <w:r>
        <w:rPr>
          <w:rFonts w:ascii="Liberation Serif" w:hAnsi="Liberation Serif" w:cs="Times New Roman"/>
          <w:sz w:val="28"/>
          <w:szCs w:val="28"/>
        </w:rPr>
        <w:t xml:space="preserve">официальном сайте: </w:t>
      </w:r>
      <w:hyperlink r:id="rId11" w:history="1">
        <w:r w:rsidRPr="004A2D84"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</w:rPr>
          <w:t>http://regulation.midural.ru/</w:t>
        </w:r>
      </w:hyperlink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6029B4">
        <w:rPr>
          <w:rFonts w:ascii="Liberation Serif" w:hAnsi="Liberation Serif" w:cs="Times New Roman"/>
          <w:sz w:val="28"/>
          <w:szCs w:val="28"/>
        </w:rPr>
        <w:t>допускается проведение дополнительных публичных консультаций в форме очных обсуждений в рамках совещаний, анкетирования, экспертного опроса и иных форм обсуждений.</w:t>
      </w:r>
    </w:p>
    <w:p w:rsidR="00F24BA4" w:rsidRPr="006029B4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029B4">
        <w:rPr>
          <w:rFonts w:ascii="Liberation Serif" w:hAnsi="Liberation Serif" w:cs="Times New Roman"/>
          <w:sz w:val="28"/>
          <w:szCs w:val="28"/>
        </w:rPr>
        <w:t>Полученные с помощью официального сайта</w:t>
      </w:r>
      <w:r>
        <w:rPr>
          <w:rFonts w:ascii="Liberation Serif" w:hAnsi="Liberation Serif" w:cs="Times New Roman"/>
          <w:sz w:val="28"/>
          <w:szCs w:val="28"/>
        </w:rPr>
        <w:t xml:space="preserve">: </w:t>
      </w:r>
      <w:hyperlink r:id="rId12" w:history="1">
        <w:r w:rsidRPr="004A2D84"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</w:rPr>
          <w:t>http://regulation.midural.ru/</w:t>
        </w:r>
      </w:hyperlink>
      <w:r w:rsidRPr="006029B4">
        <w:rPr>
          <w:rFonts w:ascii="Liberation Serif" w:hAnsi="Liberation Serif" w:cs="Times New Roman"/>
          <w:sz w:val="28"/>
          <w:szCs w:val="28"/>
        </w:rPr>
        <w:t xml:space="preserve"> результаты публичных консультаций подлежат обязательному включению в сводку предложений (Приложение № 3).</w:t>
      </w:r>
    </w:p>
    <w:p w:rsidR="00F24BA4" w:rsidRPr="006029B4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bookmarkStart w:id="6" w:name="P112"/>
      <w:bookmarkEnd w:id="6"/>
      <w:r w:rsidRPr="006029B4">
        <w:rPr>
          <w:rFonts w:ascii="Liberation Serif" w:hAnsi="Liberation Serif" w:cs="Times New Roman"/>
          <w:sz w:val="28"/>
          <w:szCs w:val="28"/>
        </w:rPr>
        <w:t>12. Срок проведения публичных консультаций устанавливается с учетом степени регулирующего воздействия положений, содержащихся в проекте акта Каменского городского округа, но не может составлять менее:</w:t>
      </w:r>
    </w:p>
    <w:p w:rsidR="00F24BA4" w:rsidRPr="006029B4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029B4">
        <w:rPr>
          <w:rFonts w:ascii="Liberation Serif" w:hAnsi="Liberation Serif" w:cs="Times New Roman"/>
          <w:sz w:val="28"/>
          <w:szCs w:val="28"/>
        </w:rPr>
        <w:t xml:space="preserve">1) 20 рабочих дней - для проектов актов Каменского городского округа, содержащих положения, имеющие высокую степень регулирующего воздействия, за исключением случая, указанного в </w:t>
      </w:r>
      <w:hyperlink w:anchor="P118" w:history="1">
        <w:r w:rsidRPr="006029B4">
          <w:rPr>
            <w:rFonts w:ascii="Liberation Serif" w:hAnsi="Liberation Serif" w:cs="Times New Roman"/>
            <w:sz w:val="28"/>
            <w:szCs w:val="28"/>
          </w:rPr>
          <w:t>части второй</w:t>
        </w:r>
      </w:hyperlink>
      <w:r w:rsidRPr="006029B4">
        <w:rPr>
          <w:rFonts w:ascii="Liberation Serif" w:hAnsi="Liberation Serif" w:cs="Times New Roman"/>
          <w:sz w:val="28"/>
          <w:szCs w:val="28"/>
        </w:rPr>
        <w:t xml:space="preserve"> настоящего пункта; </w:t>
      </w:r>
    </w:p>
    <w:p w:rsidR="00F24BA4" w:rsidRPr="006029B4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029B4">
        <w:rPr>
          <w:rFonts w:ascii="Liberation Serif" w:hAnsi="Liberation Serif" w:cs="Times New Roman"/>
          <w:sz w:val="28"/>
          <w:szCs w:val="28"/>
        </w:rPr>
        <w:t xml:space="preserve">2) 15 рабочих дней - для проектов актов Каменского городского округа, содержащих положения, имеющие среднюю степень регулирующего воздействия, за исключением случая, указанного в </w:t>
      </w:r>
      <w:hyperlink w:anchor="P118" w:history="1">
        <w:r w:rsidRPr="006029B4">
          <w:rPr>
            <w:rFonts w:ascii="Liberation Serif" w:hAnsi="Liberation Serif" w:cs="Times New Roman"/>
            <w:sz w:val="28"/>
            <w:szCs w:val="28"/>
          </w:rPr>
          <w:t>части второй</w:t>
        </w:r>
      </w:hyperlink>
      <w:r w:rsidRPr="006029B4">
        <w:rPr>
          <w:rFonts w:ascii="Liberation Serif" w:hAnsi="Liberation Serif" w:cs="Times New Roman"/>
          <w:sz w:val="28"/>
          <w:szCs w:val="28"/>
        </w:rPr>
        <w:t xml:space="preserve"> настоящего пункта;</w:t>
      </w:r>
    </w:p>
    <w:p w:rsidR="00F24BA4" w:rsidRPr="006029B4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029B4">
        <w:rPr>
          <w:rFonts w:ascii="Liberation Serif" w:hAnsi="Liberation Serif" w:cs="Times New Roman"/>
          <w:sz w:val="28"/>
          <w:szCs w:val="28"/>
        </w:rPr>
        <w:t>3) 10 рабочих дней - для проектов актов Каменского городского округа, содержащих положения, имеющие низкую степень регулирующего воздействия.</w:t>
      </w:r>
    </w:p>
    <w:p w:rsidR="00F24BA4" w:rsidRPr="006029B4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bookmarkStart w:id="7" w:name="P118"/>
      <w:bookmarkEnd w:id="7"/>
      <w:r w:rsidRPr="006029B4">
        <w:rPr>
          <w:rFonts w:ascii="Liberation Serif" w:hAnsi="Liberation Serif" w:cs="Times New Roman"/>
          <w:sz w:val="28"/>
          <w:szCs w:val="28"/>
        </w:rPr>
        <w:t xml:space="preserve">В случае если проект акта Каменского городского округа разработан в целях реализации мероприятий, направленных на предотвращение влияния ухудшения экономической ситуации на развитие отраслей экономики в связи с распространением новой </w:t>
      </w:r>
      <w:proofErr w:type="spellStart"/>
      <w:r w:rsidRPr="006029B4">
        <w:rPr>
          <w:rFonts w:ascii="Liberation Serif" w:hAnsi="Liberation Serif" w:cs="Times New Roman"/>
          <w:sz w:val="28"/>
          <w:szCs w:val="28"/>
        </w:rPr>
        <w:t>коронавирусной</w:t>
      </w:r>
      <w:proofErr w:type="spellEnd"/>
      <w:r w:rsidRPr="006029B4">
        <w:rPr>
          <w:rFonts w:ascii="Liberation Serif" w:hAnsi="Liberation Serif" w:cs="Times New Roman"/>
          <w:sz w:val="28"/>
          <w:szCs w:val="28"/>
        </w:rPr>
        <w:t xml:space="preserve"> инфекции, срок проведения публичных консультаций не может составлять менее 10 рабочих дней.</w:t>
      </w:r>
    </w:p>
    <w:p w:rsidR="00F24BA4" w:rsidRPr="006029B4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029B4">
        <w:rPr>
          <w:rFonts w:ascii="Liberation Serif" w:hAnsi="Liberation Serif" w:cs="Times New Roman"/>
          <w:sz w:val="28"/>
          <w:szCs w:val="28"/>
        </w:rPr>
        <w:t>Срок проведения публичных консультаций исчисляется с первого рабочего дня, следующего за днем размещения уведомления на сайте.</w:t>
      </w:r>
    </w:p>
    <w:p w:rsidR="00F24BA4" w:rsidRPr="006029B4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029B4">
        <w:rPr>
          <w:rFonts w:ascii="Liberation Serif" w:hAnsi="Liberation Serif" w:cs="Times New Roman"/>
          <w:sz w:val="28"/>
          <w:szCs w:val="28"/>
        </w:rPr>
        <w:t xml:space="preserve"> 13. В сводку предложений, составленную по итогам публичных консультаций, </w:t>
      </w:r>
      <w:r w:rsidRPr="003C3A78">
        <w:rPr>
          <w:rFonts w:ascii="Liberation Serif" w:hAnsi="Liberation Serif" w:cs="Times New Roman"/>
          <w:sz w:val="28"/>
          <w:szCs w:val="28"/>
        </w:rPr>
        <w:t>Уполномоченный орган</w:t>
      </w:r>
      <w:r w:rsidRPr="003C3A78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6029B4">
        <w:rPr>
          <w:rFonts w:ascii="Liberation Serif" w:hAnsi="Liberation Serif" w:cs="Times New Roman"/>
          <w:sz w:val="28"/>
          <w:szCs w:val="28"/>
        </w:rPr>
        <w:t>обязан включить все предложения, поступившие через официальный сайт</w:t>
      </w:r>
      <w:r>
        <w:rPr>
          <w:rFonts w:ascii="Liberation Serif" w:hAnsi="Liberation Serif" w:cs="Times New Roman"/>
          <w:sz w:val="28"/>
          <w:szCs w:val="28"/>
        </w:rPr>
        <w:t xml:space="preserve">: </w:t>
      </w:r>
      <w:hyperlink r:id="rId13" w:history="1">
        <w:r w:rsidRPr="004A2D84"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</w:rPr>
          <w:t>http://regulation.midural.ru/</w:t>
        </w:r>
      </w:hyperlink>
      <w:r w:rsidRPr="006029B4">
        <w:rPr>
          <w:rFonts w:ascii="Liberation Serif" w:hAnsi="Liberation Serif" w:cs="Times New Roman"/>
          <w:sz w:val="28"/>
          <w:szCs w:val="28"/>
        </w:rPr>
        <w:t xml:space="preserve"> в срок публичных консультаций по проекту акта Каменского городского округа. </w:t>
      </w:r>
    </w:p>
    <w:p w:rsidR="00F24BA4" w:rsidRPr="006029B4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029B4">
        <w:rPr>
          <w:rFonts w:ascii="Liberation Serif" w:hAnsi="Liberation Serif" w:cs="Times New Roman"/>
          <w:sz w:val="28"/>
          <w:szCs w:val="28"/>
        </w:rPr>
        <w:t>Сводка предложений в срок не позднее 10 рабочих дней со дня окончания публичных консультаций размещается на официальном сайте</w:t>
      </w:r>
      <w:r>
        <w:rPr>
          <w:rFonts w:ascii="Liberation Serif" w:hAnsi="Liberation Serif" w:cs="Times New Roman"/>
          <w:sz w:val="28"/>
          <w:szCs w:val="28"/>
        </w:rPr>
        <w:t xml:space="preserve">: </w:t>
      </w:r>
      <w:hyperlink r:id="rId14" w:history="1">
        <w:r w:rsidRPr="004A2D84"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</w:rPr>
          <w:t>http://regulation.midural.ru/</w:t>
        </w:r>
      </w:hyperlink>
      <w:r w:rsidRPr="006029B4">
        <w:rPr>
          <w:rFonts w:ascii="Liberation Serif" w:hAnsi="Liberation Serif" w:cs="Times New Roman"/>
          <w:sz w:val="28"/>
          <w:szCs w:val="28"/>
        </w:rPr>
        <w:t>.</w:t>
      </w:r>
    </w:p>
    <w:p w:rsidR="00F24BA4" w:rsidRDefault="00F24BA4" w:rsidP="00F24BA4">
      <w:pPr>
        <w:pStyle w:val="ConsPlusTitle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</w:p>
    <w:p w:rsidR="00F24BA4" w:rsidRPr="006029B4" w:rsidRDefault="00F24BA4" w:rsidP="00F24BA4">
      <w:pPr>
        <w:pStyle w:val="ConsPlusTitle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</w:p>
    <w:p w:rsidR="00F24BA4" w:rsidRPr="006029B4" w:rsidRDefault="00F24BA4" w:rsidP="00F24BA4">
      <w:pPr>
        <w:pStyle w:val="ConsPlusTitle"/>
        <w:jc w:val="center"/>
        <w:outlineLvl w:val="1"/>
        <w:rPr>
          <w:rFonts w:ascii="Liberation Serif" w:hAnsi="Liberation Serif" w:cs="Times New Roman"/>
          <w:sz w:val="28"/>
          <w:szCs w:val="28"/>
        </w:rPr>
      </w:pPr>
      <w:r w:rsidRPr="006029B4">
        <w:rPr>
          <w:rFonts w:ascii="Liberation Serif" w:hAnsi="Liberation Serif" w:cs="Times New Roman"/>
          <w:sz w:val="28"/>
          <w:szCs w:val="28"/>
        </w:rPr>
        <w:t>Глава 2. Подготовка заключений об оценке регулирующего воздействия проектов актов Каменского городского округа</w:t>
      </w:r>
    </w:p>
    <w:p w:rsidR="00F24BA4" w:rsidRPr="006029B4" w:rsidRDefault="00F24BA4" w:rsidP="00F24BA4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:rsidR="00F24BA4" w:rsidRPr="006029B4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029B4">
        <w:rPr>
          <w:rFonts w:ascii="Liberation Serif" w:hAnsi="Liberation Serif" w:cs="Times New Roman"/>
          <w:sz w:val="28"/>
          <w:szCs w:val="28"/>
        </w:rPr>
        <w:t xml:space="preserve">14. Заключение об оценке регулирующего воздействия (далее - заключение) содержит информацию, предусмотренную </w:t>
      </w:r>
      <w:hyperlink w:anchor="P82" w:history="1">
        <w:r w:rsidRPr="006029B4">
          <w:rPr>
            <w:rFonts w:ascii="Liberation Serif" w:hAnsi="Liberation Serif" w:cs="Times New Roman"/>
            <w:sz w:val="28"/>
            <w:szCs w:val="28"/>
          </w:rPr>
          <w:t>пунктом 8</w:t>
        </w:r>
      </w:hyperlink>
      <w:r w:rsidRPr="006029B4">
        <w:rPr>
          <w:rFonts w:ascii="Liberation Serif" w:hAnsi="Liberation Serif" w:cs="Times New Roman"/>
          <w:sz w:val="28"/>
          <w:szCs w:val="28"/>
        </w:rPr>
        <w:t xml:space="preserve"> настоящего Порядка, доработанную по итогам публичных консультаций, информацию о результатах публичных консультаций, выводы о целесообразности </w:t>
      </w:r>
      <w:r w:rsidRPr="006029B4">
        <w:rPr>
          <w:rFonts w:ascii="Liberation Serif" w:hAnsi="Liberation Serif" w:cs="Times New Roman"/>
          <w:sz w:val="28"/>
          <w:szCs w:val="28"/>
        </w:rPr>
        <w:lastRenderedPageBreak/>
        <w:t xml:space="preserve">предлагаемого регулирования и оптимальности выбранного варианта достижения заявленных целей регулирования, о наличии либо об отсутствии в проекте акта Каменского городского округа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инвестиционной деятельности, а также бюджетов всех уровней бюджетной системы Российской Федерации. В заключении также необходимо указать выгоду (преимущества) субъектов предпринимательской и инвестиционной деятельности, возникающую в связи с введением нового регулирования, возможные поступления в </w:t>
      </w:r>
      <w:r w:rsidRPr="004C684B">
        <w:rPr>
          <w:rFonts w:ascii="Liberation Serif" w:hAnsi="Liberation Serif" w:cs="Times New Roman"/>
          <w:sz w:val="28"/>
          <w:szCs w:val="28"/>
        </w:rPr>
        <w:t>бюджеты бюджетной системы Российской Федерации.</w:t>
      </w:r>
    </w:p>
    <w:p w:rsidR="00F24BA4" w:rsidRPr="006029B4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029B4">
        <w:rPr>
          <w:rFonts w:ascii="Liberation Serif" w:hAnsi="Liberation Serif" w:cs="Times New Roman"/>
          <w:sz w:val="28"/>
          <w:szCs w:val="28"/>
        </w:rPr>
        <w:t xml:space="preserve">Типовая форма </w:t>
      </w:r>
      <w:r w:rsidRPr="004C684B">
        <w:rPr>
          <w:rFonts w:ascii="Liberation Serif" w:hAnsi="Liberation Serif" w:cs="Times New Roman"/>
          <w:sz w:val="28"/>
          <w:szCs w:val="28"/>
        </w:rPr>
        <w:t>заключения</w:t>
      </w:r>
      <w:r w:rsidRPr="006029B4">
        <w:rPr>
          <w:rFonts w:ascii="Liberation Serif" w:hAnsi="Liberation Serif" w:cs="Times New Roman"/>
          <w:sz w:val="28"/>
          <w:szCs w:val="28"/>
        </w:rPr>
        <w:t xml:space="preserve"> утверждена уполномоченным исполнительным органом государственной власти Свердловской области в сфере оценки регулирующего воздействия проектов нормативно правовых актов Свердловской области и экспертизы нормативно правовых актов Свердловской области Министерство экономики и территориального развития Свердловской области </w:t>
      </w:r>
      <w:r w:rsidRPr="00BE4712">
        <w:rPr>
          <w:rFonts w:ascii="Liberation Serif" w:hAnsi="Liberation Serif" w:cs="Times New Roman"/>
          <w:sz w:val="28"/>
          <w:szCs w:val="28"/>
        </w:rPr>
        <w:t>размещена на официальном сайте в информационно-телекоммуникационной сети «Интернет», http://regulation.midural.ru/Regulation/Materials/11.</w:t>
      </w:r>
      <w:r w:rsidRPr="006029B4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F24BA4" w:rsidRPr="006029B4" w:rsidRDefault="00F24BA4" w:rsidP="00F24BA4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6029B4">
        <w:rPr>
          <w:rFonts w:ascii="Liberation Serif" w:hAnsi="Liberation Serif" w:cs="Times New Roman"/>
          <w:sz w:val="28"/>
          <w:szCs w:val="28"/>
        </w:rPr>
        <w:t>К заключению прилагаются:</w:t>
      </w:r>
    </w:p>
    <w:p w:rsidR="00F24BA4" w:rsidRPr="006029B4" w:rsidRDefault="00F24BA4" w:rsidP="00F24BA4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6029B4">
        <w:rPr>
          <w:rFonts w:ascii="Liberation Serif" w:hAnsi="Liberation Serif" w:cs="Times New Roman"/>
          <w:sz w:val="28"/>
          <w:szCs w:val="28"/>
        </w:rPr>
        <w:t>сводка предложений, поступивших от участников публичных консультаций по проекту акта Каменского городского округа;</w:t>
      </w:r>
    </w:p>
    <w:p w:rsidR="00F24BA4" w:rsidRPr="006029B4" w:rsidRDefault="00F24BA4" w:rsidP="00F24BA4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6029B4">
        <w:rPr>
          <w:rFonts w:ascii="Liberation Serif" w:hAnsi="Liberation Serif" w:cs="Times New Roman"/>
          <w:sz w:val="28"/>
          <w:szCs w:val="28"/>
        </w:rPr>
        <w:t>обоснованная информация об учете или о причинах отклонения предложений, содержащихся в сводке предложений;</w:t>
      </w:r>
    </w:p>
    <w:p w:rsidR="00F24BA4" w:rsidRPr="006029B4" w:rsidRDefault="00F24BA4" w:rsidP="00F24BA4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6029B4">
        <w:rPr>
          <w:rFonts w:ascii="Liberation Serif" w:hAnsi="Liberation Serif" w:cs="Times New Roman"/>
          <w:sz w:val="28"/>
          <w:szCs w:val="28"/>
        </w:rPr>
        <w:t>протоколы согласительных совещаний (при наличии);</w:t>
      </w:r>
    </w:p>
    <w:p w:rsidR="00F24BA4" w:rsidRPr="006029B4" w:rsidRDefault="00F24BA4" w:rsidP="00F24BA4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6029B4">
        <w:rPr>
          <w:rFonts w:ascii="Liberation Serif" w:hAnsi="Liberation Serif" w:cs="Times New Roman"/>
          <w:sz w:val="28"/>
          <w:szCs w:val="28"/>
        </w:rPr>
        <w:t>заключение Уполномоченного по защите прав предпринимателей в Свердловской области (при наличии).</w:t>
      </w:r>
    </w:p>
    <w:p w:rsidR="00F24BA4" w:rsidRPr="006029B4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029B4">
        <w:rPr>
          <w:rFonts w:ascii="Liberation Serif" w:hAnsi="Liberation Serif" w:cs="Times New Roman"/>
          <w:sz w:val="28"/>
          <w:szCs w:val="28"/>
        </w:rPr>
        <w:t xml:space="preserve">15. В срок не позднее 15 рабочих дней со дня завершения публичных консультаций заключение подписывается </w:t>
      </w:r>
      <w:r w:rsidRPr="00D9613D">
        <w:rPr>
          <w:rFonts w:ascii="Liberation Serif" w:hAnsi="Liberation Serif" w:cs="Times New Roman"/>
          <w:sz w:val="28"/>
          <w:szCs w:val="28"/>
        </w:rPr>
        <w:t xml:space="preserve">Уполномоченным подразделением и заместителем Главы администрации по экономике и финансам, размещается на официальном сайте: </w:t>
      </w:r>
      <w:hyperlink r:id="rId15" w:history="1">
        <w:r w:rsidRPr="00D9613D"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</w:rPr>
          <w:t>http://regulation.midural.ru/</w:t>
        </w:r>
      </w:hyperlink>
      <w:r w:rsidRPr="00D9613D">
        <w:rPr>
          <w:rFonts w:ascii="Liberation Serif" w:hAnsi="Liberation Serif" w:cs="Times New Roman"/>
          <w:sz w:val="28"/>
          <w:szCs w:val="28"/>
        </w:rPr>
        <w:t xml:space="preserve"> и вместе со сводкой предложений направляется Разработчику.</w:t>
      </w:r>
    </w:p>
    <w:p w:rsidR="00F24BA4" w:rsidRPr="006029B4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029B4">
        <w:rPr>
          <w:rFonts w:ascii="Liberation Serif" w:hAnsi="Liberation Serif" w:cs="Times New Roman"/>
          <w:sz w:val="28"/>
          <w:szCs w:val="28"/>
        </w:rPr>
        <w:t xml:space="preserve">16. </w:t>
      </w:r>
      <w:r w:rsidRPr="00D9613D">
        <w:rPr>
          <w:rFonts w:ascii="Liberation Serif" w:hAnsi="Liberation Serif" w:cs="Times New Roman"/>
          <w:sz w:val="28"/>
          <w:szCs w:val="28"/>
        </w:rPr>
        <w:t>Разработчи</w:t>
      </w:r>
      <w:r w:rsidRPr="006029B4">
        <w:rPr>
          <w:rFonts w:ascii="Liberation Serif" w:hAnsi="Liberation Serif" w:cs="Times New Roman"/>
          <w:sz w:val="28"/>
          <w:szCs w:val="28"/>
        </w:rPr>
        <w:t xml:space="preserve">к в срок не позднее 10 рабочих дней со дня получения от </w:t>
      </w:r>
      <w:r w:rsidRPr="00D9613D">
        <w:rPr>
          <w:rFonts w:ascii="Liberation Serif" w:hAnsi="Liberation Serif" w:cs="Times New Roman"/>
          <w:sz w:val="28"/>
          <w:szCs w:val="28"/>
        </w:rPr>
        <w:t xml:space="preserve">Уполномоченного подразделения </w:t>
      </w:r>
      <w:r w:rsidRPr="006029B4">
        <w:rPr>
          <w:rFonts w:ascii="Liberation Serif" w:hAnsi="Liberation Serif" w:cs="Times New Roman"/>
          <w:sz w:val="28"/>
          <w:szCs w:val="28"/>
        </w:rPr>
        <w:t xml:space="preserve">сводки предложений и заключения рассматривает рекомендации по учету или отклонению предложений, готовит итоговую редакцию проекта акта Каменского городского округа и обоснованную информацию об учете или причинах отклонения предложений, поступивших от участников публичных консультаций, направляет копию в </w:t>
      </w:r>
      <w:r w:rsidRPr="00D9613D">
        <w:rPr>
          <w:rFonts w:ascii="Liberation Serif" w:hAnsi="Liberation Serif" w:cs="Times New Roman"/>
          <w:sz w:val="28"/>
          <w:szCs w:val="28"/>
        </w:rPr>
        <w:t xml:space="preserve">Уполномоченное подразделение </w:t>
      </w:r>
      <w:r w:rsidRPr="006029B4">
        <w:rPr>
          <w:rFonts w:ascii="Liberation Serif" w:hAnsi="Liberation Serif" w:cs="Times New Roman"/>
          <w:sz w:val="28"/>
          <w:szCs w:val="28"/>
        </w:rPr>
        <w:t>для размещения на официальном сайте</w:t>
      </w:r>
      <w:r>
        <w:rPr>
          <w:rFonts w:ascii="Liberation Serif" w:hAnsi="Liberation Serif" w:cs="Times New Roman"/>
          <w:sz w:val="28"/>
          <w:szCs w:val="28"/>
        </w:rPr>
        <w:t xml:space="preserve">: </w:t>
      </w:r>
      <w:hyperlink r:id="rId16" w:history="1">
        <w:r w:rsidRPr="004A2D84"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</w:rPr>
          <w:t>http://regulation.midural.ru/</w:t>
        </w:r>
      </w:hyperlink>
      <w:r w:rsidRPr="006029B4">
        <w:rPr>
          <w:rFonts w:ascii="Liberation Serif" w:hAnsi="Liberation Serif" w:cs="Times New Roman"/>
          <w:sz w:val="28"/>
          <w:szCs w:val="28"/>
        </w:rPr>
        <w:t>.</w:t>
      </w:r>
    </w:p>
    <w:p w:rsidR="00F24BA4" w:rsidRPr="006029B4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029B4">
        <w:rPr>
          <w:rFonts w:ascii="Liberation Serif" w:hAnsi="Liberation Serif" w:cs="Times New Roman"/>
          <w:sz w:val="28"/>
          <w:szCs w:val="28"/>
        </w:rPr>
        <w:t xml:space="preserve">17. При наличии разногласий у </w:t>
      </w:r>
      <w:r w:rsidRPr="00D9613D">
        <w:rPr>
          <w:rFonts w:ascii="Liberation Serif" w:hAnsi="Liberation Serif" w:cs="Times New Roman"/>
          <w:sz w:val="28"/>
          <w:szCs w:val="28"/>
        </w:rPr>
        <w:t xml:space="preserve">Разработчика и Уполномоченного подразделения </w:t>
      </w:r>
      <w:r w:rsidRPr="006029B4">
        <w:rPr>
          <w:rFonts w:ascii="Liberation Serif" w:hAnsi="Liberation Serif" w:cs="Times New Roman"/>
          <w:sz w:val="28"/>
          <w:szCs w:val="28"/>
        </w:rPr>
        <w:t xml:space="preserve">или участников публичных консультаций разработчик вправе провести согласительное совещание в течение 20 рабочих дней со дня получения </w:t>
      </w:r>
      <w:r w:rsidRPr="006029B4">
        <w:rPr>
          <w:rFonts w:ascii="Liberation Serif" w:hAnsi="Liberation Serif" w:cs="Times New Roman"/>
          <w:sz w:val="28"/>
          <w:szCs w:val="28"/>
        </w:rPr>
        <w:lastRenderedPageBreak/>
        <w:t>заключения разработчиком.</w:t>
      </w:r>
    </w:p>
    <w:p w:rsidR="00F24BA4" w:rsidRPr="006029B4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029B4">
        <w:rPr>
          <w:rFonts w:ascii="Liberation Serif" w:hAnsi="Liberation Serif" w:cs="Times New Roman"/>
          <w:sz w:val="28"/>
          <w:szCs w:val="28"/>
        </w:rPr>
        <w:t>18. Дата размещения итоговой редакции проекта акта Каменского городского округа, информации об учете или причинах отклонения предложений, поступивших от участников публичных консультаций, на официальном сайте</w:t>
      </w:r>
      <w:r>
        <w:rPr>
          <w:rFonts w:ascii="Liberation Serif" w:hAnsi="Liberation Serif" w:cs="Times New Roman"/>
          <w:sz w:val="28"/>
          <w:szCs w:val="28"/>
        </w:rPr>
        <w:t xml:space="preserve">: </w:t>
      </w:r>
      <w:hyperlink r:id="rId17" w:history="1">
        <w:r w:rsidRPr="004A2D84"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</w:rPr>
          <w:t>http://regulation.midural.ru/</w:t>
        </w:r>
      </w:hyperlink>
      <w:r w:rsidRPr="006029B4">
        <w:rPr>
          <w:rFonts w:ascii="Liberation Serif" w:hAnsi="Liberation Serif" w:cs="Times New Roman"/>
          <w:sz w:val="28"/>
          <w:szCs w:val="28"/>
        </w:rPr>
        <w:t xml:space="preserve"> является датой завершения оценки регулирующего воздействия проекта акта Каменского городского округа.</w:t>
      </w:r>
    </w:p>
    <w:p w:rsidR="00F24BA4" w:rsidRPr="006029B4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029B4">
        <w:rPr>
          <w:rFonts w:ascii="Liberation Serif" w:hAnsi="Liberation Serif" w:cs="Times New Roman"/>
          <w:sz w:val="28"/>
          <w:szCs w:val="28"/>
        </w:rPr>
        <w:t xml:space="preserve">19. По результатам публичных консультаций в случае выявления в проекте акта Каменского городского округа  положений, вводящих избыточные административные и иные ограничения и обязанности для субъектов предпринимательской и инвестиционной деятельности, необоснованные расходы субъектов предпринимательской и инвестиционной деятельности или консолидированного бюджета Свердловской области, способствующих ограничению конкуренции или приводящих к невозможности исполнения субъектами предпринимательской и инвестиционной деятельности возложенных на них обязанностей вследствие противоречий или пробелов в правовом регулировании, отсутствия необходимых организационных или технических условий у муниципальных образований, а также сложившегося в Свердловской области уровня развития технологий, инфраструктуры, рынков товаров и услуг, </w:t>
      </w:r>
      <w:r w:rsidRPr="00D9613D">
        <w:rPr>
          <w:rFonts w:ascii="Liberation Serif" w:hAnsi="Liberation Serif" w:cs="Times New Roman"/>
          <w:sz w:val="28"/>
          <w:szCs w:val="28"/>
        </w:rPr>
        <w:t>Разработчик</w:t>
      </w:r>
      <w:r w:rsidRPr="006029B4">
        <w:rPr>
          <w:rFonts w:ascii="Liberation Serif" w:hAnsi="Liberation Serif" w:cs="Times New Roman"/>
          <w:sz w:val="28"/>
          <w:szCs w:val="28"/>
        </w:rPr>
        <w:t xml:space="preserve"> проекта акта Каменского городского округа принимает решение об отказе в подготовке проекта акта Каменского городского округа или его доработке.</w:t>
      </w:r>
    </w:p>
    <w:p w:rsidR="00F24BA4" w:rsidRPr="006029B4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029B4">
        <w:rPr>
          <w:rFonts w:ascii="Liberation Serif" w:hAnsi="Liberation Serif" w:cs="Times New Roman"/>
          <w:sz w:val="28"/>
          <w:szCs w:val="28"/>
        </w:rPr>
        <w:t xml:space="preserve">20. В случае принятия решения об отказе в подготовке проекта акта Каменского городского округа </w:t>
      </w:r>
      <w:r w:rsidRPr="00D9613D">
        <w:rPr>
          <w:rFonts w:ascii="Liberation Serif" w:hAnsi="Liberation Serif" w:cs="Times New Roman"/>
          <w:sz w:val="28"/>
          <w:szCs w:val="28"/>
        </w:rPr>
        <w:t>Разработчик</w:t>
      </w:r>
      <w:r w:rsidRPr="006029B4">
        <w:rPr>
          <w:rFonts w:ascii="Liberation Serif" w:hAnsi="Liberation Serif" w:cs="Times New Roman"/>
          <w:sz w:val="28"/>
          <w:szCs w:val="28"/>
        </w:rPr>
        <w:t xml:space="preserve"> в течение 30 рабочих дней со дня, следующего за днем завершения публичных консультаций, направляет в </w:t>
      </w:r>
      <w:r w:rsidRPr="00D9613D">
        <w:rPr>
          <w:rFonts w:ascii="Liberation Serif" w:hAnsi="Liberation Serif" w:cs="Times New Roman"/>
          <w:sz w:val="28"/>
          <w:szCs w:val="28"/>
        </w:rPr>
        <w:t xml:space="preserve">Уполномоченное подразделение </w:t>
      </w:r>
      <w:r w:rsidRPr="006029B4">
        <w:rPr>
          <w:rFonts w:ascii="Liberation Serif" w:hAnsi="Liberation Serif" w:cs="Times New Roman"/>
          <w:sz w:val="28"/>
          <w:szCs w:val="28"/>
        </w:rPr>
        <w:t xml:space="preserve">соответствующую информацию для размещения на официальном сайте с целью извещения о принятом решении организаций, которым направлялось </w:t>
      </w:r>
      <w:r w:rsidRPr="00D9613D">
        <w:rPr>
          <w:rFonts w:ascii="Liberation Serif" w:hAnsi="Liberation Serif" w:cs="Times New Roman"/>
          <w:sz w:val="28"/>
          <w:szCs w:val="28"/>
        </w:rPr>
        <w:t>Уведомление</w:t>
      </w:r>
      <w:r w:rsidRPr="006029B4">
        <w:rPr>
          <w:rFonts w:ascii="Liberation Serif" w:hAnsi="Liberation Serif" w:cs="Times New Roman"/>
          <w:sz w:val="28"/>
          <w:szCs w:val="28"/>
        </w:rPr>
        <w:t xml:space="preserve"> о проведении публичных консультаций.</w:t>
      </w:r>
    </w:p>
    <w:p w:rsidR="00F24BA4" w:rsidRPr="006029B4" w:rsidRDefault="00F24BA4" w:rsidP="00F24BA4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029B4">
        <w:rPr>
          <w:rFonts w:ascii="Liberation Serif" w:hAnsi="Liberation Serif" w:cs="Times New Roman"/>
          <w:sz w:val="28"/>
          <w:szCs w:val="28"/>
        </w:rPr>
        <w:t xml:space="preserve">В случае принятия решения о доработке проекта акта Каменского городского </w:t>
      </w:r>
      <w:r w:rsidRPr="00D9613D">
        <w:rPr>
          <w:rFonts w:ascii="Liberation Serif" w:hAnsi="Liberation Serif" w:cs="Times New Roman"/>
          <w:sz w:val="28"/>
          <w:szCs w:val="28"/>
        </w:rPr>
        <w:t>округа Разработчик</w:t>
      </w:r>
      <w:r w:rsidRPr="006029B4">
        <w:rPr>
          <w:rFonts w:ascii="Liberation Serif" w:hAnsi="Liberation Serif" w:cs="Times New Roman"/>
          <w:sz w:val="28"/>
          <w:szCs w:val="28"/>
        </w:rPr>
        <w:t xml:space="preserve"> направляет в </w:t>
      </w:r>
      <w:r w:rsidRPr="00D9613D">
        <w:rPr>
          <w:rFonts w:ascii="Liberation Serif" w:hAnsi="Liberation Serif" w:cs="Times New Roman"/>
          <w:sz w:val="28"/>
          <w:szCs w:val="28"/>
        </w:rPr>
        <w:t xml:space="preserve">Уполномоченное подразделение </w:t>
      </w:r>
      <w:r w:rsidRPr="006029B4">
        <w:rPr>
          <w:rFonts w:ascii="Liberation Serif" w:hAnsi="Liberation Serif" w:cs="Times New Roman"/>
          <w:sz w:val="28"/>
          <w:szCs w:val="28"/>
        </w:rPr>
        <w:t>соответствующую информацию для размещения на официальном сайте</w:t>
      </w:r>
      <w:r>
        <w:rPr>
          <w:rFonts w:ascii="Liberation Serif" w:hAnsi="Liberation Serif" w:cs="Times New Roman"/>
          <w:sz w:val="28"/>
          <w:szCs w:val="28"/>
        </w:rPr>
        <w:t xml:space="preserve">: </w:t>
      </w:r>
      <w:hyperlink r:id="rId18" w:history="1">
        <w:r w:rsidRPr="004A2D84"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</w:rPr>
          <w:t>http://regulation.midural.ru/</w:t>
        </w:r>
      </w:hyperlink>
      <w:r w:rsidRPr="006029B4">
        <w:rPr>
          <w:rFonts w:ascii="Liberation Serif" w:hAnsi="Liberation Serif" w:cs="Times New Roman"/>
          <w:sz w:val="28"/>
          <w:szCs w:val="28"/>
        </w:rPr>
        <w:t xml:space="preserve">. Доработанный проект акта Каменского городского округа повторно размещается </w:t>
      </w:r>
      <w:r w:rsidRPr="00D9613D">
        <w:rPr>
          <w:rFonts w:ascii="Liberation Serif" w:hAnsi="Liberation Serif" w:cs="Times New Roman"/>
          <w:sz w:val="28"/>
          <w:szCs w:val="28"/>
        </w:rPr>
        <w:t xml:space="preserve">Уполномоченным подразделением </w:t>
      </w:r>
      <w:r w:rsidRPr="006029B4">
        <w:rPr>
          <w:rFonts w:ascii="Liberation Serif" w:hAnsi="Liberation Serif" w:cs="Times New Roman"/>
          <w:sz w:val="28"/>
          <w:szCs w:val="28"/>
        </w:rPr>
        <w:t xml:space="preserve">для проведения публичных консультаций на срок, установленный </w:t>
      </w:r>
      <w:hyperlink w:anchor="P112" w:history="1">
        <w:r w:rsidRPr="006029B4">
          <w:rPr>
            <w:rFonts w:ascii="Liberation Serif" w:hAnsi="Liberation Serif" w:cs="Times New Roman"/>
            <w:sz w:val="28"/>
            <w:szCs w:val="28"/>
          </w:rPr>
          <w:t>пунктом 12</w:t>
        </w:r>
      </w:hyperlink>
      <w:r w:rsidRPr="006029B4">
        <w:rPr>
          <w:rFonts w:ascii="Liberation Serif" w:hAnsi="Liberation Serif" w:cs="Times New Roman"/>
          <w:sz w:val="28"/>
          <w:szCs w:val="28"/>
        </w:rPr>
        <w:t xml:space="preserve"> настоящего Порядка.</w:t>
      </w:r>
    </w:p>
    <w:p w:rsidR="00F24BA4" w:rsidRDefault="00F24BA4" w:rsidP="00F24BA4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EE6675" w:rsidRDefault="00EE6675" w:rsidP="00F24BA4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EE6675" w:rsidRDefault="00EE6675" w:rsidP="00F24BA4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EE6675" w:rsidRDefault="00EE6675" w:rsidP="00F24BA4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EE6675" w:rsidRDefault="00EE6675" w:rsidP="00F24BA4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EE6675" w:rsidRDefault="00EE6675" w:rsidP="00F24BA4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EE6675" w:rsidRDefault="00EE6675" w:rsidP="00F24BA4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EE6675" w:rsidRDefault="00EE6675" w:rsidP="00F24BA4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EE6675" w:rsidRDefault="00EE6675" w:rsidP="00F24BA4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EE6675" w:rsidRPr="006029B4" w:rsidRDefault="00EE6675" w:rsidP="00F24BA4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EE6675" w:rsidRPr="00234FD8" w:rsidRDefault="00EE6675" w:rsidP="00EE6675">
      <w:pPr>
        <w:pStyle w:val="ConsPlusNormal"/>
        <w:ind w:left="4536"/>
        <w:outlineLvl w:val="0"/>
        <w:rPr>
          <w:rFonts w:ascii="Liberation Serif" w:hAnsi="Liberation Serif" w:cs="Times New Roman"/>
          <w:sz w:val="24"/>
          <w:szCs w:val="24"/>
        </w:rPr>
      </w:pPr>
      <w:r w:rsidRPr="00234FD8">
        <w:rPr>
          <w:rFonts w:ascii="Liberation Serif" w:hAnsi="Liberation Serif" w:cs="Times New Roman"/>
          <w:sz w:val="24"/>
          <w:szCs w:val="24"/>
        </w:rPr>
        <w:lastRenderedPageBreak/>
        <w:t>Утвержден</w:t>
      </w:r>
    </w:p>
    <w:p w:rsidR="00EE6675" w:rsidRPr="00234FD8" w:rsidRDefault="00EE6675" w:rsidP="00EE6675">
      <w:pPr>
        <w:pStyle w:val="ConsPlusNormal"/>
        <w:ind w:left="4536"/>
        <w:rPr>
          <w:rFonts w:ascii="Liberation Serif" w:hAnsi="Liberation Serif" w:cs="Times New Roman"/>
          <w:sz w:val="24"/>
          <w:szCs w:val="24"/>
        </w:rPr>
      </w:pPr>
      <w:r w:rsidRPr="00234FD8">
        <w:rPr>
          <w:rFonts w:ascii="Liberation Serif" w:hAnsi="Liberation Serif" w:cs="Times New Roman"/>
          <w:sz w:val="24"/>
          <w:szCs w:val="24"/>
        </w:rPr>
        <w:t xml:space="preserve">постановлением Главы Каменского городского округа </w:t>
      </w:r>
    </w:p>
    <w:p w:rsidR="00EE6675" w:rsidRPr="00234FD8" w:rsidRDefault="00EE6675" w:rsidP="00EE6675">
      <w:pPr>
        <w:pStyle w:val="ConsPlusNormal"/>
        <w:ind w:left="4536"/>
        <w:rPr>
          <w:rFonts w:ascii="Liberation Serif" w:hAnsi="Liberation Serif" w:cs="Times New Roman"/>
          <w:sz w:val="24"/>
          <w:szCs w:val="24"/>
        </w:rPr>
      </w:pPr>
      <w:r w:rsidRPr="00234FD8">
        <w:rPr>
          <w:rFonts w:ascii="Liberation Serif" w:hAnsi="Liberation Serif" w:cs="Times New Roman"/>
          <w:sz w:val="24"/>
          <w:szCs w:val="24"/>
        </w:rPr>
        <w:t>от ______________ N _________</w:t>
      </w:r>
    </w:p>
    <w:p w:rsidR="00EE6675" w:rsidRPr="00234FD8" w:rsidRDefault="00EE6675" w:rsidP="00EE6675">
      <w:pPr>
        <w:pStyle w:val="ConsPlusNormal"/>
        <w:ind w:left="4536"/>
        <w:rPr>
          <w:rFonts w:ascii="Liberation Serif" w:hAnsi="Liberation Serif" w:cs="Times New Roman"/>
          <w:sz w:val="24"/>
          <w:szCs w:val="24"/>
        </w:rPr>
      </w:pPr>
      <w:r w:rsidRPr="00234FD8">
        <w:rPr>
          <w:rFonts w:ascii="Liberation Serif" w:hAnsi="Liberation Serif" w:cs="Times New Roman"/>
          <w:sz w:val="24"/>
          <w:szCs w:val="24"/>
        </w:rPr>
        <w:t>«</w:t>
      </w:r>
      <w:r w:rsidRPr="00234FD8">
        <w:rPr>
          <w:rFonts w:ascii="Liberation Serif" w:hAnsi="Liberation Serif"/>
          <w:sz w:val="24"/>
          <w:szCs w:val="24"/>
        </w:rPr>
        <w:t xml:space="preserve">О проведении оценки регулирующего воздействия проектов нормативных актов Каменского городского округа и экспертизы нормативных правовых актов Каменского городского округа» </w:t>
      </w:r>
    </w:p>
    <w:p w:rsidR="00EE6675" w:rsidRDefault="00EE6675" w:rsidP="00EE66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E6675" w:rsidRDefault="00EE6675" w:rsidP="00EE6675">
      <w:pPr>
        <w:jc w:val="center"/>
        <w:rPr>
          <w:sz w:val="28"/>
          <w:szCs w:val="28"/>
        </w:rPr>
      </w:pPr>
    </w:p>
    <w:p w:rsidR="00EE6675" w:rsidRPr="00234FD8" w:rsidRDefault="00EE6675" w:rsidP="00EE6675">
      <w:pPr>
        <w:tabs>
          <w:tab w:val="left" w:pos="5954"/>
          <w:tab w:val="left" w:pos="6096"/>
        </w:tabs>
        <w:jc w:val="center"/>
        <w:rPr>
          <w:rFonts w:ascii="Liberation Serif" w:hAnsi="Liberation Serif"/>
          <w:b/>
          <w:sz w:val="28"/>
          <w:szCs w:val="28"/>
        </w:rPr>
      </w:pPr>
      <w:r w:rsidRPr="00234FD8">
        <w:rPr>
          <w:rFonts w:ascii="Liberation Serif" w:hAnsi="Liberation Serif"/>
          <w:b/>
          <w:sz w:val="28"/>
          <w:szCs w:val="28"/>
        </w:rPr>
        <w:t>ПОРЯДОК ПРОВЕДЕНИЯ ЭКСПЕРТИЗЫ МУНИЦИПАЛЬНЫХ НОРМАТИВНЫХ ПРАВОВЫХ АКТОВ, ЗАТРАГИВАЮЩИХ ВОПРОСЫ ОСУЩЕСТВЛЕНИЯ ПРЕДПРИНЕМАТЕЛЬСКОЙ И ИНВЕСТИЦИОННОЙ ДЕЯТЕЛЬНОСТИ, НА ТЕРРИТОРИИ КАМЕНСКОГО ГОРОДСКОГО ОКРУГА</w:t>
      </w:r>
    </w:p>
    <w:p w:rsidR="00EE6675" w:rsidRPr="00234FD8" w:rsidRDefault="00EE6675" w:rsidP="00EE6675">
      <w:pPr>
        <w:tabs>
          <w:tab w:val="left" w:pos="5954"/>
          <w:tab w:val="left" w:pos="6096"/>
        </w:tabs>
        <w:jc w:val="center"/>
        <w:rPr>
          <w:rFonts w:ascii="Liberation Serif" w:hAnsi="Liberation Serif"/>
          <w:sz w:val="28"/>
          <w:szCs w:val="28"/>
        </w:rPr>
      </w:pPr>
    </w:p>
    <w:p w:rsidR="00EE6675" w:rsidRPr="00234FD8" w:rsidRDefault="00EE6675" w:rsidP="00EE6675">
      <w:pPr>
        <w:tabs>
          <w:tab w:val="left" w:pos="5954"/>
          <w:tab w:val="left" w:pos="6096"/>
        </w:tabs>
        <w:jc w:val="center"/>
        <w:rPr>
          <w:rFonts w:ascii="Liberation Serif" w:hAnsi="Liberation Serif"/>
          <w:sz w:val="28"/>
          <w:szCs w:val="28"/>
        </w:rPr>
      </w:pPr>
      <w:r w:rsidRPr="00234FD8">
        <w:rPr>
          <w:rFonts w:ascii="Liberation Serif" w:hAnsi="Liberation Serif"/>
          <w:sz w:val="28"/>
          <w:szCs w:val="28"/>
        </w:rPr>
        <w:t>Глава 1. Общие положения</w:t>
      </w:r>
    </w:p>
    <w:p w:rsidR="00EE6675" w:rsidRPr="00234FD8" w:rsidRDefault="00EE6675" w:rsidP="00EE6675">
      <w:pPr>
        <w:tabs>
          <w:tab w:val="left" w:pos="5954"/>
          <w:tab w:val="left" w:pos="6096"/>
        </w:tabs>
        <w:jc w:val="center"/>
        <w:rPr>
          <w:rFonts w:ascii="Liberation Serif" w:hAnsi="Liberation Serif"/>
          <w:sz w:val="28"/>
          <w:szCs w:val="28"/>
        </w:rPr>
      </w:pPr>
    </w:p>
    <w:p w:rsidR="00EE6675" w:rsidRDefault="00EE6675" w:rsidP="00EE667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34FD8">
        <w:rPr>
          <w:rFonts w:ascii="Liberation Serif" w:hAnsi="Liberation Serif"/>
          <w:sz w:val="28"/>
          <w:szCs w:val="28"/>
        </w:rPr>
        <w:t>Порядок проведения экспертизы муниципальных нормативных правовых актов, затрагивающих вопросы осуществления</w:t>
      </w:r>
      <w:r w:rsidRPr="00234FD8">
        <w:rPr>
          <w:rFonts w:ascii="Liberation Serif" w:hAnsi="Liberation Serif"/>
          <w:i/>
          <w:sz w:val="28"/>
          <w:szCs w:val="28"/>
        </w:rPr>
        <w:t xml:space="preserve"> </w:t>
      </w:r>
      <w:r w:rsidRPr="00234FD8">
        <w:rPr>
          <w:rFonts w:ascii="Liberation Serif" w:hAnsi="Liberation Serif"/>
          <w:sz w:val="28"/>
          <w:szCs w:val="28"/>
        </w:rPr>
        <w:t>предпринимательско</w:t>
      </w:r>
      <w:r>
        <w:rPr>
          <w:rFonts w:ascii="Liberation Serif" w:hAnsi="Liberation Serif"/>
          <w:sz w:val="28"/>
          <w:szCs w:val="28"/>
        </w:rPr>
        <w:t>й и инвестиционной деятельности</w:t>
      </w:r>
      <w:r w:rsidRPr="00234FD8">
        <w:rPr>
          <w:rFonts w:ascii="Liberation Serif" w:hAnsi="Liberation Serif"/>
          <w:sz w:val="28"/>
          <w:szCs w:val="28"/>
        </w:rPr>
        <w:t xml:space="preserve"> на территории Каменского городского округа (далее – Порядок) устанавливает процедуру проведения экспертизы муниципальных нормативных правовых актов в целях выявления положений, необоснованно затрудняющих осуществление предпринимательской и инвестиционной деятельности. </w:t>
      </w:r>
      <w:bookmarkStart w:id="8" w:name="sub_203"/>
      <w:r w:rsidRPr="00234FD8">
        <w:rPr>
          <w:rFonts w:ascii="Liberation Serif" w:hAnsi="Liberation Serif"/>
          <w:sz w:val="28"/>
          <w:szCs w:val="28"/>
        </w:rPr>
        <w:t xml:space="preserve">Экспертиза муниципальных нормативных правовых актов, в отношении проектов, которых проводилась оценка регулирующего воздействия, проводится также в целях оценки фактического воздействия муниципальных нормативных правовых актов (оценки фактических положительных и отрицательных последствий принятия муниципальных нормативных правовых актов, выявления в них положений, приводящих к возникновению необоснованных расходов местного бюджета). </w:t>
      </w:r>
      <w:bookmarkEnd w:id="8"/>
    </w:p>
    <w:p w:rsidR="00EE6675" w:rsidRDefault="00EE6675" w:rsidP="00EE667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34FD8">
        <w:rPr>
          <w:rFonts w:ascii="Liberation Serif" w:hAnsi="Liberation Serif"/>
          <w:sz w:val="28"/>
          <w:szCs w:val="28"/>
        </w:rPr>
        <w:t>Настоящий Порядок предназначен для применения Уполномоченным подразделением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34FD8">
        <w:rPr>
          <w:rFonts w:ascii="Liberation Serif" w:hAnsi="Liberation Serif"/>
          <w:sz w:val="28"/>
          <w:szCs w:val="28"/>
        </w:rPr>
        <w:t>отраслевым (функциональным) органом администрации Каменского городского округа, структурным подразделением администрации Каменского городского округа, являющимся разработчиком муниципального нормативного правового акта (далее – разработчик), при проведении экспертизы муниципальных нормативных правовых актов.</w:t>
      </w:r>
      <w:bookmarkStart w:id="9" w:name="sub_202"/>
    </w:p>
    <w:p w:rsidR="00EE6675" w:rsidRPr="00EC0D5D" w:rsidRDefault="00EE6675" w:rsidP="00EE6675">
      <w:pPr>
        <w:pStyle w:val="a4"/>
      </w:pPr>
      <w:r w:rsidRPr="00EC0D5D">
        <w:t xml:space="preserve"> Состав Уполномоченного органа по проведению оценки регулирующего воздействия проектов актов Каменского городского округа утверждается распоряжением Главы Каменского городского округа </w:t>
      </w:r>
      <w:r>
        <w:t xml:space="preserve">                                  </w:t>
      </w:r>
      <w:proofErr w:type="gramStart"/>
      <w:r>
        <w:t xml:space="preserve">   </w:t>
      </w:r>
      <w:r w:rsidRPr="00EC0D5D">
        <w:t>(</w:t>
      </w:r>
      <w:proofErr w:type="gramEnd"/>
      <w:r w:rsidRPr="00EC0D5D">
        <w:t>далее - Уполномоченное подразделение).</w:t>
      </w:r>
    </w:p>
    <w:p w:rsidR="00EE6675" w:rsidRPr="00234FD8" w:rsidRDefault="00EE6675" w:rsidP="00EE6675">
      <w:pPr>
        <w:numPr>
          <w:ilvl w:val="0"/>
          <w:numId w:val="1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34FD8">
        <w:rPr>
          <w:rFonts w:ascii="Liberation Serif" w:hAnsi="Liberation Serif"/>
          <w:sz w:val="28"/>
          <w:szCs w:val="28"/>
        </w:rPr>
        <w:t xml:space="preserve">Экспертиза проводится в отношении муниципальных нормативных правовых актов, затрагивающих вопросы осуществления предпринимательской и инвестиционной деятельности (далее – нормативные правовые акты). К таким </w:t>
      </w:r>
      <w:r w:rsidRPr="00234FD8">
        <w:rPr>
          <w:rFonts w:ascii="Liberation Serif" w:hAnsi="Liberation Serif"/>
          <w:sz w:val="28"/>
          <w:szCs w:val="28"/>
        </w:rPr>
        <w:lastRenderedPageBreak/>
        <w:t>нормативным правовым актам относятся</w:t>
      </w:r>
      <w:r>
        <w:rPr>
          <w:rFonts w:ascii="Liberation Serif" w:hAnsi="Liberation Serif"/>
          <w:sz w:val="28"/>
          <w:szCs w:val="28"/>
        </w:rPr>
        <w:t xml:space="preserve"> решения Думы Каменского городского округа и </w:t>
      </w:r>
      <w:r w:rsidRPr="00234FD8">
        <w:rPr>
          <w:rFonts w:ascii="Liberation Serif" w:hAnsi="Liberation Serif"/>
          <w:sz w:val="28"/>
          <w:szCs w:val="28"/>
        </w:rPr>
        <w:t>постановления Главы Каменского городского округа.</w:t>
      </w:r>
    </w:p>
    <w:p w:rsidR="00EE6675" w:rsidRPr="00234FD8" w:rsidRDefault="00EE6675" w:rsidP="00EE6675">
      <w:pPr>
        <w:numPr>
          <w:ilvl w:val="0"/>
          <w:numId w:val="1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34FD8">
        <w:rPr>
          <w:rFonts w:ascii="Liberation Serif" w:hAnsi="Liberation Serif"/>
          <w:sz w:val="28"/>
          <w:szCs w:val="28"/>
        </w:rPr>
        <w:t xml:space="preserve">Экспертизе не подлежат нормативные правовые акты, указанные в пункте первом настоящей главы, содержащие сведения, составляющие государственную тайну, или сведения конфиденциального характера. </w:t>
      </w:r>
    </w:p>
    <w:p w:rsidR="00EE6675" w:rsidRPr="00234FD8" w:rsidRDefault="00EE6675" w:rsidP="00EE6675">
      <w:pPr>
        <w:numPr>
          <w:ilvl w:val="0"/>
          <w:numId w:val="1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34FD8">
        <w:rPr>
          <w:rFonts w:ascii="Liberation Serif" w:hAnsi="Liberation Serif"/>
          <w:sz w:val="28"/>
          <w:szCs w:val="28"/>
        </w:rPr>
        <w:t>Процедура проведения экспертизы нормативного правового акта состоит из следующих этапов:</w:t>
      </w:r>
    </w:p>
    <w:p w:rsidR="00EE6675" w:rsidRPr="00234FD8" w:rsidRDefault="00EE6675" w:rsidP="00EE667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34FD8">
        <w:rPr>
          <w:rFonts w:ascii="Liberation Serif" w:hAnsi="Liberation Serif"/>
          <w:sz w:val="28"/>
          <w:szCs w:val="28"/>
        </w:rPr>
        <w:t>1) формирование плана проведения экспертизы нормативных правовых актов;</w:t>
      </w:r>
    </w:p>
    <w:p w:rsidR="00EE6675" w:rsidRPr="00234FD8" w:rsidRDefault="00EE6675" w:rsidP="00EE667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34FD8">
        <w:rPr>
          <w:rFonts w:ascii="Liberation Serif" w:hAnsi="Liberation Serif"/>
          <w:sz w:val="28"/>
          <w:szCs w:val="28"/>
        </w:rPr>
        <w:t>2) подготовка проектов заключений о результатах экспертизы нормативных правовых актов;</w:t>
      </w:r>
    </w:p>
    <w:p w:rsidR="00EE6675" w:rsidRPr="00234FD8" w:rsidRDefault="00EE6675" w:rsidP="00EE667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34FD8">
        <w:rPr>
          <w:rFonts w:ascii="Liberation Serif" w:hAnsi="Liberation Serif"/>
          <w:sz w:val="28"/>
          <w:szCs w:val="28"/>
        </w:rPr>
        <w:t xml:space="preserve">3) проведение публичных консультаций по нормативным правовым актам; </w:t>
      </w:r>
    </w:p>
    <w:p w:rsidR="00EE6675" w:rsidRPr="00234FD8" w:rsidRDefault="00EE6675" w:rsidP="00EE667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34FD8">
        <w:rPr>
          <w:rFonts w:ascii="Liberation Serif" w:hAnsi="Liberation Serif"/>
          <w:sz w:val="28"/>
          <w:szCs w:val="28"/>
        </w:rPr>
        <w:t>4) подготовка заключений о результатах экспертизы нормативных правовых актов;</w:t>
      </w:r>
    </w:p>
    <w:p w:rsidR="00EE6675" w:rsidRPr="00234FD8" w:rsidRDefault="00EE6675" w:rsidP="00EE667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34FD8">
        <w:rPr>
          <w:rFonts w:ascii="Liberation Serif" w:hAnsi="Liberation Serif"/>
          <w:sz w:val="28"/>
          <w:szCs w:val="28"/>
        </w:rPr>
        <w:t>5) ведение реестра проведения экспертизы нормативных правовых актов (Приложение №4).</w:t>
      </w:r>
    </w:p>
    <w:p w:rsidR="00EE6675" w:rsidRPr="00234FD8" w:rsidRDefault="00EE6675" w:rsidP="00EE6675">
      <w:pPr>
        <w:numPr>
          <w:ilvl w:val="0"/>
          <w:numId w:val="1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34FD8">
        <w:rPr>
          <w:rFonts w:ascii="Liberation Serif" w:hAnsi="Liberation Serif"/>
          <w:sz w:val="28"/>
          <w:szCs w:val="28"/>
        </w:rPr>
        <w:t xml:space="preserve">Экспертиза нормативных правовых актов проводится </w:t>
      </w:r>
      <w:r w:rsidRPr="00C863DD">
        <w:rPr>
          <w:rFonts w:ascii="Liberation Serif" w:hAnsi="Liberation Serif"/>
          <w:sz w:val="28"/>
          <w:szCs w:val="28"/>
        </w:rPr>
        <w:t>Уполномоченным подразделением</w:t>
      </w:r>
      <w:r w:rsidRPr="00234FD8">
        <w:rPr>
          <w:rFonts w:ascii="Liberation Serif" w:hAnsi="Liberation Serif"/>
          <w:sz w:val="28"/>
          <w:szCs w:val="28"/>
        </w:rPr>
        <w:t xml:space="preserve"> в соответствии с утверждаемым им планом.</w:t>
      </w:r>
      <w:bookmarkEnd w:id="9"/>
    </w:p>
    <w:p w:rsidR="00EE6675" w:rsidRPr="00234FD8" w:rsidRDefault="00EE6675" w:rsidP="00EE6675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:rsidR="00EE6675" w:rsidRPr="00234FD8" w:rsidRDefault="00EE6675" w:rsidP="00EE6675">
      <w:pPr>
        <w:tabs>
          <w:tab w:val="left" w:pos="5954"/>
          <w:tab w:val="left" w:pos="6096"/>
        </w:tabs>
        <w:jc w:val="center"/>
        <w:rPr>
          <w:rFonts w:ascii="Liberation Serif" w:hAnsi="Liberation Serif"/>
          <w:sz w:val="28"/>
          <w:szCs w:val="28"/>
        </w:rPr>
      </w:pPr>
      <w:r w:rsidRPr="00234FD8">
        <w:rPr>
          <w:rFonts w:ascii="Liberation Serif" w:hAnsi="Liberation Serif"/>
          <w:sz w:val="28"/>
          <w:szCs w:val="28"/>
        </w:rPr>
        <w:t xml:space="preserve">Глава 2. Формирование и утверждение годовых планов проведения экспертизы нормативного правовых актов </w:t>
      </w:r>
    </w:p>
    <w:p w:rsidR="00EE6675" w:rsidRPr="00234FD8" w:rsidRDefault="00EE6675" w:rsidP="00EE667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34FD8">
        <w:rPr>
          <w:rFonts w:ascii="Liberation Serif" w:hAnsi="Liberation Serif" w:cs="Times New Roman"/>
          <w:sz w:val="28"/>
          <w:szCs w:val="28"/>
        </w:rPr>
        <w:t xml:space="preserve">7. Экспертиза нормативных правовых актов проводится в соответствии с утвержденным годовым планом проведения экспертизы нормативных правовых актов (далее - План экспертизы), </w:t>
      </w:r>
      <w:r w:rsidRPr="00C863DD">
        <w:rPr>
          <w:rFonts w:ascii="Liberation Serif" w:hAnsi="Liberation Serif" w:cs="Times New Roman"/>
          <w:sz w:val="28"/>
          <w:szCs w:val="28"/>
        </w:rPr>
        <w:t>формируемым Уполномоченным подразделением в пределах своей компетенции на основе:</w:t>
      </w:r>
      <w:r w:rsidRPr="00234FD8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EE6675" w:rsidRPr="00234FD8" w:rsidRDefault="00EE6675" w:rsidP="00EE667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bookmarkStart w:id="10" w:name="P260"/>
      <w:bookmarkEnd w:id="10"/>
      <w:r w:rsidRPr="00234FD8">
        <w:rPr>
          <w:rFonts w:ascii="Liberation Serif" w:hAnsi="Liberation Serif" w:cs="Times New Roman"/>
          <w:sz w:val="28"/>
          <w:szCs w:val="28"/>
        </w:rPr>
        <w:t>1) результатов проведенной оценки регулирующего воздействия проектов нормативных правовых актов Каменского городского округа;</w:t>
      </w:r>
    </w:p>
    <w:p w:rsidR="00EE6675" w:rsidRPr="00234FD8" w:rsidRDefault="00EE6675" w:rsidP="00EE667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bookmarkStart w:id="11" w:name="P261"/>
      <w:bookmarkEnd w:id="11"/>
      <w:r w:rsidRPr="00234FD8">
        <w:rPr>
          <w:rFonts w:ascii="Liberation Serif" w:hAnsi="Liberation Serif" w:cs="Times New Roman"/>
          <w:sz w:val="28"/>
          <w:szCs w:val="28"/>
        </w:rPr>
        <w:t>2) результатов мониторинга реализации, действующих нормативных правовых актов Каменского городского округа;</w:t>
      </w:r>
    </w:p>
    <w:p w:rsidR="00EE6675" w:rsidRPr="00234FD8" w:rsidRDefault="00EE6675" w:rsidP="00EE6675">
      <w:pPr>
        <w:pStyle w:val="ConsPlusNormal"/>
        <w:ind w:firstLine="709"/>
        <w:rPr>
          <w:rFonts w:ascii="Liberation Serif" w:hAnsi="Liberation Serif" w:cs="Times New Roman"/>
          <w:sz w:val="28"/>
          <w:szCs w:val="28"/>
        </w:rPr>
      </w:pPr>
      <w:r w:rsidRPr="00234FD8">
        <w:rPr>
          <w:rFonts w:ascii="Liberation Serif" w:hAnsi="Liberation Serif" w:cs="Times New Roman"/>
          <w:sz w:val="28"/>
          <w:szCs w:val="28"/>
        </w:rPr>
        <w:t>3) предложений Председателя Думы Каменского городского округа, Главы Каменского городского округа;</w:t>
      </w:r>
    </w:p>
    <w:p w:rsidR="00EE6675" w:rsidRPr="00234FD8" w:rsidRDefault="00EE6675" w:rsidP="00EE6675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8"/>
          <w:szCs w:val="28"/>
        </w:rPr>
      </w:pPr>
      <w:bookmarkStart w:id="12" w:name="P263"/>
      <w:bookmarkEnd w:id="12"/>
      <w:r w:rsidRPr="00234FD8">
        <w:rPr>
          <w:rFonts w:ascii="Liberation Serif" w:hAnsi="Liberation Serif"/>
          <w:sz w:val="28"/>
          <w:szCs w:val="28"/>
        </w:rPr>
        <w:t>4) обоснованных предложений о проведении экспертизы актов, поступивших от экспертных организаций, целью деятельности которых является защита и представление интересов субъектов предпринимательской деятельности, с которыми заключены соглашения о сотрудничестве при проведении оценки регулирующего воздействия, а также иных лиц.</w:t>
      </w:r>
    </w:p>
    <w:p w:rsidR="00EE6675" w:rsidRPr="00234FD8" w:rsidRDefault="00EE6675" w:rsidP="00EE667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34FD8">
        <w:rPr>
          <w:rFonts w:ascii="Liberation Serif" w:hAnsi="Liberation Serif" w:cs="Times New Roman"/>
          <w:sz w:val="28"/>
          <w:szCs w:val="28"/>
        </w:rPr>
        <w:t>План экспертизы формируется по следующим направлениям:</w:t>
      </w:r>
    </w:p>
    <w:p w:rsidR="00EE6675" w:rsidRPr="00234FD8" w:rsidRDefault="00EE6675" w:rsidP="00EE667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bookmarkStart w:id="13" w:name="P266"/>
      <w:bookmarkEnd w:id="13"/>
      <w:r w:rsidRPr="00234FD8">
        <w:rPr>
          <w:rFonts w:ascii="Liberation Serif" w:hAnsi="Liberation Serif" w:cs="Times New Roman"/>
          <w:sz w:val="28"/>
          <w:szCs w:val="28"/>
        </w:rPr>
        <w:t xml:space="preserve">1) проведение экспертизы в отношении нормативных правовых актов, включенных в План экспертизы в соответствии с </w:t>
      </w:r>
      <w:hyperlink w:anchor="P260" w:history="1">
        <w:r w:rsidRPr="00234FD8">
          <w:rPr>
            <w:rFonts w:ascii="Liberation Serif" w:hAnsi="Liberation Serif" w:cs="Times New Roman"/>
            <w:sz w:val="28"/>
            <w:szCs w:val="28"/>
          </w:rPr>
          <w:t>подпунктом 1 части первой</w:t>
        </w:r>
      </w:hyperlink>
      <w:r w:rsidRPr="00234FD8">
        <w:rPr>
          <w:rFonts w:ascii="Liberation Serif" w:hAnsi="Liberation Serif" w:cs="Times New Roman"/>
          <w:sz w:val="28"/>
          <w:szCs w:val="28"/>
        </w:rPr>
        <w:t xml:space="preserve"> настоящего пункта, с целью оценки фактического воздействия (далее - направление «Оценка фактического воздействия»);</w:t>
      </w:r>
    </w:p>
    <w:p w:rsidR="00EE6675" w:rsidRPr="00234FD8" w:rsidRDefault="00EE6675" w:rsidP="00EE667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bookmarkStart w:id="14" w:name="P267"/>
      <w:bookmarkEnd w:id="14"/>
      <w:r w:rsidRPr="00234FD8">
        <w:rPr>
          <w:rFonts w:ascii="Liberation Serif" w:hAnsi="Liberation Serif" w:cs="Times New Roman"/>
          <w:sz w:val="28"/>
          <w:szCs w:val="28"/>
        </w:rPr>
        <w:t xml:space="preserve">2) проведение экспертизы в отношении нормативных правовых актов, включенных в План экспертизы в соответствии с </w:t>
      </w:r>
      <w:hyperlink w:anchor="P261" w:history="1">
        <w:r w:rsidRPr="00234FD8">
          <w:rPr>
            <w:rFonts w:ascii="Liberation Serif" w:hAnsi="Liberation Serif" w:cs="Times New Roman"/>
            <w:sz w:val="28"/>
            <w:szCs w:val="28"/>
          </w:rPr>
          <w:t>подпунктами 2</w:t>
        </w:r>
      </w:hyperlink>
      <w:r w:rsidRPr="00234FD8">
        <w:rPr>
          <w:rFonts w:ascii="Liberation Serif" w:hAnsi="Liberation Serif" w:cs="Times New Roman"/>
          <w:sz w:val="28"/>
          <w:szCs w:val="28"/>
        </w:rPr>
        <w:t xml:space="preserve"> - </w:t>
      </w:r>
      <w:hyperlink w:anchor="P263" w:history="1">
        <w:r w:rsidRPr="00234FD8">
          <w:rPr>
            <w:rFonts w:ascii="Liberation Serif" w:hAnsi="Liberation Serif" w:cs="Times New Roman"/>
            <w:sz w:val="28"/>
            <w:szCs w:val="28"/>
          </w:rPr>
          <w:t>4 части первой</w:t>
        </w:r>
      </w:hyperlink>
      <w:r w:rsidRPr="00234FD8">
        <w:rPr>
          <w:rFonts w:ascii="Liberation Serif" w:hAnsi="Liberation Serif" w:cs="Times New Roman"/>
          <w:sz w:val="28"/>
          <w:szCs w:val="28"/>
        </w:rPr>
        <w:t xml:space="preserve"> настоящего пункта (далее - направление «Экспертиза»).</w:t>
      </w:r>
    </w:p>
    <w:p w:rsidR="00EE6675" w:rsidRPr="00234FD8" w:rsidRDefault="00EE6675" w:rsidP="00EE667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34FD8">
        <w:rPr>
          <w:rFonts w:ascii="Liberation Serif" w:hAnsi="Liberation Serif" w:cs="Times New Roman"/>
          <w:sz w:val="28"/>
          <w:szCs w:val="28"/>
        </w:rPr>
        <w:t xml:space="preserve"> Нормативные правовые акты Каменского городского округа включаются </w:t>
      </w:r>
      <w:r w:rsidRPr="00234FD8">
        <w:rPr>
          <w:rFonts w:ascii="Liberation Serif" w:hAnsi="Liberation Serif" w:cs="Times New Roman"/>
          <w:sz w:val="28"/>
          <w:szCs w:val="28"/>
        </w:rPr>
        <w:lastRenderedPageBreak/>
        <w:t>в направление «Оценка фактического воздействия» Плана экспертизы в случае, если по проекту нормативного правового акта Каменского городского округа была проведена оценка регулирующего воздействия по высокой или средней степени и с момента вступления в силу нормативного правового акта прошло не менее трех лет.</w:t>
      </w:r>
    </w:p>
    <w:p w:rsidR="00EE6675" w:rsidRPr="00234FD8" w:rsidRDefault="00EE6675" w:rsidP="00EE667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34FD8">
        <w:rPr>
          <w:rFonts w:ascii="Liberation Serif" w:hAnsi="Liberation Serif" w:cs="Times New Roman"/>
          <w:sz w:val="28"/>
          <w:szCs w:val="28"/>
        </w:rPr>
        <w:t>Нормативные правовые акты Каменского городского округа включаются в направление «Экспертиза» Плана экспертизы при наличии сведений, указывающих, что положения нормативного правового акта Каменского городского округа могут создавать условия, необоснованно затрудняющие осуществление предпринимательской и инвестиционной деятельности.</w:t>
      </w:r>
    </w:p>
    <w:p w:rsidR="00EE6675" w:rsidRPr="00234FD8" w:rsidRDefault="00EE6675" w:rsidP="00EE667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34FD8">
        <w:rPr>
          <w:rFonts w:ascii="Liberation Serif" w:hAnsi="Liberation Serif" w:cs="Times New Roman"/>
          <w:sz w:val="28"/>
          <w:szCs w:val="28"/>
        </w:rPr>
        <w:t>8. Сбор предложений в План экспертизы осуществляется в срок до 01 ноября года, предшествующего году, на который утверждается этот план.</w:t>
      </w:r>
    </w:p>
    <w:p w:rsidR="00EE6675" w:rsidRPr="00234FD8" w:rsidRDefault="00EE6675" w:rsidP="00EE667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34FD8">
        <w:rPr>
          <w:rFonts w:ascii="Liberation Serif" w:hAnsi="Liberation Serif" w:cs="Times New Roman"/>
          <w:sz w:val="28"/>
          <w:szCs w:val="28"/>
        </w:rPr>
        <w:t xml:space="preserve">Типовая форма </w:t>
      </w:r>
      <w:hyperlink r:id="rId19" w:history="1">
        <w:r w:rsidRPr="00234FD8"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  <w:shd w:val="clear" w:color="auto" w:fill="FEFEFE"/>
          </w:rPr>
          <w:t xml:space="preserve">Плана экспертизы и Оценка фактического воздействия </w:t>
        </w:r>
      </w:hyperlink>
      <w:r w:rsidRPr="00234FD8">
        <w:rPr>
          <w:rFonts w:ascii="Liberation Serif" w:hAnsi="Liberation Serif" w:cs="Times New Roman"/>
          <w:sz w:val="28"/>
          <w:szCs w:val="28"/>
        </w:rPr>
        <w:t xml:space="preserve"> утверждена уполномоченным исполнительным органом государственной власти Свердловской области в сфере оценки регулирующего воздействия проектов нормативно правовых актов Свердловской области и экспертизы нормативно правовых актов Свердловской области Министерство экономики и территориального развития Свердловской области (далее - Уполномоченный орган), </w:t>
      </w:r>
      <w:r w:rsidRPr="00C863DD">
        <w:rPr>
          <w:rFonts w:ascii="Liberation Serif" w:hAnsi="Liberation Serif" w:cs="Times New Roman"/>
          <w:sz w:val="28"/>
          <w:szCs w:val="28"/>
        </w:rPr>
        <w:t>размещена на официальном сайте в информационно-телекоммуникационной сети «Интернет», http://regulation.midural.ru/Regulation/Materials/11.</w:t>
      </w:r>
      <w:r w:rsidRPr="00234FD8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EE6675" w:rsidRPr="00C863DD" w:rsidRDefault="00EE6675" w:rsidP="00EE6675">
      <w:pPr>
        <w:pStyle w:val="a4"/>
      </w:pPr>
      <w:bookmarkStart w:id="15" w:name="sub_2003"/>
      <w:r w:rsidRPr="00C863DD">
        <w:t>9. Сбор предложений в План экспертизы осуществляется в срок до 01 декабря года, предшествующего году, на который утверждается этот план.</w:t>
      </w:r>
    </w:p>
    <w:p w:rsidR="00EE6675" w:rsidRPr="00C863DD" w:rsidRDefault="00EE6675" w:rsidP="00EE6675">
      <w:pPr>
        <w:pStyle w:val="a4"/>
      </w:pPr>
      <w:r w:rsidRPr="00C863DD">
        <w:t>10. Уполномоченное подразделение размещает на официальном сайте муниципального образования Каменский городской округ не позднее 01 ноября текущего года уведомление о сборе предложений в целях формирования Плана экспертизы (Приложение № 5).</w:t>
      </w:r>
    </w:p>
    <w:bookmarkEnd w:id="15"/>
    <w:p w:rsidR="00EE6675" w:rsidRPr="00C863DD" w:rsidRDefault="00EE6675" w:rsidP="00EE6675">
      <w:pPr>
        <w:pStyle w:val="a4"/>
      </w:pPr>
      <w:r w:rsidRPr="00C863DD">
        <w:t xml:space="preserve">11. После сбора и обработки поступивших предложений </w:t>
      </w:r>
      <w:r w:rsidRPr="00F464FD">
        <w:t>Уполномоченное подразделение</w:t>
      </w:r>
      <w:r w:rsidRPr="00C863DD">
        <w:t xml:space="preserve"> формирует и утверждает План экспертизы на следующий год постановлением Главы Каменского городского округа не позднее 20 декабря года, предшествующего году, на который он утверждается (Приложение № 7).</w:t>
      </w:r>
    </w:p>
    <w:p w:rsidR="00EE6675" w:rsidRPr="00C863DD" w:rsidRDefault="00EE6675" w:rsidP="00EE6675">
      <w:pPr>
        <w:pStyle w:val="a4"/>
      </w:pPr>
      <w:r w:rsidRPr="00C863DD">
        <w:t>12. В течение текущего года в План экспертизы могут вноситься изменения.</w:t>
      </w:r>
    </w:p>
    <w:p w:rsidR="00EE6675" w:rsidRDefault="00EE6675" w:rsidP="00EE6675">
      <w:pPr>
        <w:pStyle w:val="a4"/>
      </w:pPr>
      <w:r w:rsidRPr="00C863DD">
        <w:t xml:space="preserve">13. План экспертизы подлежит размещению </w:t>
      </w:r>
      <w:r w:rsidRPr="004A2D84">
        <w:t>Уполномоченным подразделением</w:t>
      </w:r>
      <w:r w:rsidRPr="004A2D84">
        <w:rPr>
          <w:b/>
        </w:rPr>
        <w:t xml:space="preserve"> </w:t>
      </w:r>
      <w:r w:rsidRPr="004A2D84">
        <w:t>на официальном</w:t>
      </w:r>
      <w:r w:rsidRPr="006029B4">
        <w:t xml:space="preserve"> сайте в информационно-телекоммуникационной сети «Интернет», предназначенном для размещения информации об оценке регулирующего воздействия проектов актов Каменского городского округа и экспертизе нормативных правовых актов Каменского городского </w:t>
      </w:r>
      <w:r w:rsidRPr="004A2D84">
        <w:t xml:space="preserve">округа </w:t>
      </w:r>
      <w:hyperlink r:id="rId20" w:history="1">
        <w:r w:rsidRPr="004A2D84">
          <w:rPr>
            <w:rStyle w:val="a3"/>
            <w:color w:val="auto"/>
            <w:u w:val="none"/>
          </w:rPr>
          <w:t>http://regulation.midural.ru/</w:t>
        </w:r>
      </w:hyperlink>
      <w:r>
        <w:t xml:space="preserve"> (далее –официальный сайт: </w:t>
      </w:r>
      <w:hyperlink r:id="rId21" w:history="1">
        <w:r w:rsidRPr="004A2D84">
          <w:rPr>
            <w:rStyle w:val="a3"/>
            <w:color w:val="auto"/>
            <w:u w:val="none"/>
          </w:rPr>
          <w:t>http://regulation.midural.ru/</w:t>
        </w:r>
      </w:hyperlink>
      <w:r>
        <w:t>),</w:t>
      </w:r>
      <w:r w:rsidRPr="00F464FD">
        <w:t xml:space="preserve"> </w:t>
      </w:r>
      <w:r w:rsidRPr="00C863DD">
        <w:t>не позднее 5 рабочих дней со дня утверждения либо со дня внесения изменений в него.</w:t>
      </w:r>
    </w:p>
    <w:p w:rsidR="00EE6675" w:rsidRPr="00C863DD" w:rsidRDefault="00EE6675" w:rsidP="00EE6675">
      <w:pPr>
        <w:pStyle w:val="a4"/>
      </w:pPr>
    </w:p>
    <w:p w:rsidR="00EE6675" w:rsidRDefault="00EE6675" w:rsidP="00EE6675">
      <w:pPr>
        <w:pStyle w:val="1"/>
        <w:spacing w:before="0" w:after="0"/>
        <w:rPr>
          <w:rFonts w:ascii="Liberation Serif" w:hAnsi="Liberation Serif" w:cs="Liberation Serif"/>
          <w:b w:val="0"/>
          <w:color w:val="auto"/>
          <w:sz w:val="28"/>
          <w:szCs w:val="28"/>
        </w:rPr>
      </w:pPr>
    </w:p>
    <w:p w:rsidR="00EE6675" w:rsidRDefault="00EE6675" w:rsidP="00EE6675">
      <w:pPr>
        <w:pStyle w:val="1"/>
        <w:spacing w:before="0" w:after="0"/>
        <w:rPr>
          <w:rFonts w:ascii="Liberation Serif" w:hAnsi="Liberation Serif" w:cs="Liberation Serif"/>
          <w:b w:val="0"/>
          <w:color w:val="auto"/>
          <w:sz w:val="28"/>
          <w:szCs w:val="28"/>
        </w:rPr>
      </w:pPr>
    </w:p>
    <w:p w:rsidR="00EE6675" w:rsidRDefault="00EE6675" w:rsidP="00EE6675">
      <w:pPr>
        <w:pStyle w:val="1"/>
        <w:spacing w:before="0" w:after="0"/>
        <w:rPr>
          <w:rFonts w:ascii="Liberation Serif" w:hAnsi="Liberation Serif" w:cs="Liberation Serif"/>
          <w:b w:val="0"/>
          <w:color w:val="auto"/>
          <w:sz w:val="28"/>
          <w:szCs w:val="28"/>
        </w:rPr>
      </w:pPr>
    </w:p>
    <w:p w:rsidR="00EE6675" w:rsidRPr="00234FD8" w:rsidRDefault="00EE6675" w:rsidP="00EE6675">
      <w:pPr>
        <w:pStyle w:val="1"/>
        <w:spacing w:before="0" w:after="0"/>
        <w:rPr>
          <w:rFonts w:ascii="Liberation Serif" w:hAnsi="Liberation Serif" w:cs="Liberation Serif"/>
          <w:b w:val="0"/>
          <w:color w:val="auto"/>
          <w:sz w:val="28"/>
          <w:szCs w:val="28"/>
          <w:lang w:val="ru-RU"/>
        </w:rPr>
      </w:pPr>
      <w:r w:rsidRPr="00234FD8">
        <w:rPr>
          <w:rFonts w:ascii="Liberation Serif" w:hAnsi="Liberation Serif" w:cs="Liberation Serif"/>
          <w:b w:val="0"/>
          <w:color w:val="auto"/>
          <w:sz w:val="28"/>
          <w:szCs w:val="28"/>
        </w:rPr>
        <w:lastRenderedPageBreak/>
        <w:t xml:space="preserve">Глава 3. </w:t>
      </w:r>
      <w:r w:rsidRPr="00234FD8">
        <w:rPr>
          <w:rFonts w:ascii="Liberation Serif" w:hAnsi="Liberation Serif" w:cs="Liberation Serif"/>
          <w:b w:val="0"/>
          <w:color w:val="auto"/>
          <w:sz w:val="28"/>
          <w:szCs w:val="28"/>
          <w:lang w:val="ru-RU"/>
        </w:rPr>
        <w:t>Подготовка</w:t>
      </w:r>
      <w:r w:rsidRPr="00234FD8">
        <w:rPr>
          <w:rFonts w:ascii="Liberation Serif" w:hAnsi="Liberation Serif" w:cs="Liberation Serif"/>
          <w:b w:val="0"/>
          <w:color w:val="auto"/>
          <w:sz w:val="28"/>
          <w:szCs w:val="28"/>
        </w:rPr>
        <w:t xml:space="preserve"> проектов заключений о результатах экспертизы нормативных правовых актов, проведения публичных консультаций по нормативным правовым актам</w:t>
      </w:r>
      <w:r w:rsidRPr="00234FD8">
        <w:rPr>
          <w:rFonts w:ascii="Liberation Serif" w:hAnsi="Liberation Serif" w:cs="Liberation Serif"/>
          <w:b w:val="0"/>
          <w:color w:val="auto"/>
          <w:sz w:val="28"/>
          <w:szCs w:val="28"/>
          <w:lang w:val="ru-RU"/>
        </w:rPr>
        <w:t xml:space="preserve"> </w:t>
      </w:r>
      <w:r w:rsidRPr="00234FD8">
        <w:rPr>
          <w:rFonts w:ascii="Liberation Serif" w:hAnsi="Liberation Serif" w:cs="Liberation Serif"/>
          <w:b w:val="0"/>
          <w:color w:val="auto"/>
          <w:sz w:val="28"/>
          <w:szCs w:val="28"/>
        </w:rPr>
        <w:t>и подготовки заключений о результатах экспертизы нормативных правовых актов</w:t>
      </w:r>
    </w:p>
    <w:p w:rsidR="00EE6675" w:rsidRPr="00234FD8" w:rsidRDefault="00EE6675" w:rsidP="00EE6675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:rsidR="00EE6675" w:rsidRPr="00234FD8" w:rsidRDefault="00EE6675" w:rsidP="00EE667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34FD8">
        <w:rPr>
          <w:rFonts w:ascii="Liberation Serif" w:hAnsi="Liberation Serif" w:cs="Times New Roman"/>
          <w:sz w:val="28"/>
          <w:szCs w:val="28"/>
        </w:rPr>
        <w:t xml:space="preserve">14. В отношении каждого нормативно правового акта Каменского городского округа, включенного в годовой план проведения экспертизы нормативных правовых актов Каменского городского округа, </w:t>
      </w:r>
      <w:r w:rsidRPr="00F464FD">
        <w:rPr>
          <w:rFonts w:ascii="Liberation Serif" w:hAnsi="Liberation Serif" w:cs="Times New Roman"/>
          <w:sz w:val="28"/>
          <w:szCs w:val="28"/>
        </w:rPr>
        <w:t>Уполномоченное подразделение</w:t>
      </w:r>
      <w:r w:rsidRPr="00234FD8">
        <w:rPr>
          <w:rFonts w:ascii="Liberation Serif" w:hAnsi="Liberation Serif" w:cs="Times New Roman"/>
          <w:sz w:val="28"/>
          <w:szCs w:val="28"/>
        </w:rPr>
        <w:t xml:space="preserve"> готовит проект заключения о результатах экспертизы нормативного правового акта (далее - заключение о результатах экспертизы), содержащий следующие сведения:</w:t>
      </w:r>
    </w:p>
    <w:p w:rsidR="00EE6675" w:rsidRPr="00234FD8" w:rsidRDefault="00EE6675" w:rsidP="00EE667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34FD8">
        <w:rPr>
          <w:rFonts w:ascii="Liberation Serif" w:hAnsi="Liberation Serif" w:cs="Times New Roman"/>
          <w:sz w:val="28"/>
          <w:szCs w:val="28"/>
        </w:rPr>
        <w:t>1) основные реквизиты нормативного правового акта, в том числе вид, дата, номер, наименование, источник публикации;</w:t>
      </w:r>
    </w:p>
    <w:p w:rsidR="00EE6675" w:rsidRPr="00234FD8" w:rsidRDefault="00EE6675" w:rsidP="00EE667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34FD8">
        <w:rPr>
          <w:rFonts w:ascii="Liberation Serif" w:hAnsi="Liberation Serif" w:cs="Times New Roman"/>
          <w:sz w:val="28"/>
          <w:szCs w:val="28"/>
        </w:rPr>
        <w:t>2)  наименование органа местного самоуправления, принявшего нормативный правовой акт, и разработчик нормативного правового акта;</w:t>
      </w:r>
    </w:p>
    <w:p w:rsidR="00EE6675" w:rsidRPr="00234FD8" w:rsidRDefault="00EE6675" w:rsidP="00EE667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34FD8">
        <w:rPr>
          <w:rFonts w:ascii="Liberation Serif" w:hAnsi="Liberation Serif" w:cs="Times New Roman"/>
          <w:sz w:val="28"/>
          <w:szCs w:val="28"/>
        </w:rPr>
        <w:t>3) срок действия, рассматриваемого нормативного правового акта и его отдельных положений;</w:t>
      </w:r>
    </w:p>
    <w:p w:rsidR="00EE6675" w:rsidRPr="00234FD8" w:rsidRDefault="00EE6675" w:rsidP="00EE667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34FD8">
        <w:rPr>
          <w:rFonts w:ascii="Liberation Serif" w:hAnsi="Liberation Serif" w:cs="Times New Roman"/>
          <w:sz w:val="28"/>
          <w:szCs w:val="28"/>
        </w:rPr>
        <w:t>4) основные группы субъектов предпринимательской, инвестиционной и (или) иной деятельности, иные заинтересованные лица, включая органы местного самоуправления, интересы которых затрагиваются регулированием, установленным нормативным правовым актом (далее - регулирование), оценка количества таких субъектов на момент подготовки проекта заключения о результатах экспертизы и его динамики в течение срока действия нормативного правового акта и его отдельных положений;</w:t>
      </w:r>
    </w:p>
    <w:p w:rsidR="00EE6675" w:rsidRPr="00234FD8" w:rsidRDefault="00EE6675" w:rsidP="00EE667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34FD8">
        <w:rPr>
          <w:rFonts w:ascii="Liberation Serif" w:hAnsi="Liberation Serif" w:cs="Times New Roman"/>
          <w:sz w:val="28"/>
          <w:szCs w:val="28"/>
        </w:rPr>
        <w:t>5) оценка степени решения проблемы и преодоления, связанных с ней негативных эффектов за счет регулирования;</w:t>
      </w:r>
    </w:p>
    <w:p w:rsidR="00EE6675" w:rsidRPr="00234FD8" w:rsidRDefault="00EE6675" w:rsidP="00EE667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34FD8">
        <w:rPr>
          <w:rFonts w:ascii="Liberation Serif" w:hAnsi="Liberation Serif"/>
          <w:sz w:val="28"/>
          <w:szCs w:val="28"/>
        </w:rPr>
        <w:t>6) оценка бюджетных расходов и доходов от реализации предусмотренных нормативным правовым актом функций, полномочий, обязанностей и прав органа местного самоуправления;</w:t>
      </w:r>
    </w:p>
    <w:p w:rsidR="00EE6675" w:rsidRPr="00234FD8" w:rsidRDefault="00EE6675" w:rsidP="00EE667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34FD8">
        <w:rPr>
          <w:rFonts w:ascii="Liberation Serif" w:hAnsi="Liberation Serif" w:cs="Times New Roman"/>
          <w:sz w:val="28"/>
          <w:szCs w:val="28"/>
        </w:rPr>
        <w:t>7) оценка фактических расходов, выгоды (преимуществ) субъектов предпринимательской, инвестиционной и (или) иной деятельности, связанных с необходимостью соблюдения установленных нормативным правовым актом обязанностей или ограничений;</w:t>
      </w:r>
    </w:p>
    <w:p w:rsidR="00EE6675" w:rsidRPr="00234FD8" w:rsidRDefault="00EE6675" w:rsidP="00EE667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34FD8">
        <w:rPr>
          <w:rFonts w:ascii="Liberation Serif" w:hAnsi="Liberation Serif" w:cs="Times New Roman"/>
          <w:sz w:val="28"/>
          <w:szCs w:val="28"/>
        </w:rPr>
        <w:t>8) оценка фактических положительных и отрицательных последствий регулирования;</w:t>
      </w:r>
    </w:p>
    <w:p w:rsidR="00EE6675" w:rsidRPr="00234FD8" w:rsidRDefault="00EE6675" w:rsidP="00EE667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34FD8">
        <w:rPr>
          <w:rFonts w:ascii="Liberation Serif" w:hAnsi="Liberation Serif"/>
          <w:sz w:val="28"/>
          <w:szCs w:val="28"/>
        </w:rPr>
        <w:t>9) сведения о реализации методов контроля эффективности достижения цели регулирования, установленной нормативным правовым актом, организационно-технических, методологических, информационных и иных мероприятий с указанием соответствующих расходов (поступлений) бюджета органа местного самоуправления;</w:t>
      </w:r>
    </w:p>
    <w:p w:rsidR="00EE6675" w:rsidRPr="00234FD8" w:rsidRDefault="00EE6675" w:rsidP="00EE667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34FD8">
        <w:rPr>
          <w:rFonts w:ascii="Liberation Serif" w:hAnsi="Liberation Serif" w:cs="Times New Roman"/>
          <w:sz w:val="28"/>
          <w:szCs w:val="28"/>
        </w:rPr>
        <w:t>10) оценка эффективности достижения заявленных целей и показателей регулирования;</w:t>
      </w:r>
    </w:p>
    <w:p w:rsidR="00EE6675" w:rsidRPr="00234FD8" w:rsidRDefault="00EE6675" w:rsidP="00EE667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34FD8">
        <w:rPr>
          <w:rFonts w:ascii="Liberation Serif" w:hAnsi="Liberation Serif" w:cs="Times New Roman"/>
          <w:sz w:val="28"/>
          <w:szCs w:val="28"/>
        </w:rPr>
        <w:t xml:space="preserve">11) сведения об оценке фактического воздействия в отношении нормативного правового акта, при подготовке проекта которого проводилась процедура оценки регулирующего воздействия проектов нормативных правовых </w:t>
      </w:r>
      <w:r w:rsidRPr="00234FD8">
        <w:rPr>
          <w:rFonts w:ascii="Liberation Serif" w:hAnsi="Liberation Serif" w:cs="Times New Roman"/>
          <w:sz w:val="28"/>
          <w:szCs w:val="28"/>
        </w:rPr>
        <w:lastRenderedPageBreak/>
        <w:t>актов, в том числе сопоставление показателей, расходов и доходов субъектов предпринимательской деятельности и бюджетов бюджетной системы Российской Федерации, установленных в заключении об оценке регулирующего воздействия проекта нормативного правового акта, с фактически достигнутыми значениями, выводы о достижении целей регулирования и результатах контроля рисков, указанных в заключении об оценке регулирующего воздействия проекта нормативного правового акта.</w:t>
      </w:r>
    </w:p>
    <w:p w:rsidR="00EE6675" w:rsidRPr="00234FD8" w:rsidRDefault="00EE6675" w:rsidP="00EE667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bookmarkStart w:id="16" w:name="sub_300112"/>
      <w:r w:rsidRPr="00234FD8">
        <w:rPr>
          <w:rFonts w:ascii="Liberation Serif" w:hAnsi="Liberation Serif" w:cs="Times New Roman"/>
          <w:sz w:val="28"/>
          <w:szCs w:val="28"/>
        </w:rPr>
        <w:t>Все разделы заключения о результатах экспертизы подлежат обязательному заполнению.</w:t>
      </w:r>
    </w:p>
    <w:p w:rsidR="00EE6675" w:rsidRPr="00234FD8" w:rsidRDefault="00EE6675" w:rsidP="00EE667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34FD8">
        <w:rPr>
          <w:rFonts w:ascii="Liberation Serif" w:hAnsi="Liberation Serif" w:cs="Times New Roman"/>
          <w:sz w:val="28"/>
          <w:szCs w:val="28"/>
        </w:rPr>
        <w:t>К заключению о результатах экспертизы прилагается заключение, подготовленное по результатам оценки регулирующего воздействия на стадии разработки и согласования проекта, данного нормативного правового акта (в случае ее проведения).</w:t>
      </w:r>
      <w:bookmarkEnd w:id="16"/>
    </w:p>
    <w:p w:rsidR="00EE6675" w:rsidRPr="00234FD8" w:rsidRDefault="00EE6675" w:rsidP="00EE667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64FD">
        <w:rPr>
          <w:rFonts w:ascii="Liberation Serif" w:hAnsi="Liberation Serif" w:cs="Times New Roman"/>
          <w:sz w:val="28"/>
          <w:szCs w:val="28"/>
        </w:rPr>
        <w:t>Типовая форма заключения о результатах экспертизы утверждена уполномоченным исполнительным органом государственной власти Свердловской области в сфере оценки регулирующего воздействия проектов нормативно правовых актов Свердловской области и экспертизы нормативно правовых актов Свердловской области Министерство экономики и территориального развития Свердловской области (далее - Уполномоченный орган), размещена на официальном сайте в информационно-телекоммуникационной сети «Интернет», http://regulation.midural.ru/Regulation/Materials/11.</w:t>
      </w:r>
      <w:r w:rsidRPr="00234FD8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EE6675" w:rsidRPr="00234FD8" w:rsidRDefault="00EE6675" w:rsidP="00EE667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34FD8">
        <w:rPr>
          <w:rFonts w:ascii="Liberation Serif" w:hAnsi="Liberation Serif" w:cs="Times New Roman"/>
          <w:sz w:val="28"/>
          <w:szCs w:val="28"/>
        </w:rPr>
        <w:t xml:space="preserve">15. При подготовке проекта заключения о результатах экспертизы </w:t>
      </w:r>
      <w:r w:rsidRPr="00F464FD">
        <w:rPr>
          <w:rFonts w:ascii="Liberation Serif" w:hAnsi="Liberation Serif" w:cs="Times New Roman"/>
          <w:sz w:val="28"/>
          <w:szCs w:val="28"/>
        </w:rPr>
        <w:t>Уполномоченным подразделением</w:t>
      </w:r>
      <w:r w:rsidRPr="00234FD8">
        <w:rPr>
          <w:rFonts w:ascii="Liberation Serif" w:hAnsi="Liberation Serif" w:cs="Times New Roman"/>
          <w:sz w:val="28"/>
          <w:szCs w:val="28"/>
        </w:rPr>
        <w:t xml:space="preserve"> используются сведения (расчеты, обоснования), </w:t>
      </w:r>
      <w:bookmarkStart w:id="17" w:name="sub_3002"/>
      <w:r w:rsidRPr="00234FD8">
        <w:rPr>
          <w:rFonts w:ascii="Liberation Serif" w:hAnsi="Liberation Serif" w:cs="Times New Roman"/>
          <w:sz w:val="28"/>
          <w:szCs w:val="28"/>
        </w:rPr>
        <w:t>на которых основывается необходимость регулирования соответствующих общественных отношений, в частности:</w:t>
      </w:r>
      <w:bookmarkEnd w:id="17"/>
    </w:p>
    <w:p w:rsidR="00EE6675" w:rsidRPr="00234FD8" w:rsidRDefault="00EE6675" w:rsidP="00EE667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34FD8">
        <w:rPr>
          <w:rFonts w:ascii="Liberation Serif" w:hAnsi="Liberation Serif" w:cs="Times New Roman"/>
          <w:sz w:val="28"/>
          <w:szCs w:val="28"/>
        </w:rPr>
        <w:t>1) статистическая информация и дополняемая отраслевая статистика федеральных органов государственной власти, органов государственной власти Свердловской области и органов местного самоуправления;</w:t>
      </w:r>
    </w:p>
    <w:p w:rsidR="00EE6675" w:rsidRPr="00234FD8" w:rsidRDefault="00EE6675" w:rsidP="00EE667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34FD8">
        <w:rPr>
          <w:rFonts w:ascii="Liberation Serif" w:hAnsi="Liberation Serif" w:cs="Times New Roman"/>
          <w:sz w:val="28"/>
          <w:szCs w:val="28"/>
        </w:rPr>
        <w:t xml:space="preserve">2) информация о результатах мониторинга </w:t>
      </w:r>
      <w:proofErr w:type="spellStart"/>
      <w:r w:rsidRPr="00234FD8">
        <w:rPr>
          <w:rFonts w:ascii="Liberation Serif" w:hAnsi="Liberation Serif" w:cs="Times New Roman"/>
          <w:sz w:val="28"/>
          <w:szCs w:val="28"/>
        </w:rPr>
        <w:t>правоприменения</w:t>
      </w:r>
      <w:proofErr w:type="spellEnd"/>
      <w:r w:rsidRPr="00234FD8">
        <w:rPr>
          <w:rFonts w:ascii="Liberation Serif" w:hAnsi="Liberation Serif" w:cs="Times New Roman"/>
          <w:sz w:val="28"/>
          <w:szCs w:val="28"/>
        </w:rPr>
        <w:t xml:space="preserve"> по соответствующим сферам деятельности;</w:t>
      </w:r>
    </w:p>
    <w:p w:rsidR="00EE6675" w:rsidRPr="00234FD8" w:rsidRDefault="00EE6675" w:rsidP="00EE667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34FD8">
        <w:rPr>
          <w:rFonts w:ascii="Liberation Serif" w:hAnsi="Liberation Serif" w:cs="Times New Roman"/>
          <w:sz w:val="28"/>
          <w:szCs w:val="28"/>
        </w:rPr>
        <w:t>3) информация о принятых мерах по устранению выявленных в ходе мониторинга недостатков в нормотворческой и (или) правоприменительной деятельности;</w:t>
      </w:r>
    </w:p>
    <w:p w:rsidR="00EE6675" w:rsidRPr="00234FD8" w:rsidRDefault="00EE6675" w:rsidP="00EE667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34FD8">
        <w:rPr>
          <w:rFonts w:ascii="Liberation Serif" w:hAnsi="Liberation Serif" w:cs="Times New Roman"/>
          <w:sz w:val="28"/>
          <w:szCs w:val="28"/>
        </w:rPr>
        <w:t xml:space="preserve">4) результаты социологических исследований по вопросам </w:t>
      </w:r>
      <w:proofErr w:type="spellStart"/>
      <w:r w:rsidRPr="00234FD8">
        <w:rPr>
          <w:rFonts w:ascii="Liberation Serif" w:hAnsi="Liberation Serif" w:cs="Times New Roman"/>
          <w:sz w:val="28"/>
          <w:szCs w:val="28"/>
        </w:rPr>
        <w:t>правоприменения</w:t>
      </w:r>
      <w:proofErr w:type="spellEnd"/>
      <w:r w:rsidRPr="00234FD8">
        <w:rPr>
          <w:rFonts w:ascii="Liberation Serif" w:hAnsi="Liberation Serif" w:cs="Times New Roman"/>
          <w:sz w:val="28"/>
          <w:szCs w:val="28"/>
        </w:rPr>
        <w:t>;</w:t>
      </w:r>
    </w:p>
    <w:p w:rsidR="00EE6675" w:rsidRPr="00234FD8" w:rsidRDefault="00EE6675" w:rsidP="00EE667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34FD8">
        <w:rPr>
          <w:rFonts w:ascii="Liberation Serif" w:hAnsi="Liberation Serif" w:cs="Times New Roman"/>
          <w:sz w:val="28"/>
          <w:szCs w:val="28"/>
        </w:rPr>
        <w:t>5) результаты анализа и обобщения обращений граждан и рассмотрения актов прокурорского надзора, судебных решений, поступивших в уполномоченный орган, относительно практики применения нормативных правовых актов;</w:t>
      </w:r>
    </w:p>
    <w:p w:rsidR="00EE6675" w:rsidRPr="00234FD8" w:rsidRDefault="00EE6675" w:rsidP="00EE667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34FD8">
        <w:rPr>
          <w:rFonts w:ascii="Liberation Serif" w:hAnsi="Liberation Serif" w:cs="Times New Roman"/>
          <w:sz w:val="28"/>
          <w:szCs w:val="28"/>
        </w:rPr>
        <w:t>6) материалы научно-практических конференций, семинаров, совещаний, проводимых по проблемам действующего законодательства, а также материалы, представляемые неправительственными организациями в исследуемой сфере общественных отношений;</w:t>
      </w:r>
    </w:p>
    <w:p w:rsidR="00EE6675" w:rsidRPr="00234FD8" w:rsidRDefault="00EE6675" w:rsidP="00EE667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34FD8">
        <w:rPr>
          <w:rFonts w:ascii="Liberation Serif" w:hAnsi="Liberation Serif" w:cs="Times New Roman"/>
          <w:sz w:val="28"/>
          <w:szCs w:val="28"/>
        </w:rPr>
        <w:t xml:space="preserve">7) информация, аккумулируемая из средств массовой информации и </w:t>
      </w:r>
      <w:proofErr w:type="spellStart"/>
      <w:r w:rsidRPr="00234FD8">
        <w:rPr>
          <w:rFonts w:ascii="Liberation Serif" w:hAnsi="Liberation Serif" w:cs="Times New Roman"/>
          <w:sz w:val="28"/>
          <w:szCs w:val="28"/>
        </w:rPr>
        <w:lastRenderedPageBreak/>
        <w:t>интернет-ресурсов</w:t>
      </w:r>
      <w:proofErr w:type="spellEnd"/>
      <w:r w:rsidRPr="00234FD8">
        <w:rPr>
          <w:rFonts w:ascii="Liberation Serif" w:hAnsi="Liberation Serif" w:cs="Times New Roman"/>
          <w:sz w:val="28"/>
          <w:szCs w:val="28"/>
        </w:rPr>
        <w:t xml:space="preserve"> в общедоступных телекоммуникационных сетях, в том числе в научных публикациях;</w:t>
      </w:r>
    </w:p>
    <w:p w:rsidR="00EE6675" w:rsidRPr="00234FD8" w:rsidRDefault="00EE6675" w:rsidP="00EE667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34FD8">
        <w:rPr>
          <w:rFonts w:ascii="Liberation Serif" w:hAnsi="Liberation Serif" w:cs="Times New Roman"/>
          <w:sz w:val="28"/>
          <w:szCs w:val="28"/>
        </w:rPr>
        <w:t>8) иная обосновывающая информация.</w:t>
      </w:r>
    </w:p>
    <w:p w:rsidR="00EE6675" w:rsidRPr="00234FD8" w:rsidRDefault="00EE6675" w:rsidP="00EE667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34FD8">
        <w:rPr>
          <w:rFonts w:ascii="Liberation Serif" w:hAnsi="Liberation Serif" w:cs="Times New Roman"/>
          <w:sz w:val="28"/>
          <w:szCs w:val="28"/>
        </w:rPr>
        <w:t xml:space="preserve">16. </w:t>
      </w:r>
      <w:r w:rsidRPr="00B476E2">
        <w:rPr>
          <w:rFonts w:ascii="Liberation Serif" w:hAnsi="Liberation Serif" w:cs="Times New Roman"/>
          <w:sz w:val="28"/>
          <w:szCs w:val="28"/>
        </w:rPr>
        <w:t xml:space="preserve">Уполномоченным подразделением </w:t>
      </w:r>
      <w:r w:rsidRPr="00234FD8">
        <w:rPr>
          <w:rFonts w:ascii="Liberation Serif" w:hAnsi="Liberation Serif" w:cs="Times New Roman"/>
          <w:sz w:val="28"/>
          <w:szCs w:val="28"/>
        </w:rPr>
        <w:t xml:space="preserve">в срок не позднее 20 рабочих дней со дня начала экспертизы нормативного правового акта при помощи программных средств официального сайта в информационно-телекоммуникационной сети «Интернет», предназначенного для размещения информации об оценке регулирующего воздействия проектов нормативных правовых актов Свердловской области и экспертизе нормативных правовых актов Свердловской области http://regulation.midural.ru </w:t>
      </w:r>
      <w:r>
        <w:rPr>
          <w:rFonts w:ascii="Liberation Serif" w:hAnsi="Liberation Serif" w:cs="Times New Roman"/>
          <w:sz w:val="28"/>
          <w:szCs w:val="28"/>
        </w:rPr>
        <w:t xml:space="preserve">(далее –официальный сайт: </w:t>
      </w:r>
      <w:hyperlink r:id="rId22" w:history="1">
        <w:r w:rsidRPr="004A2D84"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</w:rPr>
          <w:t>http://regulation.midural.ru/</w:t>
        </w:r>
      </w:hyperlink>
      <w:r>
        <w:rPr>
          <w:rFonts w:ascii="Liberation Serif" w:hAnsi="Liberation Serif" w:cs="Times New Roman"/>
          <w:sz w:val="28"/>
          <w:szCs w:val="28"/>
        </w:rPr>
        <w:t>)</w:t>
      </w:r>
      <w:r w:rsidRPr="00234FD8">
        <w:rPr>
          <w:rFonts w:ascii="Liberation Serif" w:hAnsi="Liberation Serif" w:cs="Times New Roman"/>
          <w:sz w:val="28"/>
          <w:szCs w:val="28"/>
        </w:rPr>
        <w:t>, направляет заключения о результатах экспертизы.</w:t>
      </w:r>
    </w:p>
    <w:p w:rsidR="00EE6675" w:rsidRPr="00234FD8" w:rsidRDefault="00EE6675" w:rsidP="00EE667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34FD8">
        <w:rPr>
          <w:rFonts w:ascii="Liberation Serif" w:hAnsi="Liberation Serif" w:cs="Times New Roman"/>
          <w:sz w:val="28"/>
          <w:szCs w:val="28"/>
        </w:rPr>
        <w:t xml:space="preserve">17. В целях проведения публичных консультаций </w:t>
      </w:r>
      <w:r w:rsidRPr="00B476E2">
        <w:rPr>
          <w:rFonts w:ascii="Liberation Serif" w:hAnsi="Liberation Serif" w:cs="Times New Roman"/>
          <w:sz w:val="28"/>
          <w:szCs w:val="28"/>
        </w:rPr>
        <w:t xml:space="preserve">Уполномоченным подразделением </w:t>
      </w:r>
      <w:r w:rsidRPr="00234FD8">
        <w:rPr>
          <w:rFonts w:ascii="Liberation Serif" w:hAnsi="Liberation Serif" w:cs="Times New Roman"/>
          <w:sz w:val="28"/>
          <w:szCs w:val="28"/>
        </w:rPr>
        <w:t>в течение 10 рабочих дней размещает уведомление о проведении экспертизы акта с указанием срока начала и окончания публичных консультаций, текст нормативного правового акта в редакции, действующей на момент размещения, и проект заключения о результатах экспертизы на официальном сайте</w:t>
      </w:r>
      <w:r>
        <w:rPr>
          <w:rFonts w:ascii="Liberation Serif" w:hAnsi="Liberation Serif" w:cs="Times New Roman"/>
          <w:sz w:val="28"/>
          <w:szCs w:val="28"/>
        </w:rPr>
        <w:t xml:space="preserve">: </w:t>
      </w:r>
      <w:hyperlink r:id="rId23" w:history="1">
        <w:r w:rsidRPr="004A2D84"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</w:rPr>
          <w:t>http://regulation.midural.ru/</w:t>
        </w:r>
      </w:hyperlink>
      <w:r>
        <w:rPr>
          <w:rFonts w:ascii="Liberation Serif" w:hAnsi="Liberation Serif" w:cs="Times New Roman"/>
          <w:sz w:val="28"/>
          <w:szCs w:val="28"/>
        </w:rPr>
        <w:t>.</w:t>
      </w:r>
      <w:r w:rsidRPr="00234FD8">
        <w:rPr>
          <w:rFonts w:ascii="Liberation Serif" w:hAnsi="Liberation Serif" w:cs="Times New Roman"/>
          <w:sz w:val="28"/>
          <w:szCs w:val="28"/>
        </w:rPr>
        <w:t xml:space="preserve"> Срок публичных консультаций по нормативному правовому акту и проекту заключения о результатах экспертизы составляет 20 рабочих дней с момента размещения на официальном сайте.</w:t>
      </w:r>
    </w:p>
    <w:p w:rsidR="00EE6675" w:rsidRPr="00234FD8" w:rsidRDefault="00EE6675" w:rsidP="00EE667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bookmarkStart w:id="18" w:name="P344"/>
      <w:bookmarkEnd w:id="18"/>
      <w:r w:rsidRPr="00234FD8">
        <w:rPr>
          <w:rFonts w:ascii="Liberation Serif" w:hAnsi="Liberation Serif" w:cs="Times New Roman"/>
          <w:sz w:val="28"/>
          <w:szCs w:val="28"/>
        </w:rPr>
        <w:t>18. В целях проведения экспертизы нормативных правовых актов могут создаваться рабочие группы.</w:t>
      </w:r>
    </w:p>
    <w:p w:rsidR="00EE6675" w:rsidRPr="00234FD8" w:rsidRDefault="00EE6675" w:rsidP="00EE667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34FD8">
        <w:rPr>
          <w:rFonts w:ascii="Liberation Serif" w:hAnsi="Liberation Serif" w:cs="Times New Roman"/>
          <w:sz w:val="28"/>
          <w:szCs w:val="28"/>
        </w:rPr>
        <w:t xml:space="preserve">19. </w:t>
      </w:r>
      <w:r w:rsidRPr="00B476E2">
        <w:rPr>
          <w:rFonts w:ascii="Liberation Serif" w:hAnsi="Liberation Serif" w:cs="Times New Roman"/>
          <w:sz w:val="28"/>
          <w:szCs w:val="28"/>
        </w:rPr>
        <w:t>Уполномоченный орган</w:t>
      </w:r>
      <w:r w:rsidRPr="00234FD8">
        <w:rPr>
          <w:rFonts w:ascii="Liberation Serif" w:hAnsi="Liberation Serif" w:cs="Times New Roman"/>
          <w:sz w:val="28"/>
          <w:szCs w:val="28"/>
        </w:rPr>
        <w:t xml:space="preserve"> обязан рассмотреть все предложения, поступившие по результатам публичных консультаций, и составить сводку предложений. В случае формирования рабочих групп поступившие предложения и разногласия по ним рассматриваются на заседаниях рабочих групп. </w:t>
      </w:r>
    </w:p>
    <w:p w:rsidR="00EE6675" w:rsidRPr="00234FD8" w:rsidRDefault="00EE6675" w:rsidP="00EE667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34FD8">
        <w:rPr>
          <w:rFonts w:ascii="Liberation Serif" w:hAnsi="Liberation Serif" w:cs="Times New Roman"/>
          <w:sz w:val="28"/>
          <w:szCs w:val="28"/>
        </w:rPr>
        <w:t xml:space="preserve">20. По итогам публичных консультаций </w:t>
      </w:r>
      <w:r w:rsidRPr="00EC3AE0">
        <w:rPr>
          <w:rFonts w:ascii="Liberation Serif" w:hAnsi="Liberation Serif" w:cs="Times New Roman"/>
          <w:sz w:val="28"/>
          <w:szCs w:val="28"/>
        </w:rPr>
        <w:t>Уполномоченным подразделением</w:t>
      </w:r>
      <w:r w:rsidRPr="00234FD8">
        <w:rPr>
          <w:rFonts w:ascii="Liberation Serif" w:hAnsi="Liberation Serif" w:cs="Times New Roman"/>
          <w:sz w:val="28"/>
          <w:szCs w:val="28"/>
        </w:rPr>
        <w:t xml:space="preserve"> проводится доработка проекта заключения о результатах экспертизы, которая </w:t>
      </w:r>
      <w:r>
        <w:rPr>
          <w:rFonts w:ascii="Liberation Serif" w:hAnsi="Liberation Serif" w:cs="Times New Roman"/>
          <w:sz w:val="28"/>
          <w:szCs w:val="28"/>
        </w:rPr>
        <w:t>проводит</w:t>
      </w:r>
      <w:r w:rsidRPr="00234FD8">
        <w:rPr>
          <w:rFonts w:ascii="Liberation Serif" w:hAnsi="Liberation Serif" w:cs="Times New Roman"/>
          <w:sz w:val="28"/>
          <w:szCs w:val="28"/>
        </w:rPr>
        <w:t xml:space="preserve">ся во взаимодействии с </w:t>
      </w:r>
      <w:r w:rsidRPr="00EC3AE0">
        <w:rPr>
          <w:rFonts w:ascii="Liberation Serif" w:hAnsi="Liberation Serif" w:cs="Times New Roman"/>
          <w:sz w:val="28"/>
          <w:szCs w:val="28"/>
        </w:rPr>
        <w:t>разработчиком</w:t>
      </w:r>
      <w:r w:rsidRPr="00234FD8">
        <w:rPr>
          <w:rFonts w:ascii="Liberation Serif" w:hAnsi="Liberation Serif" w:cs="Times New Roman"/>
          <w:sz w:val="28"/>
          <w:szCs w:val="28"/>
        </w:rPr>
        <w:t>, а также членами рабочих групп и в случае необходимости представителями предпринимательского сообщества. В доработанный проект заключения о результатах экспертизы включаются:</w:t>
      </w:r>
    </w:p>
    <w:p w:rsidR="00EE6675" w:rsidRPr="00234FD8" w:rsidRDefault="00EE6675" w:rsidP="00EE667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34FD8">
        <w:rPr>
          <w:rFonts w:ascii="Liberation Serif" w:hAnsi="Liberation Serif" w:cs="Times New Roman"/>
          <w:sz w:val="28"/>
          <w:szCs w:val="28"/>
        </w:rPr>
        <w:t>1) сведения о проведении публичных консультаций по нормативному правовому акту и проекту заключения о результатах экспертизы;</w:t>
      </w:r>
    </w:p>
    <w:p w:rsidR="00EE6675" w:rsidRPr="00234FD8" w:rsidRDefault="00EE6675" w:rsidP="00EE667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34FD8">
        <w:rPr>
          <w:rFonts w:ascii="Liberation Serif" w:hAnsi="Liberation Serif" w:cs="Times New Roman"/>
          <w:sz w:val="28"/>
          <w:szCs w:val="28"/>
        </w:rPr>
        <w:t>2) сводка предложений, поступивших по результатам публичных консультаций;</w:t>
      </w:r>
    </w:p>
    <w:p w:rsidR="00EE6675" w:rsidRPr="00234FD8" w:rsidRDefault="00EE6675" w:rsidP="00EE667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34FD8">
        <w:rPr>
          <w:rFonts w:ascii="Liberation Serif" w:hAnsi="Liberation Serif"/>
          <w:sz w:val="28"/>
          <w:szCs w:val="28"/>
        </w:rPr>
        <w:t xml:space="preserve">3) выводы о достижении заявленных целей за счет регулирования, об эффективности решения проблем и преодоления связанных с ними негативных эффектов, а также о наличии в нормативном правовом акте положений, необоснованно затрудняющих ведение предпринимательской, инвестиционной и (или) иной деятельности; </w:t>
      </w:r>
    </w:p>
    <w:p w:rsidR="00EE6675" w:rsidRPr="00234FD8" w:rsidRDefault="00EE6675" w:rsidP="00EE667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34FD8">
        <w:rPr>
          <w:rFonts w:ascii="Liberation Serif" w:hAnsi="Liberation Serif" w:cs="Times New Roman"/>
          <w:sz w:val="28"/>
          <w:szCs w:val="28"/>
        </w:rPr>
        <w:t>4) подготовленные на основе полученных выводов предложения об отмене или изменении нормативного правового акта или его отдельных положений;</w:t>
      </w:r>
    </w:p>
    <w:p w:rsidR="00EE6675" w:rsidRPr="00234FD8" w:rsidRDefault="00EE6675" w:rsidP="00EE667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EC3AE0">
        <w:rPr>
          <w:rFonts w:ascii="Liberation Serif" w:hAnsi="Liberation Serif" w:cs="Times New Roman"/>
          <w:sz w:val="28"/>
          <w:szCs w:val="28"/>
        </w:rPr>
        <w:t xml:space="preserve">5) подготовленные на основе полученных выводов предложения о </w:t>
      </w:r>
      <w:r w:rsidRPr="00EC3AE0">
        <w:rPr>
          <w:rFonts w:ascii="Liberation Serif" w:hAnsi="Liberation Serif" w:cs="Times New Roman"/>
          <w:sz w:val="28"/>
          <w:szCs w:val="28"/>
        </w:rPr>
        <w:lastRenderedPageBreak/>
        <w:t>внесении изменений в нормативные правовые акты Каменского городского округа;</w:t>
      </w:r>
    </w:p>
    <w:p w:rsidR="00EE6675" w:rsidRPr="00234FD8" w:rsidRDefault="00EE6675" w:rsidP="00EE667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34FD8">
        <w:rPr>
          <w:rFonts w:ascii="Liberation Serif" w:hAnsi="Liberation Serif" w:cs="Times New Roman"/>
          <w:sz w:val="28"/>
          <w:szCs w:val="28"/>
        </w:rPr>
        <w:t>6) подготовленные на основе полученных выводов предложения о принятии иных мер, направленных на совершенствование условий ведения предпринимательской деятельности.</w:t>
      </w:r>
    </w:p>
    <w:p w:rsidR="00EE6675" w:rsidRPr="00EC3AE0" w:rsidRDefault="00EE6675" w:rsidP="00EE6675">
      <w:pPr>
        <w:pStyle w:val="a4"/>
        <w:rPr>
          <w:b/>
        </w:rPr>
      </w:pPr>
      <w:r w:rsidRPr="00EC3AE0">
        <w:t>21. Заключение о результатах экспертизы подписывается Уполномоченным подразделением и заместителем Главы администрации по экономике и финансам.</w:t>
      </w:r>
    </w:p>
    <w:p w:rsidR="00EE6675" w:rsidRPr="00234FD8" w:rsidRDefault="00EE6675" w:rsidP="00EE667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34FD8">
        <w:rPr>
          <w:rFonts w:ascii="Liberation Serif" w:hAnsi="Liberation Serif" w:cs="Times New Roman"/>
          <w:sz w:val="28"/>
          <w:szCs w:val="28"/>
        </w:rPr>
        <w:t>22. Заключение о результатах экспертизы размещается на официальном сайте</w:t>
      </w:r>
      <w:r>
        <w:rPr>
          <w:rFonts w:ascii="Liberation Serif" w:hAnsi="Liberation Serif" w:cs="Times New Roman"/>
          <w:sz w:val="28"/>
          <w:szCs w:val="28"/>
        </w:rPr>
        <w:t xml:space="preserve">: </w:t>
      </w:r>
      <w:hyperlink r:id="rId24" w:history="1">
        <w:r w:rsidRPr="004A2D84"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</w:rPr>
          <w:t>http://regulation.midural.ru/</w:t>
        </w:r>
      </w:hyperlink>
      <w:r w:rsidRPr="00234FD8">
        <w:rPr>
          <w:rFonts w:ascii="Liberation Serif" w:hAnsi="Liberation Serif" w:cs="Times New Roman"/>
          <w:sz w:val="28"/>
          <w:szCs w:val="28"/>
        </w:rPr>
        <w:t xml:space="preserve"> в течение 5 рабочих дней с момента его подписания.</w:t>
      </w:r>
    </w:p>
    <w:p w:rsidR="00EE6675" w:rsidRPr="00234FD8" w:rsidRDefault="00EE6675" w:rsidP="00EE6675">
      <w:pPr>
        <w:pStyle w:val="a4"/>
      </w:pPr>
      <w:r w:rsidRPr="00234FD8">
        <w:t xml:space="preserve">23. </w:t>
      </w:r>
      <w:r w:rsidRPr="00EC3AE0">
        <w:t>Уполномоченным подразделением</w:t>
      </w:r>
      <w:r w:rsidRPr="00234FD8">
        <w:t xml:space="preserve"> по итогам экспертизы нормативных правовых актов готовит предложения по внесению изменений в такие нормативные правовые акты и направляет с заключением о результатах экспертизы разработчику.</w:t>
      </w:r>
    </w:p>
    <w:p w:rsidR="00EE6675" w:rsidRPr="00234FD8" w:rsidRDefault="00EE6675" w:rsidP="00EE667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34FD8">
        <w:rPr>
          <w:rFonts w:ascii="Liberation Serif" w:hAnsi="Liberation Serif" w:cs="Times New Roman"/>
          <w:sz w:val="28"/>
          <w:szCs w:val="28"/>
        </w:rPr>
        <w:t>24. В отношении каждого нормативного правового акта, включенного в годовой план проведения экспертизы нормативных правовых актов Каменского городского округа по направлению, предусмотренному в «Оценка фактического воздействия</w:t>
      </w:r>
      <w:r w:rsidRPr="00EC3AE0">
        <w:rPr>
          <w:rFonts w:ascii="Liberation Serif" w:hAnsi="Liberation Serif" w:cs="Times New Roman"/>
          <w:sz w:val="28"/>
          <w:szCs w:val="28"/>
        </w:rPr>
        <w:t>», Уполномоченное подразделение</w:t>
      </w:r>
      <w:r w:rsidRPr="00234FD8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234FD8">
        <w:rPr>
          <w:rFonts w:ascii="Liberation Serif" w:hAnsi="Liberation Serif" w:cs="Times New Roman"/>
          <w:sz w:val="28"/>
          <w:szCs w:val="28"/>
        </w:rPr>
        <w:t>готовит проект заключения о результатах экспертизы нормативного правового акта с целью оценки фактического воздействия (далее - заключение о результатах оценки фактического воздействия), содержащий следующие сведения:</w:t>
      </w:r>
    </w:p>
    <w:p w:rsidR="00EE6675" w:rsidRPr="00234FD8" w:rsidRDefault="00EE6675" w:rsidP="00EE667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34FD8">
        <w:rPr>
          <w:rFonts w:ascii="Liberation Serif" w:hAnsi="Liberation Serif" w:cs="Times New Roman"/>
          <w:sz w:val="28"/>
          <w:szCs w:val="28"/>
        </w:rPr>
        <w:t>1) основные реквизиты нормативного правового акта, в том числе вид, дату, номер, наименование;</w:t>
      </w:r>
    </w:p>
    <w:p w:rsidR="00EE6675" w:rsidRPr="00234FD8" w:rsidRDefault="00EE6675" w:rsidP="00EE667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34FD8">
        <w:rPr>
          <w:rFonts w:ascii="Liberation Serif" w:hAnsi="Liberation Serif" w:cs="Times New Roman"/>
          <w:sz w:val="28"/>
          <w:szCs w:val="28"/>
        </w:rPr>
        <w:t>2) наименование органа местного самоуправления, принявшего нормативный правовой акт, и разработчик нормативного правового акта;</w:t>
      </w:r>
    </w:p>
    <w:p w:rsidR="00EE6675" w:rsidRPr="00234FD8" w:rsidRDefault="00EE6675" w:rsidP="00EE667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34FD8">
        <w:rPr>
          <w:rFonts w:ascii="Liberation Serif" w:hAnsi="Liberation Serif" w:cs="Times New Roman"/>
          <w:sz w:val="28"/>
          <w:szCs w:val="28"/>
        </w:rPr>
        <w:t>3) срок действия, рассматриваемого нормативного правового акта и его отдельных положений;</w:t>
      </w:r>
    </w:p>
    <w:p w:rsidR="00EE6675" w:rsidRPr="00234FD8" w:rsidRDefault="00EE6675" w:rsidP="00EE667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34FD8">
        <w:rPr>
          <w:rFonts w:ascii="Liberation Serif" w:hAnsi="Liberation Serif" w:cs="Times New Roman"/>
          <w:sz w:val="28"/>
          <w:szCs w:val="28"/>
        </w:rPr>
        <w:t>4) описание положительных и отрицательных последствий регулирования;</w:t>
      </w:r>
    </w:p>
    <w:p w:rsidR="00EE6675" w:rsidRPr="00234FD8" w:rsidRDefault="00EE6675" w:rsidP="00EE667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34FD8">
        <w:rPr>
          <w:rFonts w:ascii="Liberation Serif" w:hAnsi="Liberation Serif" w:cs="Times New Roman"/>
          <w:sz w:val="28"/>
          <w:szCs w:val="28"/>
        </w:rPr>
        <w:t>5) оценка эффективности достижения заявленных целей регулирования;</w:t>
      </w:r>
    </w:p>
    <w:p w:rsidR="00EE6675" w:rsidRPr="00234FD8" w:rsidRDefault="00EE6675" w:rsidP="00EE667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34FD8">
        <w:rPr>
          <w:rFonts w:ascii="Liberation Serif" w:hAnsi="Liberation Serif"/>
          <w:sz w:val="28"/>
          <w:szCs w:val="28"/>
        </w:rPr>
        <w:t xml:space="preserve">6) </w:t>
      </w:r>
      <w:bookmarkStart w:id="19" w:name="sub_30131"/>
      <w:r w:rsidRPr="00234FD8">
        <w:rPr>
          <w:rFonts w:ascii="Liberation Serif" w:hAnsi="Liberation Serif"/>
          <w:sz w:val="28"/>
          <w:szCs w:val="28"/>
        </w:rPr>
        <w:t>оценка расходов и доходов бюджета от реализации предусмотренных нормативным правовым актом функций, полномочий, обязанностей и прав органов местного самоуправления.</w:t>
      </w:r>
      <w:bookmarkEnd w:id="19"/>
    </w:p>
    <w:p w:rsidR="00EE6675" w:rsidRPr="00234FD8" w:rsidRDefault="00EE6675" w:rsidP="00EE667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34FD8">
        <w:rPr>
          <w:rFonts w:ascii="Liberation Serif" w:hAnsi="Liberation Serif" w:cs="Times New Roman"/>
          <w:sz w:val="28"/>
          <w:szCs w:val="28"/>
        </w:rPr>
        <w:t>Все разделы заключения о результатах оценки фактического воздействия подлежат обязательному заполнению.</w:t>
      </w:r>
    </w:p>
    <w:p w:rsidR="00EE6675" w:rsidRPr="00234FD8" w:rsidRDefault="00EE6675" w:rsidP="00EE667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34FD8">
        <w:rPr>
          <w:rFonts w:ascii="Liberation Serif" w:hAnsi="Liberation Serif" w:cs="Times New Roman"/>
          <w:sz w:val="28"/>
          <w:szCs w:val="28"/>
        </w:rPr>
        <w:t xml:space="preserve">К заключению о результатах оценки фактического воздействия прилагается заключение, подготовленное по результатам оценки регулирующего воздействия на стадии разработки и согласования </w:t>
      </w:r>
      <w:proofErr w:type="gramStart"/>
      <w:r w:rsidRPr="00234FD8">
        <w:rPr>
          <w:rFonts w:ascii="Liberation Serif" w:hAnsi="Liberation Serif" w:cs="Times New Roman"/>
          <w:sz w:val="28"/>
          <w:szCs w:val="28"/>
        </w:rPr>
        <w:t>проекта</w:t>
      </w:r>
      <w:proofErr w:type="gramEnd"/>
      <w:r w:rsidRPr="00234FD8">
        <w:rPr>
          <w:rFonts w:ascii="Liberation Serif" w:hAnsi="Liberation Serif" w:cs="Times New Roman"/>
          <w:sz w:val="28"/>
          <w:szCs w:val="28"/>
        </w:rPr>
        <w:t xml:space="preserve"> данного нормативного правового акта (в случае ее проведения).</w:t>
      </w:r>
    </w:p>
    <w:p w:rsidR="00EE6675" w:rsidRPr="006029B4" w:rsidRDefault="00EE6675" w:rsidP="00EE667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029B4">
        <w:rPr>
          <w:rFonts w:ascii="Liberation Serif" w:hAnsi="Liberation Serif" w:cs="Times New Roman"/>
          <w:sz w:val="28"/>
          <w:szCs w:val="28"/>
        </w:rPr>
        <w:t xml:space="preserve">Типовая форма </w:t>
      </w:r>
      <w:r w:rsidRPr="00234FD8">
        <w:rPr>
          <w:rFonts w:ascii="Liberation Serif" w:hAnsi="Liberation Serif" w:cs="Times New Roman"/>
          <w:sz w:val="28"/>
          <w:szCs w:val="28"/>
        </w:rPr>
        <w:t xml:space="preserve">заключения о результатах оценки фактического воздействия утверждается </w:t>
      </w:r>
      <w:r w:rsidRPr="006029B4">
        <w:rPr>
          <w:rFonts w:ascii="Liberation Serif" w:hAnsi="Liberation Serif" w:cs="Times New Roman"/>
          <w:sz w:val="28"/>
          <w:szCs w:val="28"/>
        </w:rPr>
        <w:t xml:space="preserve">уполномоченным исполнительным органом государственной власти Свердловской области в сфере оценки регулирующего воздействия проектов нормативно правовых актов Свердловской области и экспертизы нормативно правовых актов Свердловской области Министерство экономики и территориального развития Свердловской области </w:t>
      </w:r>
      <w:r w:rsidRPr="00BE4712">
        <w:rPr>
          <w:rFonts w:ascii="Liberation Serif" w:hAnsi="Liberation Serif" w:cs="Times New Roman"/>
          <w:sz w:val="28"/>
          <w:szCs w:val="28"/>
        </w:rPr>
        <w:t xml:space="preserve">размещена на </w:t>
      </w:r>
      <w:r w:rsidRPr="00BE4712">
        <w:rPr>
          <w:rFonts w:ascii="Liberation Serif" w:hAnsi="Liberation Serif" w:cs="Times New Roman"/>
          <w:sz w:val="28"/>
          <w:szCs w:val="28"/>
        </w:rPr>
        <w:lastRenderedPageBreak/>
        <w:t>официальном сайте в информационно-телекоммуникационной сети «Интернет», http://regulation.midural.ru/Regulation/Materials/11.</w:t>
      </w:r>
      <w:r w:rsidRPr="006029B4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EE6675" w:rsidRPr="00234FD8" w:rsidRDefault="00EE6675" w:rsidP="00EE667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34FD8">
        <w:rPr>
          <w:rFonts w:ascii="Liberation Serif" w:hAnsi="Liberation Serif" w:cs="Times New Roman"/>
          <w:sz w:val="28"/>
          <w:szCs w:val="28"/>
        </w:rPr>
        <w:t>25</w:t>
      </w:r>
      <w:r w:rsidRPr="00C40102">
        <w:rPr>
          <w:rFonts w:ascii="Liberation Serif" w:hAnsi="Liberation Serif" w:cs="Times New Roman"/>
          <w:sz w:val="28"/>
          <w:szCs w:val="28"/>
        </w:rPr>
        <w:t>. Уполномоченное подразделение</w:t>
      </w:r>
      <w:r w:rsidRPr="00234FD8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234FD8">
        <w:rPr>
          <w:rFonts w:ascii="Liberation Serif" w:hAnsi="Liberation Serif" w:cs="Times New Roman"/>
          <w:sz w:val="28"/>
          <w:szCs w:val="28"/>
        </w:rPr>
        <w:t>в срок не позднее 20 рабочих дней со дня начала проведения экспертизы нормативного правового акта при помощи программных средств официального сайта</w:t>
      </w:r>
      <w:r>
        <w:rPr>
          <w:rFonts w:ascii="Liberation Serif" w:hAnsi="Liberation Serif" w:cs="Times New Roman"/>
          <w:sz w:val="28"/>
          <w:szCs w:val="28"/>
        </w:rPr>
        <w:t xml:space="preserve">: </w:t>
      </w:r>
      <w:hyperlink r:id="rId25" w:history="1">
        <w:r w:rsidRPr="004A2D84"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</w:rPr>
          <w:t>http://regulation.midural.ru/</w:t>
        </w:r>
      </w:hyperlink>
      <w:r w:rsidRPr="00234FD8">
        <w:rPr>
          <w:rFonts w:ascii="Liberation Serif" w:hAnsi="Liberation Serif" w:cs="Times New Roman"/>
          <w:sz w:val="28"/>
          <w:szCs w:val="28"/>
        </w:rPr>
        <w:t xml:space="preserve"> проект заключения о результатах оценки фактического воздействия.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EE6675" w:rsidRPr="00234FD8" w:rsidRDefault="00EE6675" w:rsidP="00EE667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34FD8">
        <w:rPr>
          <w:rFonts w:ascii="Liberation Serif" w:hAnsi="Liberation Serif" w:cs="Times New Roman"/>
          <w:sz w:val="28"/>
          <w:szCs w:val="28"/>
        </w:rPr>
        <w:t xml:space="preserve">26. В целях проведения публичных консультаций </w:t>
      </w:r>
      <w:r w:rsidRPr="00C40102">
        <w:rPr>
          <w:rFonts w:ascii="Liberation Serif" w:hAnsi="Liberation Serif" w:cs="Times New Roman"/>
          <w:sz w:val="28"/>
          <w:szCs w:val="28"/>
        </w:rPr>
        <w:t xml:space="preserve">Уполномоченным подразделением </w:t>
      </w:r>
      <w:r w:rsidRPr="00234FD8">
        <w:rPr>
          <w:rFonts w:ascii="Liberation Serif" w:hAnsi="Liberation Serif" w:cs="Times New Roman"/>
          <w:sz w:val="28"/>
          <w:szCs w:val="28"/>
        </w:rPr>
        <w:t>в течение 7 рабочих дней размещает уведомление о проведении экспертизы нормативного правового акта с указанием срока начала и окончания публичных консультаций, текст нормативного правового акта в редакции, действующей на момент размещения, и проект заключения о результатах оценки фактического воздействия на официальном сайте. Срок публичных консультаций по нормативному правовому акту и проекту заключения о результатах оценки фактического воздействия составляет 10 рабочих дней со дня размещения на официальном сайте.</w:t>
      </w:r>
    </w:p>
    <w:p w:rsidR="00EE6675" w:rsidRPr="00234FD8" w:rsidRDefault="00EE6675" w:rsidP="00EE667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34FD8">
        <w:rPr>
          <w:rFonts w:ascii="Liberation Serif" w:hAnsi="Liberation Serif" w:cs="Times New Roman"/>
          <w:sz w:val="28"/>
          <w:szCs w:val="28"/>
        </w:rPr>
        <w:t xml:space="preserve">27. </w:t>
      </w:r>
      <w:r w:rsidRPr="00C40102">
        <w:rPr>
          <w:rFonts w:ascii="Liberation Serif" w:hAnsi="Liberation Serif" w:cs="Times New Roman"/>
          <w:sz w:val="28"/>
          <w:szCs w:val="28"/>
        </w:rPr>
        <w:t>Уполномоченный орган</w:t>
      </w:r>
      <w:r w:rsidRPr="00234FD8">
        <w:rPr>
          <w:rFonts w:ascii="Liberation Serif" w:hAnsi="Liberation Serif" w:cs="Times New Roman"/>
          <w:sz w:val="28"/>
          <w:szCs w:val="28"/>
        </w:rPr>
        <w:t xml:space="preserve"> обязан рассмотреть все предложения, поступившие по результатам публичных консультаций, и составить сводку предложений.</w:t>
      </w:r>
    </w:p>
    <w:p w:rsidR="00EE6675" w:rsidRPr="00234FD8" w:rsidRDefault="00EE6675" w:rsidP="00EE667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34FD8">
        <w:rPr>
          <w:rFonts w:ascii="Liberation Serif" w:hAnsi="Liberation Serif" w:cs="Times New Roman"/>
          <w:sz w:val="28"/>
          <w:szCs w:val="28"/>
        </w:rPr>
        <w:t>28. По итогам публичных консультаций уполномоченным органом проводится доработка проекта заключения о результатах оценки фактического воздействия. В доработанный проект заключения о результатах оценки фактического воздействия включаются:</w:t>
      </w:r>
    </w:p>
    <w:p w:rsidR="00EE6675" w:rsidRPr="00234FD8" w:rsidRDefault="00EE6675" w:rsidP="00EE667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34FD8">
        <w:rPr>
          <w:rFonts w:ascii="Liberation Serif" w:hAnsi="Liberation Serif" w:cs="Times New Roman"/>
          <w:sz w:val="28"/>
          <w:szCs w:val="28"/>
        </w:rPr>
        <w:t>1) сведения о проведении публичных консультаций по нормативному правовому акту и проекту заключения о результатах оценки фактического воздействия;</w:t>
      </w:r>
    </w:p>
    <w:p w:rsidR="00EE6675" w:rsidRPr="00234FD8" w:rsidRDefault="00EE6675" w:rsidP="00EE667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34FD8">
        <w:rPr>
          <w:rFonts w:ascii="Liberation Serif" w:hAnsi="Liberation Serif" w:cs="Times New Roman"/>
          <w:sz w:val="28"/>
          <w:szCs w:val="28"/>
        </w:rPr>
        <w:t>2) сводка предложений, поступивших по результатам публичных консультаций;</w:t>
      </w:r>
    </w:p>
    <w:p w:rsidR="00EE6675" w:rsidRPr="00234FD8" w:rsidRDefault="00EE6675" w:rsidP="00EE667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34FD8">
        <w:rPr>
          <w:rFonts w:ascii="Liberation Serif" w:hAnsi="Liberation Serif" w:cs="Times New Roman"/>
          <w:sz w:val="28"/>
          <w:szCs w:val="28"/>
        </w:rPr>
        <w:t>3) выводы о достижении заявленных целей за счет регулирования.</w:t>
      </w:r>
    </w:p>
    <w:p w:rsidR="00EE6675" w:rsidRPr="00234FD8" w:rsidRDefault="00EE6675" w:rsidP="00EE667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34FD8">
        <w:rPr>
          <w:rFonts w:ascii="Liberation Serif" w:hAnsi="Liberation Serif" w:cs="Times New Roman"/>
          <w:sz w:val="28"/>
          <w:szCs w:val="28"/>
        </w:rPr>
        <w:t>Выводы должны быть основаны на данных, указанных в заключении об оценке регулирующего воздействия по проекту нормативного правового акта, по которому подготавливается заключение о результатах оценки фактического воздействия.</w:t>
      </w:r>
    </w:p>
    <w:p w:rsidR="00EE6675" w:rsidRPr="00234FD8" w:rsidRDefault="00EE6675" w:rsidP="00EE667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34FD8">
        <w:rPr>
          <w:rFonts w:ascii="Liberation Serif" w:hAnsi="Liberation Serif" w:cs="Times New Roman"/>
          <w:sz w:val="28"/>
          <w:szCs w:val="28"/>
        </w:rPr>
        <w:t>В случае если в заключении о результатах оценки фактического воздействия будет сделан вывод о достижении заявленных целей за счет регулирования, оценка фактического воздействия считается завершенной.</w:t>
      </w:r>
    </w:p>
    <w:p w:rsidR="00EE6675" w:rsidRPr="00234FD8" w:rsidRDefault="00EE6675" w:rsidP="00EE667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34FD8">
        <w:rPr>
          <w:rFonts w:ascii="Liberation Serif" w:hAnsi="Liberation Serif" w:cs="Times New Roman"/>
          <w:sz w:val="28"/>
          <w:szCs w:val="28"/>
        </w:rPr>
        <w:t xml:space="preserve">Если в заключении о результатах оценки фактического воздействия будет сделан вывод о </w:t>
      </w:r>
      <w:proofErr w:type="spellStart"/>
      <w:r w:rsidRPr="00234FD8">
        <w:rPr>
          <w:rFonts w:ascii="Liberation Serif" w:hAnsi="Liberation Serif" w:cs="Times New Roman"/>
          <w:sz w:val="28"/>
          <w:szCs w:val="28"/>
        </w:rPr>
        <w:t>недостижении</w:t>
      </w:r>
      <w:proofErr w:type="spellEnd"/>
      <w:r w:rsidRPr="00234FD8">
        <w:rPr>
          <w:rFonts w:ascii="Liberation Serif" w:hAnsi="Liberation Serif" w:cs="Times New Roman"/>
          <w:sz w:val="28"/>
          <w:szCs w:val="28"/>
        </w:rPr>
        <w:t xml:space="preserve"> заявленных целей за счет регулирования, проводится второй этап экспертизы, включающий в себя осуществление действий, предусмотренных </w:t>
      </w:r>
      <w:hyperlink w:anchor="P302" w:history="1">
        <w:r w:rsidRPr="000165FB">
          <w:rPr>
            <w:rFonts w:ascii="Liberation Serif" w:hAnsi="Liberation Serif" w:cs="Times New Roman"/>
            <w:sz w:val="28"/>
            <w:szCs w:val="28"/>
          </w:rPr>
          <w:t>пунктами 1</w:t>
        </w:r>
      </w:hyperlink>
      <w:r w:rsidRPr="000165FB">
        <w:rPr>
          <w:rFonts w:ascii="Liberation Serif" w:hAnsi="Liberation Serif" w:cs="Times New Roman"/>
          <w:sz w:val="28"/>
          <w:szCs w:val="28"/>
        </w:rPr>
        <w:t xml:space="preserve">4 - </w:t>
      </w:r>
      <w:hyperlink w:anchor="P362" w:history="1">
        <w:r w:rsidRPr="000165FB">
          <w:rPr>
            <w:rFonts w:ascii="Liberation Serif" w:hAnsi="Liberation Serif" w:cs="Times New Roman"/>
            <w:sz w:val="28"/>
            <w:szCs w:val="28"/>
          </w:rPr>
          <w:t>23</w:t>
        </w:r>
      </w:hyperlink>
      <w:r w:rsidRPr="000165FB">
        <w:rPr>
          <w:rFonts w:ascii="Liberation Serif" w:hAnsi="Liberation Serif" w:cs="Times New Roman"/>
          <w:sz w:val="28"/>
          <w:szCs w:val="28"/>
        </w:rPr>
        <w:t xml:space="preserve"> н</w:t>
      </w:r>
      <w:r w:rsidRPr="00234FD8">
        <w:rPr>
          <w:rFonts w:ascii="Liberation Serif" w:hAnsi="Liberation Serif" w:cs="Times New Roman"/>
          <w:sz w:val="28"/>
          <w:szCs w:val="28"/>
        </w:rPr>
        <w:t>астоящего Порядка.</w:t>
      </w:r>
    </w:p>
    <w:p w:rsidR="00EE6675" w:rsidRPr="00234FD8" w:rsidRDefault="00EE6675" w:rsidP="00EE6675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234FD8">
        <w:rPr>
          <w:rFonts w:ascii="Liberation Serif" w:hAnsi="Liberation Serif"/>
          <w:sz w:val="28"/>
          <w:szCs w:val="28"/>
        </w:rPr>
        <w:t xml:space="preserve">29. Заключение о результатах оценки фактического воздействия подписывается </w:t>
      </w:r>
      <w:r w:rsidRPr="00C40102">
        <w:rPr>
          <w:rFonts w:ascii="Liberation Serif" w:hAnsi="Liberation Serif"/>
          <w:sz w:val="28"/>
          <w:szCs w:val="28"/>
        </w:rPr>
        <w:t>Уполномоченным подразделением и заместителем Главы администрации по экономике и финансам.</w:t>
      </w:r>
    </w:p>
    <w:p w:rsidR="00EE6675" w:rsidRPr="00234FD8" w:rsidRDefault="00EE6675" w:rsidP="00EE6675">
      <w:pPr>
        <w:pStyle w:val="ConsPlusNormal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34FD8">
        <w:rPr>
          <w:rFonts w:ascii="Liberation Serif" w:hAnsi="Liberation Serif" w:cs="Times New Roman"/>
          <w:sz w:val="28"/>
          <w:szCs w:val="28"/>
        </w:rPr>
        <w:t>30. Заключение о результатах оценки фактического воздействия размещается на официальном сайте</w:t>
      </w:r>
      <w:r>
        <w:rPr>
          <w:rFonts w:ascii="Liberation Serif" w:hAnsi="Liberation Serif" w:cs="Times New Roman"/>
          <w:sz w:val="28"/>
          <w:szCs w:val="28"/>
        </w:rPr>
        <w:t xml:space="preserve">: </w:t>
      </w:r>
      <w:hyperlink r:id="rId26" w:history="1">
        <w:r w:rsidRPr="004A2D84"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</w:rPr>
          <w:t>http://regulation.midural.ru/</w:t>
        </w:r>
      </w:hyperlink>
      <w:r w:rsidRPr="00234FD8">
        <w:rPr>
          <w:rFonts w:ascii="Liberation Serif" w:hAnsi="Liberation Serif" w:cs="Times New Roman"/>
          <w:sz w:val="28"/>
          <w:szCs w:val="28"/>
        </w:rPr>
        <w:t xml:space="preserve"> в течение 5 рабочих дней со дня его подписания.</w:t>
      </w:r>
    </w:p>
    <w:p w:rsidR="00EE6675" w:rsidRPr="00495EC2" w:rsidRDefault="00EE6675" w:rsidP="00EE6675">
      <w:pPr>
        <w:pStyle w:val="ConsPlusNormal"/>
        <w:jc w:val="right"/>
        <w:outlineLvl w:val="0"/>
        <w:rPr>
          <w:rFonts w:ascii="Liberation Serif" w:hAnsi="Liberation Serif" w:cs="Times New Roman"/>
          <w:sz w:val="24"/>
          <w:szCs w:val="24"/>
        </w:rPr>
      </w:pPr>
      <w:bookmarkStart w:id="20" w:name="_GoBack"/>
      <w:bookmarkEnd w:id="20"/>
      <w:r w:rsidRPr="00495EC2">
        <w:rPr>
          <w:rFonts w:ascii="Liberation Serif" w:hAnsi="Liberation Serif" w:cs="Times New Roman"/>
          <w:sz w:val="24"/>
          <w:szCs w:val="24"/>
        </w:rPr>
        <w:lastRenderedPageBreak/>
        <w:t xml:space="preserve">Приложение №1 </w:t>
      </w:r>
    </w:p>
    <w:p w:rsidR="00EE6675" w:rsidRPr="00495EC2" w:rsidRDefault="00EE6675" w:rsidP="00EE6675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t xml:space="preserve">к Постановлению </w:t>
      </w:r>
    </w:p>
    <w:p w:rsidR="00EE6675" w:rsidRPr="00495EC2" w:rsidRDefault="00EE6675" w:rsidP="00EE6675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t xml:space="preserve">муниципального образования </w:t>
      </w:r>
    </w:p>
    <w:p w:rsidR="00EE6675" w:rsidRPr="00495EC2" w:rsidRDefault="00EE6675" w:rsidP="00EE6675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t>Каменский городской округ</w:t>
      </w:r>
    </w:p>
    <w:p w:rsidR="00EE6675" w:rsidRPr="00495EC2" w:rsidRDefault="00EE6675" w:rsidP="00EE6675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t>от ___________ № ______</w:t>
      </w:r>
    </w:p>
    <w:p w:rsidR="00EE6675" w:rsidRPr="00495EC2" w:rsidRDefault="00EE6675" w:rsidP="00EE6675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                           «О проведении оценки регулирующего воздействия</w:t>
      </w:r>
    </w:p>
    <w:p w:rsidR="00EE6675" w:rsidRPr="00495EC2" w:rsidRDefault="00EE6675" w:rsidP="00EE6675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t xml:space="preserve"> проектов нормативных актов</w:t>
      </w:r>
    </w:p>
    <w:p w:rsidR="00EE6675" w:rsidRPr="00495EC2" w:rsidRDefault="00EE6675" w:rsidP="00EE6675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t xml:space="preserve"> Каменского городского округа и</w:t>
      </w:r>
    </w:p>
    <w:p w:rsidR="00EE6675" w:rsidRPr="00495EC2" w:rsidRDefault="00EE6675" w:rsidP="00EE6675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t xml:space="preserve"> экспертизы нормативных правовых актов</w:t>
      </w:r>
    </w:p>
    <w:p w:rsidR="00EE6675" w:rsidRPr="00495EC2" w:rsidRDefault="00EE6675" w:rsidP="00EE6675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t xml:space="preserve"> Каменского городского округа»</w:t>
      </w:r>
    </w:p>
    <w:p w:rsidR="00EE6675" w:rsidRPr="00495EC2" w:rsidRDefault="00EE6675" w:rsidP="00EE6675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EE6675" w:rsidRPr="00495EC2" w:rsidRDefault="00EE6675" w:rsidP="00EE6675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:rsidR="00EE6675" w:rsidRPr="00495EC2" w:rsidRDefault="00EE6675" w:rsidP="00EE6675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  <w:r w:rsidRPr="00495EC2">
        <w:rPr>
          <w:rFonts w:ascii="Liberation Serif" w:hAnsi="Liberation Serif" w:cs="Times New Roman"/>
          <w:sz w:val="28"/>
          <w:szCs w:val="28"/>
        </w:rPr>
        <w:t>ФОРМА</w:t>
      </w:r>
    </w:p>
    <w:p w:rsidR="00EE6675" w:rsidRPr="00495EC2" w:rsidRDefault="00EE6675" w:rsidP="00EE6675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  <w:r w:rsidRPr="00495EC2">
        <w:rPr>
          <w:rFonts w:ascii="Liberation Serif" w:hAnsi="Liberation Serif" w:cs="Times New Roman"/>
          <w:sz w:val="28"/>
          <w:szCs w:val="28"/>
        </w:rPr>
        <w:t>ПОЯСНИТЕЛЬНОЙ ЗАПИСКИ К ПРОЕКТУ</w:t>
      </w:r>
    </w:p>
    <w:p w:rsidR="00EE6675" w:rsidRPr="00495EC2" w:rsidRDefault="00EE6675" w:rsidP="00EE6675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  <w:r w:rsidRPr="00495EC2">
        <w:rPr>
          <w:rFonts w:ascii="Liberation Serif" w:hAnsi="Liberation Serif" w:cs="Times New Roman"/>
          <w:sz w:val="28"/>
          <w:szCs w:val="28"/>
        </w:rPr>
        <w:t>МУНИЦИПАЛЬНОГО НОРМАТИВНОГО ПРАВОВОГО АКТА</w:t>
      </w:r>
    </w:p>
    <w:p w:rsidR="00EE6675" w:rsidRPr="008B38CB" w:rsidRDefault="00EE6675" w:rsidP="00EE66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"/>
        <w:gridCol w:w="2211"/>
        <w:gridCol w:w="850"/>
        <w:gridCol w:w="1469"/>
        <w:gridCol w:w="1987"/>
        <w:gridCol w:w="2268"/>
      </w:tblGrid>
      <w:tr w:rsidR="00EE6675" w:rsidRPr="008A7EC8" w:rsidTr="0010581D">
        <w:tc>
          <w:tcPr>
            <w:tcW w:w="9054" w:type="dxa"/>
            <w:gridSpan w:val="6"/>
          </w:tcPr>
          <w:p w:rsidR="00EE6675" w:rsidRPr="008A7EC8" w:rsidRDefault="00EE6675" w:rsidP="0010581D">
            <w:pPr>
              <w:pStyle w:val="ConsPlusNormal"/>
              <w:ind w:firstLine="283"/>
              <w:jc w:val="both"/>
              <w:rPr>
                <w:rFonts w:ascii="Liberation Serif" w:hAnsi="Liberation Serif"/>
                <w:sz w:val="21"/>
                <w:szCs w:val="21"/>
              </w:rPr>
            </w:pPr>
            <w:r w:rsidRPr="008A7EC8">
              <w:rPr>
                <w:rFonts w:ascii="Liberation Serif" w:hAnsi="Liberation Serif"/>
                <w:sz w:val="21"/>
                <w:szCs w:val="21"/>
              </w:rPr>
              <w:t>1. Реквизиты проекта муниципального нормативного правового акта:</w:t>
            </w:r>
          </w:p>
          <w:p w:rsidR="00EE6675" w:rsidRPr="008A7EC8" w:rsidRDefault="00EE6675" w:rsidP="0010581D">
            <w:pPr>
              <w:pStyle w:val="ConsPlusNormal"/>
              <w:ind w:firstLine="283"/>
              <w:jc w:val="both"/>
              <w:rPr>
                <w:rFonts w:ascii="Liberation Serif" w:hAnsi="Liberation Serif"/>
                <w:sz w:val="21"/>
                <w:szCs w:val="21"/>
              </w:rPr>
            </w:pPr>
            <w:r w:rsidRPr="008A7EC8">
              <w:rPr>
                <w:rFonts w:ascii="Liberation Serif" w:hAnsi="Liberation Serif"/>
                <w:sz w:val="21"/>
                <w:szCs w:val="21"/>
              </w:rPr>
              <w:t>(вид, сфера муниципального регулирования проекта нормативного правового акта или его отдельных положений, наименование):</w:t>
            </w:r>
          </w:p>
        </w:tc>
      </w:tr>
      <w:tr w:rsidR="00EE6675" w:rsidRPr="008A7EC8" w:rsidTr="0010581D">
        <w:tc>
          <w:tcPr>
            <w:tcW w:w="9054" w:type="dxa"/>
            <w:gridSpan w:val="6"/>
          </w:tcPr>
          <w:p w:rsidR="00EE6675" w:rsidRPr="008A7EC8" w:rsidRDefault="00EE6675" w:rsidP="0010581D">
            <w:pPr>
              <w:pStyle w:val="ConsPlusNormal"/>
              <w:ind w:firstLine="283"/>
              <w:jc w:val="both"/>
              <w:rPr>
                <w:rFonts w:ascii="Liberation Serif" w:hAnsi="Liberation Serif"/>
                <w:sz w:val="21"/>
                <w:szCs w:val="21"/>
              </w:rPr>
            </w:pPr>
            <w:r w:rsidRPr="008A7EC8">
              <w:rPr>
                <w:rFonts w:ascii="Liberation Serif" w:hAnsi="Liberation Serif"/>
                <w:sz w:val="21"/>
                <w:szCs w:val="21"/>
              </w:rPr>
              <w:t>2. Сведения о разработчике проекта нормативного правового акта:</w:t>
            </w:r>
          </w:p>
          <w:p w:rsidR="00EE6675" w:rsidRPr="008A7EC8" w:rsidRDefault="00EE6675" w:rsidP="0010581D">
            <w:pPr>
              <w:pStyle w:val="ConsPlusNormal"/>
              <w:ind w:firstLine="283"/>
              <w:jc w:val="both"/>
              <w:rPr>
                <w:rFonts w:ascii="Liberation Serif" w:hAnsi="Liberation Serif"/>
                <w:sz w:val="21"/>
                <w:szCs w:val="21"/>
              </w:rPr>
            </w:pPr>
            <w:r w:rsidRPr="008A7EC8">
              <w:rPr>
                <w:rFonts w:ascii="Liberation Serif" w:hAnsi="Liberation Serif"/>
                <w:sz w:val="21"/>
                <w:szCs w:val="21"/>
              </w:rPr>
              <w:t>Разработчик проекта НПА: ___________________________</w:t>
            </w:r>
          </w:p>
          <w:p w:rsidR="00EE6675" w:rsidRPr="008A7EC8" w:rsidRDefault="00EE6675" w:rsidP="0010581D">
            <w:pPr>
              <w:pStyle w:val="ConsPlusNormal"/>
              <w:ind w:firstLine="283"/>
              <w:jc w:val="both"/>
              <w:rPr>
                <w:rFonts w:ascii="Liberation Serif" w:hAnsi="Liberation Serif"/>
                <w:sz w:val="21"/>
                <w:szCs w:val="21"/>
              </w:rPr>
            </w:pPr>
            <w:r w:rsidRPr="008A7EC8">
              <w:rPr>
                <w:rFonts w:ascii="Liberation Serif" w:hAnsi="Liberation Serif"/>
                <w:sz w:val="21"/>
                <w:szCs w:val="21"/>
              </w:rPr>
              <w:t>Ф.И.О. исполнителя проекта нормативного правового акта: _________________</w:t>
            </w:r>
          </w:p>
          <w:p w:rsidR="00EE6675" w:rsidRPr="008A7EC8" w:rsidRDefault="00EE6675" w:rsidP="0010581D">
            <w:pPr>
              <w:pStyle w:val="ConsPlusNormal"/>
              <w:ind w:firstLine="283"/>
              <w:jc w:val="both"/>
              <w:rPr>
                <w:rFonts w:ascii="Liberation Serif" w:hAnsi="Liberation Serif"/>
                <w:sz w:val="21"/>
                <w:szCs w:val="21"/>
              </w:rPr>
            </w:pPr>
            <w:r w:rsidRPr="008A7EC8">
              <w:rPr>
                <w:rFonts w:ascii="Liberation Serif" w:hAnsi="Liberation Serif"/>
                <w:sz w:val="21"/>
                <w:szCs w:val="21"/>
              </w:rPr>
              <w:t>Должность: ________________________________________</w:t>
            </w:r>
          </w:p>
          <w:p w:rsidR="00EE6675" w:rsidRPr="008A7EC8" w:rsidRDefault="00EE6675" w:rsidP="0010581D">
            <w:pPr>
              <w:pStyle w:val="ConsPlusNormal"/>
              <w:ind w:firstLine="283"/>
              <w:jc w:val="both"/>
              <w:rPr>
                <w:rFonts w:ascii="Liberation Serif" w:hAnsi="Liberation Serif"/>
                <w:sz w:val="21"/>
                <w:szCs w:val="21"/>
              </w:rPr>
            </w:pPr>
            <w:r w:rsidRPr="008A7EC8">
              <w:rPr>
                <w:rFonts w:ascii="Liberation Serif" w:hAnsi="Liberation Serif"/>
                <w:sz w:val="21"/>
                <w:szCs w:val="21"/>
              </w:rPr>
              <w:t>Тел.: _____________________________________________</w:t>
            </w:r>
          </w:p>
          <w:p w:rsidR="00EE6675" w:rsidRPr="008A7EC8" w:rsidRDefault="00EE6675" w:rsidP="0010581D">
            <w:pPr>
              <w:pStyle w:val="ConsPlusNormal"/>
              <w:ind w:firstLine="283"/>
              <w:jc w:val="both"/>
              <w:rPr>
                <w:rFonts w:ascii="Liberation Serif" w:hAnsi="Liberation Serif"/>
                <w:sz w:val="21"/>
                <w:szCs w:val="21"/>
              </w:rPr>
            </w:pPr>
            <w:r w:rsidRPr="008A7EC8">
              <w:rPr>
                <w:rFonts w:ascii="Liberation Serif" w:hAnsi="Liberation Serif"/>
                <w:sz w:val="21"/>
                <w:szCs w:val="21"/>
              </w:rPr>
              <w:t>Адрес электронной почты: ___________________________</w:t>
            </w:r>
          </w:p>
          <w:p w:rsidR="00EE6675" w:rsidRPr="008A7EC8" w:rsidRDefault="00EE6675" w:rsidP="0010581D">
            <w:pPr>
              <w:pStyle w:val="ConsPlusNormal"/>
              <w:ind w:firstLine="283"/>
              <w:jc w:val="both"/>
              <w:rPr>
                <w:rFonts w:ascii="Liberation Serif" w:hAnsi="Liberation Serif"/>
                <w:sz w:val="21"/>
                <w:szCs w:val="21"/>
              </w:rPr>
            </w:pPr>
            <w:r w:rsidRPr="008A7EC8">
              <w:rPr>
                <w:rFonts w:ascii="Liberation Serif" w:hAnsi="Liberation Serif"/>
                <w:sz w:val="21"/>
                <w:szCs w:val="21"/>
              </w:rPr>
              <w:t>Фактический адрес: _________________________________</w:t>
            </w:r>
          </w:p>
        </w:tc>
      </w:tr>
      <w:tr w:rsidR="00EE6675" w:rsidRPr="008A7EC8" w:rsidTr="0010581D">
        <w:tc>
          <w:tcPr>
            <w:tcW w:w="9054" w:type="dxa"/>
            <w:gridSpan w:val="6"/>
          </w:tcPr>
          <w:p w:rsidR="00EE6675" w:rsidRPr="008A7EC8" w:rsidRDefault="00EE6675" w:rsidP="0010581D">
            <w:pPr>
              <w:pStyle w:val="ConsPlusNormal"/>
              <w:ind w:firstLine="283"/>
              <w:jc w:val="both"/>
              <w:rPr>
                <w:rFonts w:ascii="Liberation Serif" w:hAnsi="Liberation Serif"/>
                <w:sz w:val="21"/>
                <w:szCs w:val="21"/>
              </w:rPr>
            </w:pPr>
            <w:r w:rsidRPr="008A7EC8">
              <w:rPr>
                <w:rFonts w:ascii="Liberation Serif" w:hAnsi="Liberation Serif"/>
                <w:sz w:val="21"/>
                <w:szCs w:val="21"/>
              </w:rPr>
              <w:t>3. Степень регулирующего воздействия проекта нормативного правового акта:</w:t>
            </w:r>
          </w:p>
        </w:tc>
      </w:tr>
      <w:tr w:rsidR="00EE6675" w:rsidRPr="008A7EC8" w:rsidTr="0010581D">
        <w:tc>
          <w:tcPr>
            <w:tcW w:w="9054" w:type="dxa"/>
            <w:gridSpan w:val="6"/>
          </w:tcPr>
          <w:p w:rsidR="00EE6675" w:rsidRPr="008A7EC8" w:rsidRDefault="00EE6675" w:rsidP="0010581D">
            <w:pPr>
              <w:pStyle w:val="ConsPlusNormal"/>
              <w:ind w:firstLine="283"/>
              <w:jc w:val="both"/>
              <w:rPr>
                <w:rFonts w:ascii="Liberation Serif" w:hAnsi="Liberation Serif"/>
                <w:sz w:val="21"/>
                <w:szCs w:val="21"/>
              </w:rPr>
            </w:pPr>
            <w:r w:rsidRPr="008A7EC8">
              <w:rPr>
                <w:rFonts w:ascii="Liberation Serif" w:hAnsi="Liberation Serif"/>
                <w:sz w:val="21"/>
                <w:szCs w:val="21"/>
              </w:rPr>
              <w:t>3.1. Степень регулирующего воздействия проекта нормативного правового акта (высокая/средняя/низкая):</w:t>
            </w:r>
          </w:p>
          <w:p w:rsidR="00EE6675" w:rsidRPr="008A7EC8" w:rsidRDefault="00EE6675" w:rsidP="0010581D">
            <w:pPr>
              <w:pStyle w:val="ConsPlusNormal"/>
              <w:ind w:firstLine="283"/>
              <w:jc w:val="both"/>
              <w:rPr>
                <w:rFonts w:ascii="Liberation Serif" w:hAnsi="Liberation Serif"/>
                <w:sz w:val="21"/>
                <w:szCs w:val="21"/>
              </w:rPr>
            </w:pPr>
            <w:r w:rsidRPr="008A7EC8">
              <w:rPr>
                <w:rFonts w:ascii="Liberation Serif" w:hAnsi="Liberation Serif"/>
                <w:sz w:val="21"/>
                <w:szCs w:val="21"/>
              </w:rPr>
              <w:t>3.2. Обоснование отнесения проекта нормативного правового акта к определенной степени регулирующего воздействия:</w:t>
            </w:r>
          </w:p>
        </w:tc>
      </w:tr>
      <w:tr w:rsidR="00EE6675" w:rsidRPr="008A7EC8" w:rsidTr="0010581D">
        <w:tc>
          <w:tcPr>
            <w:tcW w:w="9054" w:type="dxa"/>
            <w:gridSpan w:val="6"/>
          </w:tcPr>
          <w:p w:rsidR="00EE6675" w:rsidRPr="008A7EC8" w:rsidRDefault="00EE6675" w:rsidP="0010581D">
            <w:pPr>
              <w:pStyle w:val="ConsPlusNormal"/>
              <w:ind w:firstLine="283"/>
              <w:jc w:val="both"/>
              <w:rPr>
                <w:rFonts w:ascii="Liberation Serif" w:hAnsi="Liberation Serif"/>
                <w:sz w:val="21"/>
                <w:szCs w:val="21"/>
              </w:rPr>
            </w:pPr>
            <w:r w:rsidRPr="008A7EC8">
              <w:rPr>
                <w:rFonts w:ascii="Liberation Serif" w:hAnsi="Liberation Serif"/>
                <w:sz w:val="21"/>
                <w:szCs w:val="21"/>
              </w:rPr>
              <w:t>4. Описание проблемы, на решение которой направлено муниципальное регулирование, оценка негативных эффектов, возникающих в связи с наличием рассматриваемой проблемы:</w:t>
            </w:r>
          </w:p>
        </w:tc>
      </w:tr>
      <w:tr w:rsidR="00EE6675" w:rsidRPr="008A7EC8" w:rsidTr="0010581D">
        <w:tc>
          <w:tcPr>
            <w:tcW w:w="9054" w:type="dxa"/>
            <w:gridSpan w:val="6"/>
          </w:tcPr>
          <w:p w:rsidR="00EE6675" w:rsidRPr="008A7EC8" w:rsidRDefault="00EE6675" w:rsidP="0010581D">
            <w:pPr>
              <w:pStyle w:val="ConsPlusNormal"/>
              <w:ind w:firstLine="283"/>
              <w:jc w:val="both"/>
              <w:rPr>
                <w:rFonts w:ascii="Liberation Serif" w:hAnsi="Liberation Serif"/>
                <w:sz w:val="21"/>
                <w:szCs w:val="21"/>
              </w:rPr>
            </w:pPr>
            <w:r w:rsidRPr="008A7EC8">
              <w:rPr>
                <w:rFonts w:ascii="Liberation Serif" w:hAnsi="Liberation Serif"/>
                <w:sz w:val="21"/>
                <w:szCs w:val="21"/>
              </w:rPr>
              <w:t>4.1. Описание проблемы, на решение которой направлен предлагаемый способ регулирования (информация, подтверждающая существование проблемы):</w:t>
            </w:r>
          </w:p>
        </w:tc>
      </w:tr>
      <w:tr w:rsidR="00EE6675" w:rsidRPr="008A7EC8" w:rsidTr="0010581D">
        <w:tc>
          <w:tcPr>
            <w:tcW w:w="9054" w:type="dxa"/>
            <w:gridSpan w:val="6"/>
          </w:tcPr>
          <w:p w:rsidR="00EE6675" w:rsidRPr="008A7EC8" w:rsidRDefault="00EE6675" w:rsidP="0010581D">
            <w:pPr>
              <w:pStyle w:val="ConsPlusNormal"/>
              <w:ind w:firstLine="283"/>
              <w:jc w:val="both"/>
              <w:rPr>
                <w:rFonts w:ascii="Liberation Serif" w:hAnsi="Liberation Serif"/>
                <w:sz w:val="21"/>
                <w:szCs w:val="21"/>
              </w:rPr>
            </w:pPr>
            <w:r w:rsidRPr="008A7EC8">
              <w:rPr>
                <w:rFonts w:ascii="Liberation Serif" w:hAnsi="Liberation Serif"/>
                <w:sz w:val="21"/>
                <w:szCs w:val="21"/>
              </w:rPr>
              <w:t>4.2. Оценка негативных эффектов, возникающих в связи с наличием рассматриваемой проблемы:</w:t>
            </w:r>
          </w:p>
          <w:p w:rsidR="00EE6675" w:rsidRPr="008A7EC8" w:rsidRDefault="00EE6675" w:rsidP="0010581D">
            <w:pPr>
              <w:pStyle w:val="ConsPlusNormal"/>
              <w:rPr>
                <w:rFonts w:ascii="Liberation Serif" w:hAnsi="Liberation Serif"/>
                <w:sz w:val="21"/>
                <w:szCs w:val="21"/>
              </w:rPr>
            </w:pPr>
          </w:p>
        </w:tc>
      </w:tr>
      <w:tr w:rsidR="00EE6675" w:rsidRPr="008A7EC8" w:rsidTr="0010581D">
        <w:tc>
          <w:tcPr>
            <w:tcW w:w="9054" w:type="dxa"/>
            <w:gridSpan w:val="6"/>
          </w:tcPr>
          <w:p w:rsidR="00EE6675" w:rsidRPr="008A7EC8" w:rsidRDefault="00EE6675" w:rsidP="0010581D">
            <w:pPr>
              <w:pStyle w:val="ConsPlusNormal"/>
              <w:ind w:firstLine="283"/>
              <w:jc w:val="both"/>
              <w:rPr>
                <w:rFonts w:ascii="Liberation Serif" w:hAnsi="Liberation Serif"/>
                <w:sz w:val="21"/>
                <w:szCs w:val="21"/>
              </w:rPr>
            </w:pPr>
            <w:r w:rsidRPr="008A7EC8">
              <w:rPr>
                <w:rFonts w:ascii="Liberation Serif" w:hAnsi="Liberation Serif"/>
                <w:sz w:val="21"/>
                <w:szCs w:val="21"/>
              </w:rPr>
              <w:t>5. Описание предлагаемого способа муниципального регулирования, иных возможных способов решения проблемы:</w:t>
            </w:r>
          </w:p>
        </w:tc>
      </w:tr>
      <w:tr w:rsidR="00EE6675" w:rsidRPr="008A7EC8" w:rsidTr="0010581D">
        <w:tc>
          <w:tcPr>
            <w:tcW w:w="9054" w:type="dxa"/>
            <w:gridSpan w:val="6"/>
          </w:tcPr>
          <w:p w:rsidR="00EE6675" w:rsidRPr="008A7EC8" w:rsidRDefault="00EE6675" w:rsidP="0010581D">
            <w:pPr>
              <w:pStyle w:val="ConsPlusNormal"/>
              <w:ind w:firstLine="283"/>
              <w:jc w:val="both"/>
              <w:rPr>
                <w:rFonts w:ascii="Liberation Serif" w:hAnsi="Liberation Serif"/>
                <w:sz w:val="21"/>
                <w:szCs w:val="21"/>
              </w:rPr>
            </w:pPr>
            <w:r w:rsidRPr="008A7EC8">
              <w:rPr>
                <w:rFonts w:ascii="Liberation Serif" w:hAnsi="Liberation Serif"/>
                <w:sz w:val="21"/>
                <w:szCs w:val="21"/>
              </w:rPr>
              <w:t>6. Ссылка на нормативные правовые акты или их отдельные положения, в соответствии с которыми осуществляется муниципальное регулирование:</w:t>
            </w:r>
          </w:p>
        </w:tc>
      </w:tr>
      <w:tr w:rsidR="00EE6675" w:rsidRPr="008A7EC8" w:rsidTr="0010581D">
        <w:tc>
          <w:tcPr>
            <w:tcW w:w="9054" w:type="dxa"/>
            <w:gridSpan w:val="6"/>
          </w:tcPr>
          <w:p w:rsidR="00EE6675" w:rsidRPr="008A7EC8" w:rsidRDefault="00EE6675" w:rsidP="0010581D">
            <w:pPr>
              <w:pStyle w:val="ConsPlusNormal"/>
              <w:ind w:firstLine="283"/>
              <w:jc w:val="both"/>
              <w:rPr>
                <w:rFonts w:ascii="Liberation Serif" w:hAnsi="Liberation Serif"/>
                <w:sz w:val="21"/>
                <w:szCs w:val="21"/>
              </w:rPr>
            </w:pPr>
            <w:r w:rsidRPr="008A7EC8">
              <w:rPr>
                <w:rFonts w:ascii="Liberation Serif" w:hAnsi="Liberation Serif"/>
                <w:sz w:val="21"/>
                <w:szCs w:val="21"/>
              </w:rPr>
              <w:t>7. Сведения об основных группах субъектов предпринимательской и инвестиционной деятельности, иных группах, включая органы местного самоуправления, муниципальные организации, интересы которых затрагиваются предлагаемым муниципальным регулированием, количественная оценка таких групп:</w:t>
            </w:r>
          </w:p>
        </w:tc>
      </w:tr>
      <w:tr w:rsidR="00EE6675" w:rsidRPr="008A7EC8" w:rsidTr="0010581D">
        <w:tc>
          <w:tcPr>
            <w:tcW w:w="9054" w:type="dxa"/>
            <w:gridSpan w:val="6"/>
          </w:tcPr>
          <w:p w:rsidR="00EE6675" w:rsidRPr="008A7EC8" w:rsidRDefault="00EE6675" w:rsidP="0010581D">
            <w:pPr>
              <w:pStyle w:val="ConsPlusNormal"/>
              <w:ind w:firstLine="283"/>
              <w:jc w:val="both"/>
              <w:rPr>
                <w:rFonts w:ascii="Liberation Serif" w:hAnsi="Liberation Serif"/>
                <w:sz w:val="21"/>
                <w:szCs w:val="21"/>
              </w:rPr>
            </w:pPr>
            <w:r w:rsidRPr="008A7EC8">
              <w:rPr>
                <w:rFonts w:ascii="Liberation Serif" w:hAnsi="Liberation Serif"/>
                <w:sz w:val="21"/>
                <w:szCs w:val="21"/>
              </w:rPr>
              <w:t>7.1. Основные затрагиваемые группы:</w:t>
            </w:r>
          </w:p>
          <w:p w:rsidR="00EE6675" w:rsidRPr="008A7EC8" w:rsidRDefault="00EE6675" w:rsidP="0010581D">
            <w:pPr>
              <w:pStyle w:val="ConsPlusNormal"/>
              <w:ind w:firstLine="283"/>
              <w:jc w:val="both"/>
              <w:rPr>
                <w:rFonts w:ascii="Liberation Serif" w:hAnsi="Liberation Serif"/>
                <w:sz w:val="21"/>
                <w:szCs w:val="21"/>
              </w:rPr>
            </w:pPr>
            <w:r w:rsidRPr="008A7EC8">
              <w:rPr>
                <w:rFonts w:ascii="Liberation Serif" w:hAnsi="Liberation Serif"/>
                <w:sz w:val="21"/>
                <w:szCs w:val="21"/>
              </w:rPr>
              <w:lastRenderedPageBreak/>
              <w:t>1)</w:t>
            </w:r>
          </w:p>
          <w:p w:rsidR="00EE6675" w:rsidRPr="008A7EC8" w:rsidRDefault="00EE6675" w:rsidP="0010581D">
            <w:pPr>
              <w:pStyle w:val="ConsPlusNormal"/>
              <w:ind w:firstLine="283"/>
              <w:jc w:val="both"/>
              <w:rPr>
                <w:rFonts w:ascii="Liberation Serif" w:hAnsi="Liberation Serif"/>
                <w:sz w:val="21"/>
                <w:szCs w:val="21"/>
              </w:rPr>
            </w:pPr>
            <w:r w:rsidRPr="008A7EC8">
              <w:rPr>
                <w:rFonts w:ascii="Liberation Serif" w:hAnsi="Liberation Serif"/>
                <w:sz w:val="21"/>
                <w:szCs w:val="21"/>
              </w:rPr>
              <w:t>2)</w:t>
            </w:r>
          </w:p>
          <w:p w:rsidR="00EE6675" w:rsidRPr="008A7EC8" w:rsidRDefault="00EE6675" w:rsidP="0010581D">
            <w:pPr>
              <w:pStyle w:val="ConsPlusNormal"/>
              <w:ind w:firstLine="283"/>
              <w:jc w:val="both"/>
              <w:rPr>
                <w:rFonts w:ascii="Liberation Serif" w:hAnsi="Liberation Serif"/>
                <w:sz w:val="21"/>
                <w:szCs w:val="21"/>
              </w:rPr>
            </w:pPr>
            <w:r w:rsidRPr="008A7EC8">
              <w:rPr>
                <w:rFonts w:ascii="Liberation Serif" w:hAnsi="Liberation Serif"/>
                <w:sz w:val="21"/>
                <w:szCs w:val="21"/>
              </w:rPr>
              <w:t>...</w:t>
            </w:r>
          </w:p>
        </w:tc>
      </w:tr>
      <w:tr w:rsidR="00EE6675" w:rsidRPr="008A7EC8" w:rsidTr="0010581D">
        <w:tc>
          <w:tcPr>
            <w:tcW w:w="9054" w:type="dxa"/>
            <w:gridSpan w:val="6"/>
          </w:tcPr>
          <w:p w:rsidR="00EE6675" w:rsidRPr="008A7EC8" w:rsidRDefault="00EE6675" w:rsidP="0010581D">
            <w:pPr>
              <w:pStyle w:val="ConsPlusNormal"/>
              <w:ind w:firstLine="283"/>
              <w:jc w:val="both"/>
              <w:rPr>
                <w:rFonts w:ascii="Liberation Serif" w:hAnsi="Liberation Serif"/>
                <w:sz w:val="21"/>
                <w:szCs w:val="21"/>
              </w:rPr>
            </w:pPr>
            <w:r w:rsidRPr="008A7EC8">
              <w:rPr>
                <w:rFonts w:ascii="Liberation Serif" w:hAnsi="Liberation Serif"/>
                <w:sz w:val="21"/>
                <w:szCs w:val="21"/>
              </w:rPr>
              <w:lastRenderedPageBreak/>
              <w:t>7.2. Оценка количества участников отношений (по каждой затрагиваемой группе):</w:t>
            </w:r>
          </w:p>
          <w:p w:rsidR="00EE6675" w:rsidRPr="008A7EC8" w:rsidRDefault="00EE6675" w:rsidP="0010581D">
            <w:pPr>
              <w:pStyle w:val="ConsPlusNormal"/>
              <w:ind w:firstLine="283"/>
              <w:jc w:val="both"/>
              <w:rPr>
                <w:rFonts w:ascii="Liberation Serif" w:hAnsi="Liberation Serif"/>
                <w:sz w:val="21"/>
                <w:szCs w:val="21"/>
              </w:rPr>
            </w:pPr>
            <w:r w:rsidRPr="008A7EC8">
              <w:rPr>
                <w:rFonts w:ascii="Liberation Serif" w:hAnsi="Liberation Serif"/>
                <w:sz w:val="21"/>
                <w:szCs w:val="21"/>
              </w:rPr>
              <w:t>- на стадии разработки проекта:</w:t>
            </w:r>
          </w:p>
          <w:p w:rsidR="00EE6675" w:rsidRPr="008A7EC8" w:rsidRDefault="00EE6675" w:rsidP="0010581D">
            <w:pPr>
              <w:pStyle w:val="ConsPlusNormal"/>
              <w:ind w:firstLine="283"/>
              <w:jc w:val="both"/>
              <w:rPr>
                <w:rFonts w:ascii="Liberation Serif" w:hAnsi="Liberation Serif"/>
                <w:sz w:val="21"/>
                <w:szCs w:val="21"/>
              </w:rPr>
            </w:pPr>
            <w:r w:rsidRPr="008A7EC8">
              <w:rPr>
                <w:rFonts w:ascii="Liberation Serif" w:hAnsi="Liberation Serif"/>
                <w:sz w:val="21"/>
                <w:szCs w:val="21"/>
              </w:rPr>
              <w:t>- после введения предполагаемого регулирования:</w:t>
            </w:r>
          </w:p>
        </w:tc>
      </w:tr>
      <w:tr w:rsidR="00EE6675" w:rsidRPr="008A7EC8" w:rsidTr="0010581D">
        <w:tc>
          <w:tcPr>
            <w:tcW w:w="9054" w:type="dxa"/>
            <w:gridSpan w:val="6"/>
          </w:tcPr>
          <w:p w:rsidR="00EE6675" w:rsidRPr="008A7EC8" w:rsidRDefault="00EE6675" w:rsidP="0010581D">
            <w:pPr>
              <w:pStyle w:val="ConsPlusNormal"/>
              <w:ind w:firstLine="283"/>
              <w:jc w:val="both"/>
              <w:rPr>
                <w:rFonts w:ascii="Liberation Serif" w:hAnsi="Liberation Serif"/>
                <w:sz w:val="21"/>
                <w:szCs w:val="21"/>
              </w:rPr>
            </w:pPr>
            <w:r w:rsidRPr="008A7EC8">
              <w:rPr>
                <w:rFonts w:ascii="Liberation Serif" w:hAnsi="Liberation Serif"/>
                <w:sz w:val="21"/>
                <w:szCs w:val="21"/>
              </w:rPr>
              <w:t>8. Новые функции, полномочия, права и обязанности органов местного самоуправления, возникающие (изменяющиеся) при муниципальном регулировании:</w:t>
            </w:r>
          </w:p>
        </w:tc>
      </w:tr>
      <w:tr w:rsidR="00EE6675" w:rsidRPr="008A7EC8" w:rsidTr="0010581D">
        <w:tc>
          <w:tcPr>
            <w:tcW w:w="9054" w:type="dxa"/>
            <w:gridSpan w:val="6"/>
          </w:tcPr>
          <w:p w:rsidR="00EE6675" w:rsidRPr="008A7EC8" w:rsidRDefault="00EE6675" w:rsidP="0010581D">
            <w:pPr>
              <w:pStyle w:val="ConsPlusNormal"/>
              <w:ind w:firstLine="283"/>
              <w:jc w:val="both"/>
              <w:rPr>
                <w:rFonts w:ascii="Liberation Serif" w:hAnsi="Liberation Serif"/>
                <w:sz w:val="21"/>
                <w:szCs w:val="21"/>
              </w:rPr>
            </w:pPr>
            <w:r w:rsidRPr="008A7EC8">
              <w:rPr>
                <w:rFonts w:ascii="Liberation Serif" w:hAnsi="Liberation Serif"/>
                <w:sz w:val="21"/>
                <w:szCs w:val="21"/>
              </w:rPr>
              <w:t>9. Новые обязанности, запреты и ограничения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субъектов:</w:t>
            </w:r>
          </w:p>
        </w:tc>
      </w:tr>
      <w:tr w:rsidR="00EE6675" w:rsidRPr="008A7EC8" w:rsidTr="0010581D">
        <w:tc>
          <w:tcPr>
            <w:tcW w:w="9054" w:type="dxa"/>
            <w:gridSpan w:val="6"/>
          </w:tcPr>
          <w:p w:rsidR="00EE6675" w:rsidRPr="008A7EC8" w:rsidRDefault="00EE6675" w:rsidP="0010581D">
            <w:pPr>
              <w:pStyle w:val="ConsPlusNormal"/>
              <w:ind w:firstLine="283"/>
              <w:jc w:val="both"/>
              <w:rPr>
                <w:rFonts w:ascii="Liberation Serif" w:hAnsi="Liberation Serif"/>
                <w:sz w:val="21"/>
                <w:szCs w:val="21"/>
              </w:rPr>
            </w:pPr>
            <w:r w:rsidRPr="008A7EC8">
              <w:rPr>
                <w:rFonts w:ascii="Liberation Serif" w:hAnsi="Liberation Serif"/>
                <w:sz w:val="21"/>
                <w:szCs w:val="21"/>
              </w:rPr>
              <w:t>10. Оценка соответствующих расходов (доходов) бюджетов бюджетной системы РФ, возникающих при муниципальном регулировании:</w:t>
            </w:r>
          </w:p>
          <w:p w:rsidR="00EE6675" w:rsidRPr="008A7EC8" w:rsidRDefault="00EE6675" w:rsidP="0010581D">
            <w:pPr>
              <w:pStyle w:val="ConsPlusNormal"/>
              <w:ind w:firstLine="283"/>
              <w:jc w:val="both"/>
              <w:rPr>
                <w:rFonts w:ascii="Liberation Serif" w:hAnsi="Liberation Serif"/>
                <w:sz w:val="21"/>
                <w:szCs w:val="21"/>
              </w:rPr>
            </w:pPr>
            <w:r w:rsidRPr="008A7EC8">
              <w:rPr>
                <w:rFonts w:ascii="Liberation Serif" w:hAnsi="Liberation Serif"/>
                <w:sz w:val="21"/>
                <w:szCs w:val="21"/>
              </w:rPr>
              <w:t>10.1. Федеральный бюджет:</w:t>
            </w:r>
          </w:p>
        </w:tc>
      </w:tr>
      <w:tr w:rsidR="00EE6675" w:rsidRPr="008A7EC8" w:rsidTr="0010581D">
        <w:tc>
          <w:tcPr>
            <w:tcW w:w="9054" w:type="dxa"/>
            <w:gridSpan w:val="6"/>
          </w:tcPr>
          <w:p w:rsidR="00EE6675" w:rsidRPr="008A7EC8" w:rsidRDefault="00EE6675" w:rsidP="0010581D">
            <w:pPr>
              <w:pStyle w:val="ConsPlusNormal"/>
              <w:ind w:firstLine="283"/>
              <w:jc w:val="both"/>
              <w:rPr>
                <w:rFonts w:ascii="Liberation Serif" w:hAnsi="Liberation Serif"/>
                <w:sz w:val="21"/>
                <w:szCs w:val="21"/>
              </w:rPr>
            </w:pPr>
            <w:r w:rsidRPr="008A7EC8">
              <w:rPr>
                <w:rFonts w:ascii="Liberation Serif" w:hAnsi="Liberation Serif"/>
                <w:sz w:val="21"/>
                <w:szCs w:val="21"/>
              </w:rPr>
              <w:t>10.2. Региональный бюджет:</w:t>
            </w:r>
          </w:p>
        </w:tc>
      </w:tr>
      <w:tr w:rsidR="00EE6675" w:rsidRPr="008A7EC8" w:rsidTr="0010581D">
        <w:tc>
          <w:tcPr>
            <w:tcW w:w="9054" w:type="dxa"/>
            <w:gridSpan w:val="6"/>
          </w:tcPr>
          <w:p w:rsidR="00EE6675" w:rsidRPr="008A7EC8" w:rsidRDefault="00EE6675" w:rsidP="0010581D">
            <w:pPr>
              <w:pStyle w:val="ConsPlusNormal"/>
              <w:ind w:firstLine="283"/>
              <w:jc w:val="both"/>
              <w:rPr>
                <w:rFonts w:ascii="Liberation Serif" w:hAnsi="Liberation Serif"/>
                <w:sz w:val="21"/>
                <w:szCs w:val="21"/>
              </w:rPr>
            </w:pPr>
            <w:r w:rsidRPr="008A7EC8">
              <w:rPr>
                <w:rFonts w:ascii="Liberation Serif" w:hAnsi="Liberation Serif"/>
                <w:sz w:val="21"/>
                <w:szCs w:val="21"/>
              </w:rPr>
              <w:t>10.3. Муниципальный бюджет:</w:t>
            </w:r>
          </w:p>
        </w:tc>
      </w:tr>
      <w:tr w:rsidR="00EE6675" w:rsidRPr="008A7EC8" w:rsidTr="0010581D">
        <w:tc>
          <w:tcPr>
            <w:tcW w:w="9054" w:type="dxa"/>
            <w:gridSpan w:val="6"/>
          </w:tcPr>
          <w:p w:rsidR="00EE6675" w:rsidRPr="008A7EC8" w:rsidRDefault="00EE6675" w:rsidP="0010581D">
            <w:pPr>
              <w:pStyle w:val="ConsPlusNormal"/>
              <w:ind w:firstLine="283"/>
              <w:jc w:val="both"/>
              <w:rPr>
                <w:rFonts w:ascii="Liberation Serif" w:hAnsi="Liberation Serif"/>
                <w:sz w:val="21"/>
                <w:szCs w:val="21"/>
              </w:rPr>
            </w:pPr>
            <w:r w:rsidRPr="008A7EC8">
              <w:rPr>
                <w:rFonts w:ascii="Liberation Serif" w:hAnsi="Liberation Serif"/>
                <w:sz w:val="21"/>
                <w:szCs w:val="21"/>
              </w:rPr>
              <w:t>10.4. Внебюджетные фонды:</w:t>
            </w:r>
          </w:p>
        </w:tc>
      </w:tr>
      <w:tr w:rsidR="00EE6675" w:rsidRPr="008A7EC8" w:rsidTr="0010581D">
        <w:tc>
          <w:tcPr>
            <w:tcW w:w="9054" w:type="dxa"/>
            <w:gridSpan w:val="6"/>
          </w:tcPr>
          <w:p w:rsidR="00EE6675" w:rsidRPr="008A7EC8" w:rsidRDefault="00EE6675" w:rsidP="0010581D">
            <w:pPr>
              <w:pStyle w:val="ConsPlusNormal"/>
              <w:ind w:firstLine="283"/>
              <w:jc w:val="both"/>
              <w:rPr>
                <w:rFonts w:ascii="Liberation Serif" w:hAnsi="Liberation Serif"/>
                <w:sz w:val="21"/>
                <w:szCs w:val="21"/>
              </w:rPr>
            </w:pPr>
            <w:r w:rsidRPr="008A7EC8">
              <w:rPr>
                <w:rFonts w:ascii="Liberation Serif" w:hAnsi="Liberation Serif"/>
                <w:sz w:val="21"/>
                <w:szCs w:val="21"/>
              </w:rPr>
              <w:t>11.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расходов:</w:t>
            </w:r>
          </w:p>
        </w:tc>
      </w:tr>
      <w:tr w:rsidR="00EE6675" w:rsidRPr="008A7EC8" w:rsidTr="0010581D">
        <w:tc>
          <w:tcPr>
            <w:tcW w:w="9054" w:type="dxa"/>
            <w:gridSpan w:val="6"/>
          </w:tcPr>
          <w:p w:rsidR="00EE6675" w:rsidRPr="008A7EC8" w:rsidRDefault="00EE6675" w:rsidP="0010581D">
            <w:pPr>
              <w:pStyle w:val="ConsPlusNormal"/>
              <w:ind w:firstLine="283"/>
              <w:jc w:val="both"/>
              <w:rPr>
                <w:rFonts w:ascii="Liberation Serif" w:hAnsi="Liberation Serif"/>
                <w:sz w:val="21"/>
                <w:szCs w:val="21"/>
              </w:rPr>
            </w:pPr>
            <w:r w:rsidRPr="008A7EC8">
              <w:rPr>
                <w:rFonts w:ascii="Liberation Serif" w:hAnsi="Liberation Serif"/>
                <w:sz w:val="21"/>
                <w:szCs w:val="21"/>
              </w:rPr>
              <w:t>12. Ожидаемые результаты и риски решения проблемы предложенным способом регулирования, риски негативных последствий:</w:t>
            </w:r>
          </w:p>
        </w:tc>
      </w:tr>
      <w:tr w:rsidR="00EE6675" w:rsidRPr="008A7EC8" w:rsidTr="0010581D">
        <w:tc>
          <w:tcPr>
            <w:tcW w:w="9054" w:type="dxa"/>
            <w:gridSpan w:val="6"/>
          </w:tcPr>
          <w:p w:rsidR="00EE6675" w:rsidRPr="008A7EC8" w:rsidRDefault="00EE6675" w:rsidP="0010581D">
            <w:pPr>
              <w:pStyle w:val="ConsPlusNormal"/>
              <w:ind w:firstLine="283"/>
              <w:jc w:val="both"/>
              <w:rPr>
                <w:rFonts w:ascii="Liberation Serif" w:hAnsi="Liberation Serif"/>
                <w:sz w:val="21"/>
                <w:szCs w:val="21"/>
              </w:rPr>
            </w:pPr>
            <w:r w:rsidRPr="008A7EC8">
              <w:rPr>
                <w:rFonts w:ascii="Liberation Serif" w:hAnsi="Liberation Serif"/>
                <w:sz w:val="21"/>
                <w:szCs w:val="21"/>
              </w:rPr>
              <w:t>13. Описание методов контроля эффективности выбранного способа достижения цели регулирования:</w:t>
            </w:r>
          </w:p>
        </w:tc>
      </w:tr>
      <w:tr w:rsidR="00EE6675" w:rsidRPr="008A7EC8" w:rsidTr="0010581D">
        <w:tc>
          <w:tcPr>
            <w:tcW w:w="9054" w:type="dxa"/>
            <w:gridSpan w:val="6"/>
          </w:tcPr>
          <w:p w:rsidR="00EE6675" w:rsidRPr="008A7EC8" w:rsidRDefault="00EE6675" w:rsidP="0010581D">
            <w:pPr>
              <w:pStyle w:val="ConsPlusNormal"/>
              <w:ind w:firstLine="283"/>
              <w:jc w:val="both"/>
              <w:rPr>
                <w:rFonts w:ascii="Liberation Serif" w:hAnsi="Liberation Serif"/>
                <w:sz w:val="21"/>
                <w:szCs w:val="21"/>
              </w:rPr>
            </w:pPr>
            <w:r w:rsidRPr="008A7EC8">
              <w:rPr>
                <w:rFonts w:ascii="Liberation Serif" w:hAnsi="Liberation Serif"/>
                <w:sz w:val="21"/>
                <w:szCs w:val="21"/>
              </w:rPr>
              <w:t>14.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  <w:p w:rsidR="00EE6675" w:rsidRPr="008A7EC8" w:rsidRDefault="00EE6675" w:rsidP="0010581D">
            <w:pPr>
              <w:pStyle w:val="ConsPlusNormal"/>
              <w:rPr>
                <w:rFonts w:ascii="Liberation Serif" w:hAnsi="Liberation Serif"/>
                <w:sz w:val="21"/>
                <w:szCs w:val="21"/>
              </w:rPr>
            </w:pPr>
          </w:p>
        </w:tc>
      </w:tr>
      <w:tr w:rsidR="00EE6675" w:rsidRPr="008A7EC8" w:rsidTr="0010581D">
        <w:tc>
          <w:tcPr>
            <w:tcW w:w="269" w:type="dxa"/>
            <w:vMerge w:val="restart"/>
          </w:tcPr>
          <w:p w:rsidR="00EE6675" w:rsidRPr="008A7EC8" w:rsidRDefault="00EE6675" w:rsidP="0010581D">
            <w:pPr>
              <w:pStyle w:val="ConsPlusNormal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2211" w:type="dxa"/>
          </w:tcPr>
          <w:p w:rsidR="00EE6675" w:rsidRPr="008A7EC8" w:rsidRDefault="00EE6675" w:rsidP="0010581D">
            <w:pPr>
              <w:pStyle w:val="ConsPlusNormal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8A7EC8">
              <w:rPr>
                <w:rFonts w:ascii="Liberation Serif" w:hAnsi="Liberation Serif"/>
                <w:sz w:val="21"/>
                <w:szCs w:val="21"/>
              </w:rPr>
              <w:t>Мероприятия, необходимые для достижения целей регулирования</w:t>
            </w:r>
          </w:p>
        </w:tc>
        <w:tc>
          <w:tcPr>
            <w:tcW w:w="850" w:type="dxa"/>
          </w:tcPr>
          <w:p w:rsidR="00EE6675" w:rsidRPr="008A7EC8" w:rsidRDefault="00EE6675" w:rsidP="0010581D">
            <w:pPr>
              <w:pStyle w:val="ConsPlusNormal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8A7EC8">
              <w:rPr>
                <w:rFonts w:ascii="Liberation Serif" w:hAnsi="Liberation Serif"/>
                <w:sz w:val="21"/>
                <w:szCs w:val="21"/>
              </w:rPr>
              <w:t>Сроки</w:t>
            </w:r>
          </w:p>
        </w:tc>
        <w:tc>
          <w:tcPr>
            <w:tcW w:w="1469" w:type="dxa"/>
          </w:tcPr>
          <w:p w:rsidR="00EE6675" w:rsidRPr="008A7EC8" w:rsidRDefault="00EE6675" w:rsidP="0010581D">
            <w:pPr>
              <w:pStyle w:val="ConsPlusNormal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8A7EC8">
              <w:rPr>
                <w:rFonts w:ascii="Liberation Serif" w:hAnsi="Liberation Serif"/>
                <w:sz w:val="21"/>
                <w:szCs w:val="21"/>
              </w:rPr>
              <w:t>Ожидаемый результат</w:t>
            </w:r>
          </w:p>
        </w:tc>
        <w:tc>
          <w:tcPr>
            <w:tcW w:w="1987" w:type="dxa"/>
          </w:tcPr>
          <w:p w:rsidR="00EE6675" w:rsidRPr="008A7EC8" w:rsidRDefault="00EE6675" w:rsidP="0010581D">
            <w:pPr>
              <w:pStyle w:val="ConsPlusNormal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8A7EC8">
              <w:rPr>
                <w:rFonts w:ascii="Liberation Serif" w:hAnsi="Liberation Serif"/>
                <w:sz w:val="21"/>
                <w:szCs w:val="21"/>
              </w:rPr>
              <w:t>Объем финансирования</w:t>
            </w:r>
          </w:p>
        </w:tc>
        <w:tc>
          <w:tcPr>
            <w:tcW w:w="2268" w:type="dxa"/>
          </w:tcPr>
          <w:p w:rsidR="00EE6675" w:rsidRPr="008A7EC8" w:rsidRDefault="00EE6675" w:rsidP="0010581D">
            <w:pPr>
              <w:pStyle w:val="ConsPlusNormal"/>
              <w:jc w:val="center"/>
              <w:rPr>
                <w:rFonts w:ascii="Liberation Serif" w:hAnsi="Liberation Serif"/>
                <w:sz w:val="21"/>
                <w:szCs w:val="21"/>
              </w:rPr>
            </w:pPr>
            <w:r w:rsidRPr="008A7EC8">
              <w:rPr>
                <w:rFonts w:ascii="Liberation Serif" w:hAnsi="Liberation Serif"/>
                <w:sz w:val="21"/>
                <w:szCs w:val="21"/>
              </w:rPr>
              <w:t>Источник финансирования</w:t>
            </w:r>
          </w:p>
        </w:tc>
      </w:tr>
      <w:tr w:rsidR="00EE6675" w:rsidRPr="008A7EC8" w:rsidTr="0010581D">
        <w:tc>
          <w:tcPr>
            <w:tcW w:w="269" w:type="dxa"/>
            <w:vMerge/>
          </w:tcPr>
          <w:p w:rsidR="00EE6675" w:rsidRPr="008A7EC8" w:rsidRDefault="00EE6675" w:rsidP="0010581D">
            <w:pPr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2211" w:type="dxa"/>
          </w:tcPr>
          <w:p w:rsidR="00EE6675" w:rsidRPr="008A7EC8" w:rsidRDefault="00EE6675" w:rsidP="0010581D">
            <w:pPr>
              <w:pStyle w:val="ConsPlusNormal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850" w:type="dxa"/>
          </w:tcPr>
          <w:p w:rsidR="00EE6675" w:rsidRPr="008A7EC8" w:rsidRDefault="00EE6675" w:rsidP="0010581D">
            <w:pPr>
              <w:pStyle w:val="ConsPlusNormal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1469" w:type="dxa"/>
          </w:tcPr>
          <w:p w:rsidR="00EE6675" w:rsidRPr="008A7EC8" w:rsidRDefault="00EE6675" w:rsidP="0010581D">
            <w:pPr>
              <w:pStyle w:val="ConsPlusNormal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1987" w:type="dxa"/>
          </w:tcPr>
          <w:p w:rsidR="00EE6675" w:rsidRPr="008A7EC8" w:rsidRDefault="00EE6675" w:rsidP="0010581D">
            <w:pPr>
              <w:pStyle w:val="ConsPlusNormal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2268" w:type="dxa"/>
          </w:tcPr>
          <w:p w:rsidR="00EE6675" w:rsidRPr="008A7EC8" w:rsidRDefault="00EE6675" w:rsidP="0010581D">
            <w:pPr>
              <w:pStyle w:val="ConsPlusNormal"/>
              <w:rPr>
                <w:rFonts w:ascii="Liberation Serif" w:hAnsi="Liberation Serif"/>
                <w:sz w:val="21"/>
                <w:szCs w:val="21"/>
              </w:rPr>
            </w:pPr>
          </w:p>
        </w:tc>
      </w:tr>
      <w:tr w:rsidR="00EE6675" w:rsidRPr="008A7EC8" w:rsidTr="0010581D">
        <w:tc>
          <w:tcPr>
            <w:tcW w:w="269" w:type="dxa"/>
            <w:vMerge/>
          </w:tcPr>
          <w:p w:rsidR="00EE6675" w:rsidRPr="008A7EC8" w:rsidRDefault="00EE6675" w:rsidP="0010581D">
            <w:pPr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2211" w:type="dxa"/>
          </w:tcPr>
          <w:p w:rsidR="00EE6675" w:rsidRPr="008A7EC8" w:rsidRDefault="00EE6675" w:rsidP="0010581D">
            <w:pPr>
              <w:pStyle w:val="ConsPlusNormal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850" w:type="dxa"/>
          </w:tcPr>
          <w:p w:rsidR="00EE6675" w:rsidRPr="008A7EC8" w:rsidRDefault="00EE6675" w:rsidP="0010581D">
            <w:pPr>
              <w:pStyle w:val="ConsPlusNormal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1469" w:type="dxa"/>
          </w:tcPr>
          <w:p w:rsidR="00EE6675" w:rsidRPr="008A7EC8" w:rsidRDefault="00EE6675" w:rsidP="0010581D">
            <w:pPr>
              <w:pStyle w:val="ConsPlusNormal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1987" w:type="dxa"/>
          </w:tcPr>
          <w:p w:rsidR="00EE6675" w:rsidRPr="008A7EC8" w:rsidRDefault="00EE6675" w:rsidP="0010581D">
            <w:pPr>
              <w:pStyle w:val="ConsPlusNormal"/>
              <w:rPr>
                <w:rFonts w:ascii="Liberation Serif" w:hAnsi="Liberation Serif"/>
                <w:sz w:val="21"/>
                <w:szCs w:val="21"/>
              </w:rPr>
            </w:pPr>
          </w:p>
        </w:tc>
        <w:tc>
          <w:tcPr>
            <w:tcW w:w="2268" w:type="dxa"/>
          </w:tcPr>
          <w:p w:rsidR="00EE6675" w:rsidRPr="008A7EC8" w:rsidRDefault="00EE6675" w:rsidP="0010581D">
            <w:pPr>
              <w:pStyle w:val="ConsPlusNormal"/>
              <w:rPr>
                <w:rFonts w:ascii="Liberation Serif" w:hAnsi="Liberation Serif"/>
                <w:sz w:val="21"/>
                <w:szCs w:val="21"/>
              </w:rPr>
            </w:pPr>
          </w:p>
        </w:tc>
      </w:tr>
      <w:tr w:rsidR="00EE6675" w:rsidRPr="008A7EC8" w:rsidTr="0010581D">
        <w:tc>
          <w:tcPr>
            <w:tcW w:w="9054" w:type="dxa"/>
            <w:gridSpan w:val="6"/>
          </w:tcPr>
          <w:p w:rsidR="00EE6675" w:rsidRPr="008A7EC8" w:rsidRDefault="00EE6675" w:rsidP="0010581D">
            <w:pPr>
              <w:pStyle w:val="ConsPlusNormal"/>
              <w:rPr>
                <w:rFonts w:ascii="Liberation Serif" w:hAnsi="Liberation Serif"/>
                <w:sz w:val="21"/>
                <w:szCs w:val="21"/>
              </w:rPr>
            </w:pPr>
          </w:p>
          <w:p w:rsidR="00EE6675" w:rsidRPr="008A7EC8" w:rsidRDefault="00EE6675" w:rsidP="0010581D">
            <w:pPr>
              <w:pStyle w:val="ConsPlusNormal"/>
              <w:ind w:firstLine="283"/>
              <w:jc w:val="both"/>
              <w:rPr>
                <w:rFonts w:ascii="Liberation Serif" w:hAnsi="Liberation Serif"/>
                <w:sz w:val="21"/>
                <w:szCs w:val="21"/>
              </w:rPr>
            </w:pPr>
            <w:r w:rsidRPr="008A7EC8">
              <w:rPr>
                <w:rFonts w:ascii="Liberation Serif" w:hAnsi="Liberation Serif"/>
                <w:sz w:val="21"/>
                <w:szCs w:val="21"/>
              </w:rPr>
              <w:t>15.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      </w:r>
          </w:p>
          <w:p w:rsidR="00EE6675" w:rsidRPr="008A7EC8" w:rsidRDefault="00EE6675" w:rsidP="0010581D">
            <w:pPr>
              <w:pStyle w:val="ConsPlusNormal"/>
              <w:ind w:firstLine="283"/>
              <w:jc w:val="both"/>
              <w:rPr>
                <w:rFonts w:ascii="Liberation Serif" w:hAnsi="Liberation Serif"/>
                <w:sz w:val="21"/>
                <w:szCs w:val="21"/>
              </w:rPr>
            </w:pPr>
            <w:r w:rsidRPr="008A7EC8">
              <w:rPr>
                <w:rFonts w:ascii="Liberation Serif" w:hAnsi="Liberation Serif"/>
                <w:sz w:val="21"/>
                <w:szCs w:val="21"/>
              </w:rPr>
              <w:t>15.1. Необходимость установления переходного периода и (или) отсрочка введения предполагаемого регулирования: НЕТ/ДА (с указанием в днях срока с момента принятия проекта НПА)</w:t>
            </w:r>
          </w:p>
          <w:p w:rsidR="00EE6675" w:rsidRPr="008A7EC8" w:rsidRDefault="00EE6675" w:rsidP="0010581D">
            <w:pPr>
              <w:pStyle w:val="ConsPlusNormal"/>
              <w:rPr>
                <w:rFonts w:ascii="Liberation Serif" w:hAnsi="Liberation Serif"/>
                <w:sz w:val="21"/>
                <w:szCs w:val="21"/>
              </w:rPr>
            </w:pPr>
          </w:p>
          <w:p w:rsidR="00EE6675" w:rsidRPr="008A7EC8" w:rsidRDefault="00EE6675" w:rsidP="0010581D">
            <w:pPr>
              <w:pStyle w:val="ConsPlusNormal"/>
              <w:ind w:firstLine="283"/>
              <w:jc w:val="both"/>
              <w:rPr>
                <w:rFonts w:ascii="Liberation Serif" w:hAnsi="Liberation Serif"/>
                <w:sz w:val="21"/>
                <w:szCs w:val="21"/>
              </w:rPr>
            </w:pPr>
            <w:r w:rsidRPr="008A7EC8">
              <w:rPr>
                <w:rFonts w:ascii="Liberation Serif" w:hAnsi="Liberation Serif"/>
                <w:sz w:val="21"/>
                <w:szCs w:val="21"/>
              </w:rPr>
              <w:t>15.2. Необходимость распространения предлагаемого регулирования на ранее возникшие отношения: НЕТ/ДА (с указанием в днях срока с момента принятия проекта акта)</w:t>
            </w:r>
          </w:p>
        </w:tc>
      </w:tr>
      <w:tr w:rsidR="00EE6675" w:rsidRPr="008A7EC8" w:rsidTr="0010581D">
        <w:tc>
          <w:tcPr>
            <w:tcW w:w="9054" w:type="dxa"/>
            <w:gridSpan w:val="6"/>
          </w:tcPr>
          <w:p w:rsidR="00EE6675" w:rsidRPr="008A7EC8" w:rsidRDefault="00EE6675" w:rsidP="0010581D">
            <w:pPr>
              <w:pStyle w:val="ConsPlusNormal"/>
              <w:ind w:firstLine="283"/>
              <w:jc w:val="both"/>
              <w:rPr>
                <w:rFonts w:ascii="Liberation Serif" w:hAnsi="Liberation Serif"/>
                <w:sz w:val="21"/>
                <w:szCs w:val="21"/>
              </w:rPr>
            </w:pPr>
            <w:r w:rsidRPr="008A7EC8">
              <w:rPr>
                <w:rFonts w:ascii="Liberation Serif" w:hAnsi="Liberation Serif"/>
                <w:sz w:val="21"/>
                <w:szCs w:val="21"/>
              </w:rPr>
              <w:t>16. Сведения о проведении публичных консультаций:</w:t>
            </w:r>
          </w:p>
          <w:p w:rsidR="00EE6675" w:rsidRPr="008A7EC8" w:rsidRDefault="00EE6675" w:rsidP="0010581D">
            <w:pPr>
              <w:pStyle w:val="ConsPlusNormal"/>
              <w:ind w:firstLine="283"/>
              <w:jc w:val="both"/>
              <w:rPr>
                <w:rFonts w:ascii="Liberation Serif" w:hAnsi="Liberation Serif"/>
                <w:sz w:val="21"/>
                <w:szCs w:val="21"/>
              </w:rPr>
            </w:pPr>
            <w:r w:rsidRPr="008A7EC8">
              <w:rPr>
                <w:rFonts w:ascii="Liberation Serif" w:hAnsi="Liberation Serif"/>
                <w:sz w:val="21"/>
                <w:szCs w:val="21"/>
              </w:rPr>
              <w:t xml:space="preserve">16.1. Полный электронный адрес размещения уведомления о проведении публичных </w:t>
            </w:r>
            <w:r w:rsidRPr="008A7EC8">
              <w:rPr>
                <w:rFonts w:ascii="Liberation Serif" w:hAnsi="Liberation Serif"/>
                <w:sz w:val="21"/>
                <w:szCs w:val="21"/>
              </w:rPr>
              <w:lastRenderedPageBreak/>
              <w:t>консультаций, проекта нормативного правового акта, пояснительной записки к нему:</w:t>
            </w:r>
          </w:p>
          <w:p w:rsidR="00EE6675" w:rsidRPr="008A7EC8" w:rsidRDefault="00EE6675" w:rsidP="0010581D">
            <w:pPr>
              <w:pStyle w:val="ConsPlusNormal"/>
              <w:ind w:firstLine="283"/>
              <w:jc w:val="both"/>
              <w:rPr>
                <w:rFonts w:ascii="Liberation Serif" w:hAnsi="Liberation Serif"/>
                <w:sz w:val="21"/>
                <w:szCs w:val="21"/>
              </w:rPr>
            </w:pPr>
            <w:r w:rsidRPr="008A7EC8">
              <w:rPr>
                <w:rFonts w:ascii="Liberation Serif" w:hAnsi="Liberation Serif"/>
                <w:sz w:val="21"/>
                <w:szCs w:val="21"/>
              </w:rPr>
              <w:t>_______________________________________________________________</w:t>
            </w:r>
          </w:p>
          <w:p w:rsidR="00EE6675" w:rsidRPr="008A7EC8" w:rsidRDefault="00EE6675" w:rsidP="0010581D">
            <w:pPr>
              <w:pStyle w:val="ConsPlusNormal"/>
              <w:ind w:firstLine="283"/>
              <w:jc w:val="both"/>
              <w:rPr>
                <w:rFonts w:ascii="Liberation Serif" w:hAnsi="Liberation Serif"/>
                <w:sz w:val="21"/>
                <w:szCs w:val="21"/>
              </w:rPr>
            </w:pPr>
            <w:r w:rsidRPr="008A7EC8">
              <w:rPr>
                <w:rFonts w:ascii="Liberation Serif" w:hAnsi="Liberation Serif"/>
                <w:sz w:val="21"/>
                <w:szCs w:val="21"/>
              </w:rPr>
              <w:t>16.2. Срок проведения публичных консультаций:</w:t>
            </w:r>
          </w:p>
          <w:p w:rsidR="00EE6675" w:rsidRPr="008A7EC8" w:rsidRDefault="00EE6675" w:rsidP="0010581D">
            <w:pPr>
              <w:pStyle w:val="ConsPlusNormal"/>
              <w:ind w:firstLine="283"/>
              <w:jc w:val="both"/>
              <w:rPr>
                <w:rFonts w:ascii="Liberation Serif" w:hAnsi="Liberation Serif"/>
                <w:sz w:val="21"/>
                <w:szCs w:val="21"/>
              </w:rPr>
            </w:pPr>
            <w:r w:rsidRPr="008A7EC8">
              <w:rPr>
                <w:rFonts w:ascii="Liberation Serif" w:hAnsi="Liberation Serif"/>
                <w:sz w:val="21"/>
                <w:szCs w:val="21"/>
              </w:rPr>
              <w:t>начало: "__" ______________ 201_ г.;</w:t>
            </w:r>
          </w:p>
          <w:p w:rsidR="00EE6675" w:rsidRPr="008A7EC8" w:rsidRDefault="00EE6675" w:rsidP="0010581D">
            <w:pPr>
              <w:pStyle w:val="ConsPlusNormal"/>
              <w:ind w:firstLine="283"/>
              <w:jc w:val="both"/>
              <w:rPr>
                <w:rFonts w:ascii="Liberation Serif" w:hAnsi="Liberation Serif"/>
                <w:sz w:val="21"/>
                <w:szCs w:val="21"/>
              </w:rPr>
            </w:pPr>
            <w:r w:rsidRPr="008A7EC8">
              <w:rPr>
                <w:rFonts w:ascii="Liberation Serif" w:hAnsi="Liberation Serif"/>
                <w:sz w:val="21"/>
                <w:szCs w:val="21"/>
              </w:rPr>
              <w:t>окончание: "__" ______________ 201_ г.</w:t>
            </w:r>
          </w:p>
          <w:p w:rsidR="00EE6675" w:rsidRPr="008A7EC8" w:rsidRDefault="00EE6675" w:rsidP="0010581D">
            <w:pPr>
              <w:pStyle w:val="ConsPlusNormal"/>
              <w:ind w:firstLine="283"/>
              <w:jc w:val="both"/>
              <w:rPr>
                <w:rFonts w:ascii="Liberation Serif" w:hAnsi="Liberation Serif"/>
                <w:sz w:val="21"/>
                <w:szCs w:val="21"/>
              </w:rPr>
            </w:pPr>
            <w:r w:rsidRPr="008A7EC8">
              <w:rPr>
                <w:rFonts w:ascii="Liberation Serif" w:hAnsi="Liberation Serif"/>
                <w:sz w:val="21"/>
                <w:szCs w:val="21"/>
              </w:rPr>
              <w:t>16.3. Иные сведения о проведении публичных консультаций: ______________</w:t>
            </w:r>
          </w:p>
          <w:p w:rsidR="00EE6675" w:rsidRPr="008A7EC8" w:rsidRDefault="00EE6675" w:rsidP="0010581D">
            <w:pPr>
              <w:pStyle w:val="ConsPlusNormal"/>
              <w:ind w:firstLine="283"/>
              <w:jc w:val="both"/>
              <w:rPr>
                <w:rFonts w:ascii="Liberation Serif" w:hAnsi="Liberation Serif"/>
                <w:sz w:val="21"/>
                <w:szCs w:val="21"/>
              </w:rPr>
            </w:pPr>
            <w:r w:rsidRPr="008A7EC8">
              <w:rPr>
                <w:rFonts w:ascii="Liberation Serif" w:hAnsi="Liberation Serif"/>
                <w:sz w:val="21"/>
                <w:szCs w:val="21"/>
              </w:rPr>
              <w:t>______________________________________________________________</w:t>
            </w:r>
          </w:p>
        </w:tc>
      </w:tr>
    </w:tbl>
    <w:p w:rsidR="00EE6675" w:rsidRDefault="00EE6675" w:rsidP="00EE6675">
      <w:pPr>
        <w:pStyle w:val="ConsPlusNonformat"/>
        <w:jc w:val="both"/>
        <w:rPr>
          <w:rFonts w:ascii="Liberation Serif" w:hAnsi="Liberation Serif"/>
          <w:sz w:val="21"/>
          <w:szCs w:val="21"/>
        </w:rPr>
      </w:pPr>
    </w:p>
    <w:p w:rsidR="00EE6675" w:rsidRDefault="00EE6675" w:rsidP="00EE6675">
      <w:pPr>
        <w:pStyle w:val="ConsPlusNonformat"/>
        <w:jc w:val="both"/>
        <w:rPr>
          <w:rFonts w:ascii="Liberation Serif" w:hAnsi="Liberation Serif"/>
          <w:sz w:val="21"/>
          <w:szCs w:val="21"/>
        </w:rPr>
      </w:pPr>
    </w:p>
    <w:p w:rsidR="00EE6675" w:rsidRPr="008A7EC8" w:rsidRDefault="00EE6675" w:rsidP="00EE6675">
      <w:pPr>
        <w:pStyle w:val="ConsPlusNonformat"/>
        <w:jc w:val="both"/>
        <w:rPr>
          <w:rFonts w:ascii="Liberation Serif" w:hAnsi="Liberation Serif"/>
          <w:sz w:val="21"/>
          <w:szCs w:val="21"/>
        </w:rPr>
      </w:pPr>
      <w:r w:rsidRPr="008A7EC8">
        <w:rPr>
          <w:rFonts w:ascii="Liberation Serif" w:hAnsi="Liberation Serif"/>
          <w:sz w:val="21"/>
          <w:szCs w:val="21"/>
        </w:rPr>
        <w:t>Разработчик проекта нормативного правового акта:</w:t>
      </w:r>
    </w:p>
    <w:p w:rsidR="00EE6675" w:rsidRPr="008A7EC8" w:rsidRDefault="00EE6675" w:rsidP="00EE6675">
      <w:pPr>
        <w:pStyle w:val="ConsPlusNonformat"/>
        <w:jc w:val="both"/>
        <w:rPr>
          <w:rFonts w:ascii="Liberation Serif" w:hAnsi="Liberation Serif"/>
          <w:sz w:val="21"/>
          <w:szCs w:val="21"/>
        </w:rPr>
      </w:pPr>
      <w:r w:rsidRPr="008A7EC8">
        <w:rPr>
          <w:rFonts w:ascii="Liberation Serif" w:hAnsi="Liberation Serif"/>
          <w:sz w:val="21"/>
          <w:szCs w:val="21"/>
        </w:rPr>
        <w:t>_______________                              ________________________       ________________</w:t>
      </w:r>
    </w:p>
    <w:p w:rsidR="00EE6675" w:rsidRDefault="00EE6675" w:rsidP="00EE6675">
      <w:pPr>
        <w:pStyle w:val="ConsPlusNonformat"/>
        <w:jc w:val="both"/>
        <w:rPr>
          <w:rFonts w:ascii="Liberation Serif" w:hAnsi="Liberation Serif"/>
          <w:sz w:val="21"/>
          <w:szCs w:val="21"/>
        </w:rPr>
      </w:pPr>
      <w:r w:rsidRPr="008A7EC8">
        <w:rPr>
          <w:rFonts w:ascii="Liberation Serif" w:hAnsi="Liberation Serif"/>
          <w:sz w:val="21"/>
          <w:szCs w:val="21"/>
        </w:rPr>
        <w:t xml:space="preserve">   (</w:t>
      </w:r>
      <w:proofErr w:type="gramStart"/>
      <w:r w:rsidRPr="008A7EC8">
        <w:rPr>
          <w:rFonts w:ascii="Liberation Serif" w:hAnsi="Liberation Serif"/>
          <w:sz w:val="21"/>
          <w:szCs w:val="21"/>
        </w:rPr>
        <w:t xml:space="preserve">подпись)   </w:t>
      </w:r>
      <w:proofErr w:type="gramEnd"/>
      <w:r w:rsidRPr="008A7EC8">
        <w:rPr>
          <w:rFonts w:ascii="Liberation Serif" w:hAnsi="Liberation Serif"/>
          <w:sz w:val="21"/>
          <w:szCs w:val="21"/>
        </w:rPr>
        <w:t xml:space="preserve">                                                    (Ф.И.О.)                                    (дата)</w:t>
      </w:r>
    </w:p>
    <w:p w:rsidR="00EE6675" w:rsidRDefault="00EE6675" w:rsidP="00EE6675">
      <w:pPr>
        <w:pStyle w:val="ConsPlusNonformat"/>
        <w:jc w:val="both"/>
        <w:rPr>
          <w:rFonts w:ascii="Liberation Serif" w:hAnsi="Liberation Serif"/>
          <w:sz w:val="21"/>
          <w:szCs w:val="21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Liberation Serif" w:hAnsi="Liberation Serif"/>
          <w:szCs w:val="22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Liberation Serif" w:hAnsi="Liberation Serif"/>
          <w:szCs w:val="22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Liberation Serif" w:hAnsi="Liberation Serif"/>
          <w:szCs w:val="22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Liberation Serif" w:hAnsi="Liberation Serif"/>
          <w:szCs w:val="22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Liberation Serif" w:hAnsi="Liberation Serif"/>
          <w:szCs w:val="22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Liberation Serif" w:hAnsi="Liberation Serif"/>
          <w:szCs w:val="22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Liberation Serif" w:hAnsi="Liberation Serif"/>
          <w:szCs w:val="22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Liberation Serif" w:hAnsi="Liberation Serif"/>
          <w:szCs w:val="22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Liberation Serif" w:hAnsi="Liberation Serif"/>
          <w:szCs w:val="22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Liberation Serif" w:hAnsi="Liberation Serif"/>
          <w:szCs w:val="22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Liberation Serif" w:hAnsi="Liberation Serif"/>
          <w:szCs w:val="22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Liberation Serif" w:hAnsi="Liberation Serif"/>
          <w:szCs w:val="22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Liberation Serif" w:hAnsi="Liberation Serif"/>
          <w:szCs w:val="22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Liberation Serif" w:hAnsi="Liberation Serif"/>
          <w:szCs w:val="22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Liberation Serif" w:hAnsi="Liberation Serif"/>
          <w:szCs w:val="22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Liberation Serif" w:hAnsi="Liberation Serif"/>
          <w:szCs w:val="22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Liberation Serif" w:hAnsi="Liberation Serif"/>
          <w:szCs w:val="22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Liberation Serif" w:hAnsi="Liberation Serif"/>
          <w:szCs w:val="22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Liberation Serif" w:hAnsi="Liberation Serif"/>
          <w:szCs w:val="22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Liberation Serif" w:hAnsi="Liberation Serif"/>
          <w:szCs w:val="22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Liberation Serif" w:hAnsi="Liberation Serif"/>
          <w:szCs w:val="22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Liberation Serif" w:hAnsi="Liberation Serif"/>
          <w:szCs w:val="22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Liberation Serif" w:hAnsi="Liberation Serif"/>
          <w:szCs w:val="22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Liberation Serif" w:hAnsi="Liberation Serif"/>
          <w:szCs w:val="22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Liberation Serif" w:hAnsi="Liberation Serif"/>
          <w:szCs w:val="22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Liberation Serif" w:hAnsi="Liberation Serif"/>
          <w:szCs w:val="22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Liberation Serif" w:hAnsi="Liberation Serif"/>
          <w:szCs w:val="22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Liberation Serif" w:hAnsi="Liberation Serif"/>
          <w:szCs w:val="22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Liberation Serif" w:hAnsi="Liberation Serif"/>
          <w:szCs w:val="22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Liberation Serif" w:hAnsi="Liberation Serif"/>
          <w:szCs w:val="22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Liberation Serif" w:hAnsi="Liberation Serif"/>
          <w:szCs w:val="22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Liberation Serif" w:hAnsi="Liberation Serif"/>
          <w:szCs w:val="22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Liberation Serif" w:hAnsi="Liberation Serif"/>
          <w:szCs w:val="22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Liberation Serif" w:hAnsi="Liberation Serif"/>
          <w:szCs w:val="22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Liberation Serif" w:hAnsi="Liberation Serif"/>
          <w:szCs w:val="22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Liberation Serif" w:hAnsi="Liberation Serif"/>
          <w:szCs w:val="22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Liberation Serif" w:hAnsi="Liberation Serif"/>
          <w:szCs w:val="22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Liberation Serif" w:hAnsi="Liberation Serif"/>
          <w:szCs w:val="22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Liberation Serif" w:hAnsi="Liberation Serif"/>
          <w:szCs w:val="22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Liberation Serif" w:hAnsi="Liberation Serif"/>
          <w:szCs w:val="22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Liberation Serif" w:hAnsi="Liberation Serif"/>
          <w:szCs w:val="22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Liberation Serif" w:hAnsi="Liberation Serif"/>
          <w:szCs w:val="22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Liberation Serif" w:hAnsi="Liberation Serif"/>
          <w:szCs w:val="22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Liberation Serif" w:hAnsi="Liberation Serif"/>
          <w:szCs w:val="22"/>
        </w:rPr>
      </w:pPr>
    </w:p>
    <w:p w:rsidR="00EE6675" w:rsidRPr="00495EC2" w:rsidRDefault="00EE6675" w:rsidP="00EE6675">
      <w:pPr>
        <w:pStyle w:val="ConsPlusNormal"/>
        <w:jc w:val="right"/>
        <w:outlineLvl w:val="0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lastRenderedPageBreak/>
        <w:t>Приложение №2</w:t>
      </w:r>
    </w:p>
    <w:p w:rsidR="00EE6675" w:rsidRPr="00495EC2" w:rsidRDefault="00EE6675" w:rsidP="00EE6675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t xml:space="preserve">к Постановлению </w:t>
      </w:r>
    </w:p>
    <w:p w:rsidR="00EE6675" w:rsidRPr="00495EC2" w:rsidRDefault="00EE6675" w:rsidP="00EE6675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t xml:space="preserve">муниципального образования </w:t>
      </w:r>
    </w:p>
    <w:p w:rsidR="00EE6675" w:rsidRPr="00495EC2" w:rsidRDefault="00EE6675" w:rsidP="00EE6675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t>Каменский городской округ</w:t>
      </w:r>
    </w:p>
    <w:p w:rsidR="00EE6675" w:rsidRPr="00495EC2" w:rsidRDefault="00EE6675" w:rsidP="00EE6675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t>от ___________</w:t>
      </w:r>
      <w:r>
        <w:rPr>
          <w:rFonts w:ascii="Liberation Serif" w:hAnsi="Liberation Serif" w:cs="Times New Roman"/>
          <w:sz w:val="24"/>
          <w:szCs w:val="24"/>
        </w:rPr>
        <w:t xml:space="preserve">№ </w:t>
      </w:r>
      <w:r w:rsidRPr="00495EC2">
        <w:rPr>
          <w:rFonts w:ascii="Liberation Serif" w:hAnsi="Liberation Serif" w:cs="Times New Roman"/>
          <w:sz w:val="24"/>
          <w:szCs w:val="24"/>
        </w:rPr>
        <w:t>______</w:t>
      </w:r>
    </w:p>
    <w:p w:rsidR="00EE6675" w:rsidRPr="00495EC2" w:rsidRDefault="00EE6675" w:rsidP="00EE6675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                           «О проведении оценки регулирующего воздействия</w:t>
      </w:r>
    </w:p>
    <w:p w:rsidR="00EE6675" w:rsidRPr="00495EC2" w:rsidRDefault="00EE6675" w:rsidP="00EE6675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t xml:space="preserve"> проектов нормативных актов</w:t>
      </w:r>
    </w:p>
    <w:p w:rsidR="00EE6675" w:rsidRPr="00495EC2" w:rsidRDefault="00EE6675" w:rsidP="00EE6675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t xml:space="preserve"> Каменского городского округа и</w:t>
      </w:r>
    </w:p>
    <w:p w:rsidR="00EE6675" w:rsidRPr="00495EC2" w:rsidRDefault="00EE6675" w:rsidP="00EE6675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t xml:space="preserve"> экспертизы нормативных правовых актов</w:t>
      </w:r>
    </w:p>
    <w:p w:rsidR="00EE6675" w:rsidRPr="00495EC2" w:rsidRDefault="00EE6675" w:rsidP="00EE6675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t xml:space="preserve"> Каменского городского округа»</w:t>
      </w:r>
    </w:p>
    <w:p w:rsidR="00EE6675" w:rsidRPr="00495EC2" w:rsidRDefault="00EE6675" w:rsidP="00EE6675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495EC2">
        <w:rPr>
          <w:rFonts w:ascii="Liberation Serif" w:hAnsi="Liberation Serif"/>
        </w:rPr>
        <w:t>Форма</w:t>
      </w:r>
    </w:p>
    <w:p w:rsidR="00EE6675" w:rsidRPr="00495EC2" w:rsidRDefault="00EE6675" w:rsidP="00EE6675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EE6675" w:rsidRPr="00495EC2" w:rsidRDefault="00EE6675" w:rsidP="00EE6675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</w:rPr>
      </w:pPr>
      <w:r w:rsidRPr="00495EC2">
        <w:rPr>
          <w:rFonts w:ascii="Liberation Serif" w:hAnsi="Liberation Serif"/>
        </w:rPr>
        <w:t>Типовой перечень</w:t>
      </w:r>
    </w:p>
    <w:p w:rsidR="00EE6675" w:rsidRPr="00495EC2" w:rsidRDefault="00EE6675" w:rsidP="00EE6675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</w:rPr>
      </w:pPr>
      <w:r w:rsidRPr="00495EC2">
        <w:rPr>
          <w:rFonts w:ascii="Liberation Serif" w:hAnsi="Liberation Serif"/>
        </w:rPr>
        <w:t xml:space="preserve">вопросов для проведения публичных консультаций </w:t>
      </w:r>
    </w:p>
    <w:p w:rsidR="00EE6675" w:rsidRPr="00495EC2" w:rsidRDefault="00EE6675" w:rsidP="00EE6675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EE6675" w:rsidRPr="00495EC2" w:rsidRDefault="00EE6675" w:rsidP="00EE667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495EC2">
        <w:rPr>
          <w:rFonts w:ascii="Liberation Serif" w:hAnsi="Liberation Serif"/>
        </w:rPr>
        <w:t>Перечень вопросов:</w:t>
      </w:r>
    </w:p>
    <w:p w:rsidR="00EE6675" w:rsidRPr="00495EC2" w:rsidRDefault="00EE6675" w:rsidP="00EE6675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</w:p>
    <w:p w:rsidR="00EE6675" w:rsidRPr="00495EC2" w:rsidRDefault="00EE6675" w:rsidP="00EE667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495EC2">
        <w:rPr>
          <w:rFonts w:ascii="Liberation Serif" w:hAnsi="Liberation Serif" w:cs="Times New Roman"/>
          <w:sz w:val="28"/>
          <w:szCs w:val="28"/>
        </w:rPr>
        <w:t>1) Насколько обоснованной, на Ваш взгляд, является проблема, указанная разработчиком в уведомлении?</w:t>
      </w:r>
    </w:p>
    <w:p w:rsidR="00EE6675" w:rsidRPr="00495EC2" w:rsidRDefault="00EE6675" w:rsidP="00EE667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495EC2">
        <w:rPr>
          <w:rFonts w:ascii="Liberation Serif" w:hAnsi="Liberation Serif" w:cs="Times New Roman"/>
          <w:sz w:val="28"/>
          <w:szCs w:val="28"/>
        </w:rPr>
        <w:t>2) Оценены ли в полной мере издержки, возникающие при осуществлении данного регулирования? Если нет, приведите свои оценки издержек.</w:t>
      </w:r>
    </w:p>
    <w:p w:rsidR="00EE6675" w:rsidRPr="00495EC2" w:rsidRDefault="00EE6675" w:rsidP="00EE667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495EC2">
        <w:rPr>
          <w:rFonts w:ascii="Liberation Serif" w:hAnsi="Liberation Serif" w:cs="Times New Roman"/>
          <w:sz w:val="28"/>
          <w:szCs w:val="28"/>
        </w:rPr>
        <w:t>3) Какие, на Ваш взгляд, положения проекта акта создают необоснованные расходы? Укажите конкретные номера положений проекта акта с обоснованием необоснованности по каждому из них, а также оценкой таких расходов.</w:t>
      </w:r>
    </w:p>
    <w:p w:rsidR="00EE6675" w:rsidRPr="00495EC2" w:rsidRDefault="00EE6675" w:rsidP="00EE667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495EC2">
        <w:rPr>
          <w:rFonts w:ascii="Liberation Serif" w:hAnsi="Liberation Serif" w:cs="Times New Roman"/>
          <w:sz w:val="28"/>
          <w:szCs w:val="28"/>
        </w:rPr>
        <w:t>4) Какие риски и негативные последствия могут возникнуть в случае принятия предлагаемого правового регулирования?</w:t>
      </w:r>
    </w:p>
    <w:p w:rsidR="00EE6675" w:rsidRPr="00495EC2" w:rsidRDefault="00EE6675" w:rsidP="00EE667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495EC2">
        <w:rPr>
          <w:rFonts w:ascii="Liberation Serif" w:hAnsi="Liberation Serif" w:cs="Times New Roman"/>
          <w:sz w:val="28"/>
          <w:szCs w:val="28"/>
        </w:rPr>
        <w:t>5) Какие выгоды и преимущества могут возникнуть в случае принятия предлагаемого правового регулирования?</w:t>
      </w:r>
    </w:p>
    <w:p w:rsidR="00EE6675" w:rsidRPr="00495EC2" w:rsidRDefault="00EE6675" w:rsidP="00EE667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495EC2">
        <w:rPr>
          <w:rFonts w:ascii="Liberation Serif" w:hAnsi="Liberation Serif" w:cs="Times New Roman"/>
          <w:sz w:val="28"/>
          <w:szCs w:val="28"/>
        </w:rPr>
        <w:t>6) Какие, на Ваш взгляд, положения проекта акта вводят избыточные обязанности, запреты, ограничения и создают дополнительные административные барьеры? Укажите конкретные номера положений проекта акта с обоснованием избыточности по каждому из них.</w:t>
      </w:r>
    </w:p>
    <w:p w:rsidR="00EE6675" w:rsidRPr="00495EC2" w:rsidRDefault="00EE6675" w:rsidP="00EE667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495EC2">
        <w:rPr>
          <w:rFonts w:ascii="Liberation Serif" w:hAnsi="Liberation Serif" w:cs="Times New Roman"/>
          <w:sz w:val="28"/>
          <w:szCs w:val="28"/>
        </w:rPr>
        <w:t>7) Является ли предлагаемое регулирование оптимальным способом решения проблемы из рассмотренных вариантов?</w:t>
      </w:r>
    </w:p>
    <w:p w:rsidR="00EE6675" w:rsidRPr="00495EC2" w:rsidRDefault="00EE6675" w:rsidP="00EE667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495EC2">
        <w:rPr>
          <w:rFonts w:ascii="Liberation Serif" w:hAnsi="Liberation Serif" w:cs="Times New Roman"/>
          <w:sz w:val="28"/>
          <w:szCs w:val="28"/>
        </w:rPr>
        <w:t>8) Существуют ли альтернативные (менее затратные и (или) более эффективные) способы решения проблемы? Приведите количественные оценки, подтверждающие Ваши предложения.</w:t>
      </w:r>
    </w:p>
    <w:p w:rsidR="00EE6675" w:rsidRPr="00495EC2" w:rsidRDefault="00EE6675" w:rsidP="00EE667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495EC2">
        <w:rPr>
          <w:rFonts w:ascii="Liberation Serif" w:hAnsi="Liberation Serif" w:cs="Times New Roman"/>
          <w:sz w:val="28"/>
          <w:szCs w:val="28"/>
        </w:rPr>
        <w:t>9) Ваше общее мнение по предлагаемому правовому регулированию?</w:t>
      </w:r>
    </w:p>
    <w:p w:rsidR="00EE6675" w:rsidRPr="00495EC2" w:rsidRDefault="00EE6675" w:rsidP="00EE667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495EC2">
        <w:rPr>
          <w:rFonts w:ascii="Liberation Serif" w:hAnsi="Liberation Serif" w:cs="Times New Roman"/>
          <w:sz w:val="28"/>
          <w:szCs w:val="28"/>
        </w:rPr>
        <w:t>10) Иные предложения и замечания по проекту НПА.</w:t>
      </w:r>
    </w:p>
    <w:p w:rsidR="00EE6675" w:rsidRPr="00495EC2" w:rsidRDefault="00EE6675" w:rsidP="00EE6675">
      <w:pPr>
        <w:pStyle w:val="ConsPlusNormal"/>
        <w:outlineLvl w:val="0"/>
        <w:rPr>
          <w:rFonts w:ascii="Liberation Serif" w:hAnsi="Liberation Serif" w:cs="Times New Roman"/>
          <w:sz w:val="28"/>
          <w:szCs w:val="28"/>
        </w:rPr>
      </w:pPr>
    </w:p>
    <w:p w:rsidR="00EE6675" w:rsidRPr="00495EC2" w:rsidRDefault="00EE6675" w:rsidP="00EE6675">
      <w:pPr>
        <w:pStyle w:val="ConsPlusNormal"/>
        <w:jc w:val="right"/>
        <w:outlineLvl w:val="0"/>
        <w:rPr>
          <w:rFonts w:ascii="Liberation Serif" w:hAnsi="Liberation Serif" w:cs="Times New Roman"/>
          <w:sz w:val="28"/>
          <w:szCs w:val="28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6675" w:rsidRPr="00495EC2" w:rsidRDefault="00EE6675" w:rsidP="00EE6675">
      <w:pPr>
        <w:pStyle w:val="ConsPlusNormal"/>
        <w:jc w:val="right"/>
        <w:outlineLvl w:val="0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lastRenderedPageBreak/>
        <w:t>Приложение №3</w:t>
      </w:r>
    </w:p>
    <w:p w:rsidR="00EE6675" w:rsidRPr="00495EC2" w:rsidRDefault="00EE6675" w:rsidP="00EE6675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t xml:space="preserve">к Постановлению </w:t>
      </w:r>
    </w:p>
    <w:p w:rsidR="00EE6675" w:rsidRPr="00495EC2" w:rsidRDefault="00EE6675" w:rsidP="00EE6675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t xml:space="preserve">муниципального образования </w:t>
      </w:r>
    </w:p>
    <w:p w:rsidR="00EE6675" w:rsidRPr="00495EC2" w:rsidRDefault="00EE6675" w:rsidP="00EE6675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t>Каменский городской округ</w:t>
      </w:r>
    </w:p>
    <w:p w:rsidR="00EE6675" w:rsidRPr="00495EC2" w:rsidRDefault="00EE6675" w:rsidP="00EE6675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от ___________№</w:t>
      </w:r>
      <w:r w:rsidRPr="00495EC2">
        <w:rPr>
          <w:rFonts w:ascii="Liberation Serif" w:hAnsi="Liberation Serif" w:cs="Times New Roman"/>
          <w:sz w:val="24"/>
          <w:szCs w:val="24"/>
        </w:rPr>
        <w:t xml:space="preserve"> ______</w:t>
      </w:r>
    </w:p>
    <w:p w:rsidR="00EE6675" w:rsidRPr="00495EC2" w:rsidRDefault="00EE6675" w:rsidP="00EE6675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                           «О проведении оценки регулирующего воздействия</w:t>
      </w:r>
    </w:p>
    <w:p w:rsidR="00EE6675" w:rsidRPr="00495EC2" w:rsidRDefault="00EE6675" w:rsidP="00EE6675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t xml:space="preserve"> проектов нормативных актов</w:t>
      </w:r>
    </w:p>
    <w:p w:rsidR="00EE6675" w:rsidRPr="00495EC2" w:rsidRDefault="00EE6675" w:rsidP="00EE6675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t xml:space="preserve"> Каменского городского округа и</w:t>
      </w:r>
    </w:p>
    <w:p w:rsidR="00EE6675" w:rsidRPr="00495EC2" w:rsidRDefault="00EE6675" w:rsidP="00EE6675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t xml:space="preserve"> экспертизы нормативных правовых актов</w:t>
      </w:r>
    </w:p>
    <w:p w:rsidR="00EE6675" w:rsidRPr="00495EC2" w:rsidRDefault="00EE6675" w:rsidP="00EE6675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t xml:space="preserve"> Каменского городского округа»</w:t>
      </w:r>
    </w:p>
    <w:p w:rsidR="00EE6675" w:rsidRPr="00495EC2" w:rsidRDefault="00EE6675" w:rsidP="00EE6675">
      <w:pPr>
        <w:pStyle w:val="ConsPlusNormal"/>
        <w:jc w:val="right"/>
        <w:outlineLvl w:val="0"/>
        <w:rPr>
          <w:rFonts w:ascii="Liberation Serif" w:hAnsi="Liberation Serif" w:cs="Times New Roman"/>
          <w:sz w:val="28"/>
          <w:szCs w:val="28"/>
        </w:rPr>
      </w:pPr>
    </w:p>
    <w:p w:rsidR="00EE6675" w:rsidRPr="00495EC2" w:rsidRDefault="00EE6675" w:rsidP="00EE6675">
      <w:pPr>
        <w:autoSpaceDE w:val="0"/>
        <w:autoSpaceDN w:val="0"/>
        <w:adjustRightInd w:val="0"/>
        <w:rPr>
          <w:rFonts w:ascii="Liberation Serif" w:hAnsi="Liberation Serif"/>
        </w:rPr>
      </w:pPr>
      <w:r w:rsidRPr="00495EC2">
        <w:rPr>
          <w:rFonts w:ascii="Liberation Serif" w:hAnsi="Liberation Serif"/>
        </w:rPr>
        <w:t>Форма</w:t>
      </w:r>
    </w:p>
    <w:p w:rsidR="00EE6675" w:rsidRPr="00495EC2" w:rsidRDefault="00EE6675" w:rsidP="00EE6675">
      <w:pPr>
        <w:autoSpaceDE w:val="0"/>
        <w:autoSpaceDN w:val="0"/>
        <w:adjustRightInd w:val="0"/>
        <w:rPr>
          <w:rFonts w:ascii="Liberation Serif" w:hAnsi="Liberation Serif"/>
        </w:rPr>
      </w:pPr>
    </w:p>
    <w:p w:rsidR="00EE6675" w:rsidRPr="00495EC2" w:rsidRDefault="00EE6675" w:rsidP="00EE6675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  <w:bookmarkStart w:id="21" w:name="P41"/>
      <w:bookmarkEnd w:id="21"/>
    </w:p>
    <w:p w:rsidR="00EE6675" w:rsidRPr="00495EC2" w:rsidRDefault="00EE6675" w:rsidP="00EE6675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  <w:r w:rsidRPr="00495EC2">
        <w:rPr>
          <w:rFonts w:ascii="Liberation Serif" w:hAnsi="Liberation Serif" w:cs="Times New Roman"/>
          <w:sz w:val="28"/>
          <w:szCs w:val="28"/>
        </w:rPr>
        <w:t>СВОДКА</w:t>
      </w:r>
    </w:p>
    <w:p w:rsidR="00EE6675" w:rsidRPr="00495EC2" w:rsidRDefault="00EE6675" w:rsidP="00EE6675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  <w:r w:rsidRPr="00495EC2">
        <w:rPr>
          <w:rFonts w:ascii="Liberation Serif" w:hAnsi="Liberation Serif" w:cs="Times New Roman"/>
          <w:sz w:val="28"/>
          <w:szCs w:val="28"/>
        </w:rPr>
        <w:t>предложений по итогам проведения публичных консультаций</w:t>
      </w:r>
    </w:p>
    <w:p w:rsidR="00EE6675" w:rsidRPr="00495EC2" w:rsidRDefault="00EE6675" w:rsidP="00EE6675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  <w:r w:rsidRPr="00495EC2">
        <w:rPr>
          <w:rFonts w:ascii="Liberation Serif" w:hAnsi="Liberation Serif" w:cs="Times New Roman"/>
          <w:sz w:val="28"/>
          <w:szCs w:val="28"/>
        </w:rPr>
        <w:t>по проекту нормативного правового акта</w:t>
      </w:r>
    </w:p>
    <w:p w:rsidR="00EE6675" w:rsidRPr="00495EC2" w:rsidRDefault="00EE6675" w:rsidP="00EE6675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  <w:r w:rsidRPr="00495EC2">
        <w:rPr>
          <w:rFonts w:ascii="Liberation Serif" w:hAnsi="Liberation Serif" w:cs="Times New Roman"/>
          <w:sz w:val="28"/>
          <w:szCs w:val="28"/>
        </w:rPr>
        <w:t>"..."</w:t>
      </w:r>
    </w:p>
    <w:p w:rsidR="00EE6675" w:rsidRPr="00495EC2" w:rsidRDefault="00EE6675" w:rsidP="00EE6675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:rsidR="00EE6675" w:rsidRPr="00495EC2" w:rsidRDefault="00EE6675" w:rsidP="00EE6675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  <w:r w:rsidRPr="00495EC2">
        <w:rPr>
          <w:rFonts w:ascii="Liberation Serif" w:hAnsi="Liberation Serif" w:cs="Times New Roman"/>
          <w:sz w:val="28"/>
          <w:szCs w:val="28"/>
        </w:rPr>
        <w:t>ID проекта:</w:t>
      </w:r>
    </w:p>
    <w:p w:rsidR="00EE6675" w:rsidRPr="00495EC2" w:rsidRDefault="00EE6675" w:rsidP="00EE6675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  <w:r w:rsidRPr="00495EC2">
        <w:rPr>
          <w:rFonts w:ascii="Liberation Serif" w:hAnsi="Liberation Serif" w:cs="Times New Roman"/>
          <w:sz w:val="28"/>
          <w:szCs w:val="28"/>
        </w:rPr>
        <w:t>Ссылка на проект:</w:t>
      </w:r>
    </w:p>
    <w:p w:rsidR="00EE6675" w:rsidRPr="00495EC2" w:rsidRDefault="00EE6675" w:rsidP="00EE6675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  <w:r w:rsidRPr="00495EC2">
        <w:rPr>
          <w:rFonts w:ascii="Liberation Serif" w:hAnsi="Liberation Serif" w:cs="Times New Roman"/>
          <w:sz w:val="28"/>
          <w:szCs w:val="28"/>
        </w:rPr>
        <w:t>Дата проведения публичного обсуждения:</w:t>
      </w:r>
    </w:p>
    <w:p w:rsidR="00EE6675" w:rsidRPr="00495EC2" w:rsidRDefault="00EE6675" w:rsidP="00EE6675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  <w:r w:rsidRPr="00495EC2">
        <w:rPr>
          <w:rFonts w:ascii="Liberation Serif" w:hAnsi="Liberation Serif" w:cs="Times New Roman"/>
          <w:sz w:val="28"/>
          <w:szCs w:val="28"/>
        </w:rPr>
        <w:t>Количество экспертов, участвовавших в обсуждении:</w:t>
      </w:r>
    </w:p>
    <w:p w:rsidR="00EE6675" w:rsidRPr="00495EC2" w:rsidRDefault="00EE6675" w:rsidP="00EE6675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  <w:r w:rsidRPr="00495EC2">
        <w:rPr>
          <w:rFonts w:ascii="Liberation Serif" w:hAnsi="Liberation Serif" w:cs="Times New Roman"/>
          <w:sz w:val="28"/>
          <w:szCs w:val="28"/>
        </w:rPr>
        <w:t>Отчет сгенерирован:</w:t>
      </w:r>
    </w:p>
    <w:p w:rsidR="00EE6675" w:rsidRPr="00F27A48" w:rsidRDefault="00EE6675" w:rsidP="00EE66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1"/>
        <w:gridCol w:w="3402"/>
        <w:gridCol w:w="2551"/>
      </w:tblGrid>
      <w:tr w:rsidR="00EE6675" w:rsidRPr="00495EC2" w:rsidTr="0010581D">
        <w:tc>
          <w:tcPr>
            <w:tcW w:w="567" w:type="dxa"/>
            <w:vAlign w:val="center"/>
          </w:tcPr>
          <w:p w:rsidR="00EE6675" w:rsidRPr="00495EC2" w:rsidRDefault="00EE6675" w:rsidP="0010581D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95EC2">
              <w:rPr>
                <w:rFonts w:ascii="Liberation Serif" w:hAnsi="Liberation Serif" w:cs="Times New Roman"/>
                <w:sz w:val="24"/>
                <w:szCs w:val="24"/>
              </w:rPr>
              <w:t>N</w:t>
            </w:r>
          </w:p>
        </w:tc>
        <w:tc>
          <w:tcPr>
            <w:tcW w:w="2551" w:type="dxa"/>
            <w:vAlign w:val="center"/>
          </w:tcPr>
          <w:p w:rsidR="00EE6675" w:rsidRPr="00495EC2" w:rsidRDefault="00EE6675" w:rsidP="0010581D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95EC2">
              <w:rPr>
                <w:rFonts w:ascii="Liberation Serif" w:hAnsi="Liberation Serif" w:cs="Times New Roman"/>
                <w:sz w:val="24"/>
                <w:szCs w:val="24"/>
              </w:rPr>
              <w:t>Участник обсуждения</w:t>
            </w:r>
          </w:p>
        </w:tc>
        <w:tc>
          <w:tcPr>
            <w:tcW w:w="3402" w:type="dxa"/>
            <w:vAlign w:val="center"/>
          </w:tcPr>
          <w:p w:rsidR="00EE6675" w:rsidRPr="00495EC2" w:rsidRDefault="00EE6675" w:rsidP="0010581D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95EC2">
              <w:rPr>
                <w:rFonts w:ascii="Liberation Serif" w:hAnsi="Liberation Serif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551" w:type="dxa"/>
            <w:vAlign w:val="center"/>
          </w:tcPr>
          <w:p w:rsidR="00EE6675" w:rsidRPr="00495EC2" w:rsidRDefault="00EE6675" w:rsidP="0010581D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95EC2">
              <w:rPr>
                <w:rFonts w:ascii="Liberation Serif" w:hAnsi="Liberation Serif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EE6675" w:rsidRPr="00495EC2" w:rsidTr="0010581D">
        <w:tc>
          <w:tcPr>
            <w:tcW w:w="567" w:type="dxa"/>
            <w:vAlign w:val="center"/>
          </w:tcPr>
          <w:p w:rsidR="00EE6675" w:rsidRPr="00495EC2" w:rsidRDefault="00EE6675" w:rsidP="0010581D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495EC2">
              <w:rPr>
                <w:rFonts w:ascii="Liberation Serif" w:hAnsi="Liberation Serif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vAlign w:val="center"/>
          </w:tcPr>
          <w:p w:rsidR="00EE6675" w:rsidRPr="00495EC2" w:rsidRDefault="00EE6675" w:rsidP="0010581D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E6675" w:rsidRPr="00495EC2" w:rsidRDefault="00EE6675" w:rsidP="0010581D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E6675" w:rsidRPr="00495EC2" w:rsidRDefault="00EE6675" w:rsidP="0010581D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E6675" w:rsidRPr="00495EC2" w:rsidTr="0010581D">
        <w:tc>
          <w:tcPr>
            <w:tcW w:w="567" w:type="dxa"/>
            <w:vAlign w:val="center"/>
          </w:tcPr>
          <w:p w:rsidR="00EE6675" w:rsidRPr="00495EC2" w:rsidRDefault="00EE6675" w:rsidP="0010581D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495EC2">
              <w:rPr>
                <w:rFonts w:ascii="Liberation Serif" w:hAnsi="Liberation Serif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vAlign w:val="center"/>
          </w:tcPr>
          <w:p w:rsidR="00EE6675" w:rsidRPr="00495EC2" w:rsidRDefault="00EE6675" w:rsidP="0010581D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E6675" w:rsidRPr="00495EC2" w:rsidRDefault="00EE6675" w:rsidP="0010581D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E6675" w:rsidRPr="00495EC2" w:rsidRDefault="00EE6675" w:rsidP="0010581D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E6675" w:rsidRPr="00495EC2" w:rsidTr="0010581D">
        <w:tc>
          <w:tcPr>
            <w:tcW w:w="567" w:type="dxa"/>
            <w:vAlign w:val="center"/>
          </w:tcPr>
          <w:p w:rsidR="00EE6675" w:rsidRPr="00495EC2" w:rsidRDefault="00EE6675" w:rsidP="0010581D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495EC2">
              <w:rPr>
                <w:rFonts w:ascii="Liberation Serif" w:hAnsi="Liberation Serif" w:cs="Times New Roman"/>
                <w:sz w:val="24"/>
                <w:szCs w:val="24"/>
              </w:rPr>
              <w:t>...</w:t>
            </w:r>
          </w:p>
        </w:tc>
        <w:tc>
          <w:tcPr>
            <w:tcW w:w="2551" w:type="dxa"/>
            <w:vAlign w:val="center"/>
          </w:tcPr>
          <w:p w:rsidR="00EE6675" w:rsidRPr="00495EC2" w:rsidRDefault="00EE6675" w:rsidP="0010581D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E6675" w:rsidRPr="00495EC2" w:rsidRDefault="00EE6675" w:rsidP="0010581D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E6675" w:rsidRPr="00495EC2" w:rsidRDefault="00EE6675" w:rsidP="0010581D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EE6675" w:rsidRPr="00495EC2" w:rsidRDefault="00EE6675" w:rsidP="00EE6675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7"/>
        <w:gridCol w:w="1118"/>
      </w:tblGrid>
      <w:tr w:rsidR="00EE6675" w:rsidRPr="00495EC2" w:rsidTr="0010581D">
        <w:tc>
          <w:tcPr>
            <w:tcW w:w="7937" w:type="dxa"/>
          </w:tcPr>
          <w:p w:rsidR="00EE6675" w:rsidRPr="00495EC2" w:rsidRDefault="00EE6675" w:rsidP="0010581D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495EC2">
              <w:rPr>
                <w:rFonts w:ascii="Liberation Serif" w:hAnsi="Liberation Serif" w:cs="Times New Roman"/>
                <w:sz w:val="24"/>
                <w:szCs w:val="24"/>
              </w:rPr>
              <w:t>Общее количество поступивших предложений по проекту акта</w:t>
            </w:r>
          </w:p>
        </w:tc>
        <w:tc>
          <w:tcPr>
            <w:tcW w:w="1118" w:type="dxa"/>
          </w:tcPr>
          <w:p w:rsidR="00EE6675" w:rsidRPr="00495EC2" w:rsidRDefault="00EE6675" w:rsidP="0010581D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E6675" w:rsidRPr="00495EC2" w:rsidTr="0010581D">
        <w:tc>
          <w:tcPr>
            <w:tcW w:w="7937" w:type="dxa"/>
          </w:tcPr>
          <w:p w:rsidR="00EE6675" w:rsidRPr="00495EC2" w:rsidRDefault="00EE6675" w:rsidP="0010581D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495EC2">
              <w:rPr>
                <w:rFonts w:ascii="Liberation Serif" w:hAnsi="Liberation Serif" w:cs="Times New Roman"/>
                <w:sz w:val="24"/>
                <w:szCs w:val="24"/>
              </w:rPr>
              <w:t>Количество учтенных предложений по проекту акта</w:t>
            </w:r>
          </w:p>
        </w:tc>
        <w:tc>
          <w:tcPr>
            <w:tcW w:w="1118" w:type="dxa"/>
          </w:tcPr>
          <w:p w:rsidR="00EE6675" w:rsidRPr="00495EC2" w:rsidRDefault="00EE6675" w:rsidP="0010581D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E6675" w:rsidRPr="00495EC2" w:rsidTr="0010581D">
        <w:tc>
          <w:tcPr>
            <w:tcW w:w="7937" w:type="dxa"/>
          </w:tcPr>
          <w:p w:rsidR="00EE6675" w:rsidRPr="00495EC2" w:rsidRDefault="00EE6675" w:rsidP="0010581D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495EC2">
              <w:rPr>
                <w:rFonts w:ascii="Liberation Serif" w:hAnsi="Liberation Serif" w:cs="Times New Roman"/>
                <w:sz w:val="24"/>
                <w:szCs w:val="24"/>
              </w:rPr>
              <w:t>Количество частично учтенных предложений по проекту акта</w:t>
            </w:r>
          </w:p>
        </w:tc>
        <w:tc>
          <w:tcPr>
            <w:tcW w:w="1118" w:type="dxa"/>
          </w:tcPr>
          <w:p w:rsidR="00EE6675" w:rsidRPr="00495EC2" w:rsidRDefault="00EE6675" w:rsidP="0010581D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E6675" w:rsidRPr="00495EC2" w:rsidTr="0010581D">
        <w:tc>
          <w:tcPr>
            <w:tcW w:w="7937" w:type="dxa"/>
          </w:tcPr>
          <w:p w:rsidR="00EE6675" w:rsidRPr="00495EC2" w:rsidRDefault="00EE6675" w:rsidP="0010581D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495EC2">
              <w:rPr>
                <w:rFonts w:ascii="Liberation Serif" w:hAnsi="Liberation Serif" w:cs="Times New Roman"/>
                <w:sz w:val="24"/>
                <w:szCs w:val="24"/>
              </w:rPr>
              <w:t>Количество неучтенных предложений по проекту акта</w:t>
            </w:r>
          </w:p>
        </w:tc>
        <w:tc>
          <w:tcPr>
            <w:tcW w:w="1118" w:type="dxa"/>
          </w:tcPr>
          <w:p w:rsidR="00EE6675" w:rsidRPr="00495EC2" w:rsidRDefault="00EE6675" w:rsidP="0010581D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E6675" w:rsidRPr="00495EC2" w:rsidTr="0010581D">
        <w:tc>
          <w:tcPr>
            <w:tcW w:w="7937" w:type="dxa"/>
          </w:tcPr>
          <w:p w:rsidR="00EE6675" w:rsidRPr="00495EC2" w:rsidRDefault="00EE6675" w:rsidP="0010581D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495EC2">
              <w:rPr>
                <w:rFonts w:ascii="Liberation Serif" w:hAnsi="Liberation Serif" w:cs="Times New Roman"/>
                <w:sz w:val="24"/>
                <w:szCs w:val="24"/>
              </w:rPr>
              <w:t>Общее количество поступивших предложений по сопроводительным документам</w:t>
            </w:r>
          </w:p>
        </w:tc>
        <w:tc>
          <w:tcPr>
            <w:tcW w:w="1118" w:type="dxa"/>
          </w:tcPr>
          <w:p w:rsidR="00EE6675" w:rsidRPr="00495EC2" w:rsidRDefault="00EE6675" w:rsidP="0010581D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E6675" w:rsidRPr="00495EC2" w:rsidTr="0010581D">
        <w:tc>
          <w:tcPr>
            <w:tcW w:w="7937" w:type="dxa"/>
          </w:tcPr>
          <w:p w:rsidR="00EE6675" w:rsidRPr="00495EC2" w:rsidRDefault="00EE6675" w:rsidP="0010581D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495EC2">
              <w:rPr>
                <w:rFonts w:ascii="Liberation Serif" w:hAnsi="Liberation Serif" w:cs="Times New Roman"/>
                <w:sz w:val="24"/>
                <w:szCs w:val="24"/>
              </w:rPr>
              <w:t>Количество учтенных предложений по сопроводительным документам</w:t>
            </w:r>
          </w:p>
        </w:tc>
        <w:tc>
          <w:tcPr>
            <w:tcW w:w="1118" w:type="dxa"/>
          </w:tcPr>
          <w:p w:rsidR="00EE6675" w:rsidRPr="00495EC2" w:rsidRDefault="00EE6675" w:rsidP="0010581D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E6675" w:rsidRPr="00495EC2" w:rsidTr="0010581D">
        <w:tc>
          <w:tcPr>
            <w:tcW w:w="7937" w:type="dxa"/>
          </w:tcPr>
          <w:p w:rsidR="00EE6675" w:rsidRPr="00495EC2" w:rsidRDefault="00EE6675" w:rsidP="0010581D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495EC2">
              <w:rPr>
                <w:rFonts w:ascii="Liberation Serif" w:hAnsi="Liberation Serif" w:cs="Times New Roman"/>
                <w:sz w:val="24"/>
                <w:szCs w:val="24"/>
              </w:rPr>
              <w:t>Количество неучтенных предложений по сопроводительным документам</w:t>
            </w:r>
          </w:p>
        </w:tc>
        <w:tc>
          <w:tcPr>
            <w:tcW w:w="1118" w:type="dxa"/>
          </w:tcPr>
          <w:p w:rsidR="00EE6675" w:rsidRPr="00495EC2" w:rsidRDefault="00EE6675" w:rsidP="0010581D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EE6675" w:rsidRDefault="00EE6675" w:rsidP="00EE66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6675" w:rsidRPr="00F27A48" w:rsidRDefault="00EE6675" w:rsidP="00EE66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6675" w:rsidRPr="00495EC2" w:rsidRDefault="00EE6675" w:rsidP="00EE6675">
      <w:pPr>
        <w:pStyle w:val="ConsPlusNormal"/>
        <w:jc w:val="right"/>
        <w:outlineLvl w:val="0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lastRenderedPageBreak/>
        <w:t>Приложение №4</w:t>
      </w:r>
    </w:p>
    <w:p w:rsidR="00EE6675" w:rsidRPr="00495EC2" w:rsidRDefault="00EE6675" w:rsidP="00EE6675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t xml:space="preserve">к Постановлению </w:t>
      </w:r>
    </w:p>
    <w:p w:rsidR="00EE6675" w:rsidRPr="00495EC2" w:rsidRDefault="00EE6675" w:rsidP="00EE6675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t xml:space="preserve">муниципального образования </w:t>
      </w:r>
    </w:p>
    <w:p w:rsidR="00EE6675" w:rsidRPr="00495EC2" w:rsidRDefault="00EE6675" w:rsidP="00EE6675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t>Каменский городской округ</w:t>
      </w:r>
    </w:p>
    <w:p w:rsidR="00EE6675" w:rsidRPr="00495EC2" w:rsidRDefault="00EE6675" w:rsidP="00EE6675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от ___________№</w:t>
      </w:r>
      <w:r w:rsidRPr="00495EC2">
        <w:rPr>
          <w:rFonts w:ascii="Liberation Serif" w:hAnsi="Liberation Serif" w:cs="Times New Roman"/>
          <w:sz w:val="24"/>
          <w:szCs w:val="24"/>
        </w:rPr>
        <w:t xml:space="preserve"> ______</w:t>
      </w:r>
    </w:p>
    <w:p w:rsidR="00EE6675" w:rsidRPr="00495EC2" w:rsidRDefault="00EE6675" w:rsidP="00EE6675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                           «О проведении оценки регулирующего воздействия</w:t>
      </w:r>
    </w:p>
    <w:p w:rsidR="00EE6675" w:rsidRPr="00495EC2" w:rsidRDefault="00EE6675" w:rsidP="00EE6675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t xml:space="preserve"> проектов нормативных актов</w:t>
      </w:r>
    </w:p>
    <w:p w:rsidR="00EE6675" w:rsidRPr="00495EC2" w:rsidRDefault="00EE6675" w:rsidP="00EE6675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t xml:space="preserve"> Каменского городского округа и</w:t>
      </w:r>
    </w:p>
    <w:p w:rsidR="00EE6675" w:rsidRPr="00495EC2" w:rsidRDefault="00EE6675" w:rsidP="00EE6675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t xml:space="preserve"> экспертизы нормативных правовых актов</w:t>
      </w:r>
    </w:p>
    <w:p w:rsidR="00EE6675" w:rsidRPr="00495EC2" w:rsidRDefault="00EE6675" w:rsidP="00EE6675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t xml:space="preserve"> Каменского городского округа»</w:t>
      </w:r>
    </w:p>
    <w:p w:rsidR="00EE6675" w:rsidRPr="00495EC2" w:rsidRDefault="00EE6675" w:rsidP="00EE6675">
      <w:pPr>
        <w:pStyle w:val="ConsPlusNormal"/>
        <w:jc w:val="right"/>
        <w:outlineLvl w:val="0"/>
        <w:rPr>
          <w:rFonts w:ascii="Liberation Serif" w:hAnsi="Liberation Serif" w:cs="Times New Roman"/>
          <w:sz w:val="24"/>
          <w:szCs w:val="24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6675" w:rsidRDefault="00EE6675" w:rsidP="00EE6675">
      <w:pPr>
        <w:tabs>
          <w:tab w:val="left" w:pos="5954"/>
          <w:tab w:val="left" w:pos="6096"/>
        </w:tabs>
        <w:ind w:left="4820"/>
        <w:jc w:val="both"/>
        <w:rPr>
          <w:rFonts w:ascii="Liberation Serif" w:hAnsi="Liberation Serif" w:cs="Liberation Serif"/>
        </w:rPr>
      </w:pPr>
    </w:p>
    <w:p w:rsidR="00EE6675" w:rsidRPr="00495EC2" w:rsidRDefault="00EE6675" w:rsidP="00EE6675">
      <w:pPr>
        <w:tabs>
          <w:tab w:val="left" w:pos="5954"/>
          <w:tab w:val="left" w:pos="6096"/>
        </w:tabs>
        <w:rPr>
          <w:rFonts w:ascii="Liberation Serif" w:hAnsi="Liberation Serif" w:cs="Liberation Serif"/>
        </w:rPr>
      </w:pPr>
      <w:r w:rsidRPr="00495EC2">
        <w:rPr>
          <w:rFonts w:ascii="Liberation Serif" w:hAnsi="Liberation Serif" w:cs="Liberation Serif"/>
        </w:rPr>
        <w:t>Форма</w:t>
      </w:r>
    </w:p>
    <w:p w:rsidR="00EE6675" w:rsidRPr="00495EC2" w:rsidRDefault="00EE6675" w:rsidP="00EE6675">
      <w:pPr>
        <w:tabs>
          <w:tab w:val="left" w:pos="5954"/>
          <w:tab w:val="left" w:pos="6096"/>
        </w:tabs>
        <w:ind w:left="4820"/>
        <w:jc w:val="both"/>
        <w:rPr>
          <w:rFonts w:ascii="Liberation Serif" w:hAnsi="Liberation Serif" w:cs="Liberation Serif"/>
        </w:rPr>
      </w:pPr>
    </w:p>
    <w:p w:rsidR="00EE6675" w:rsidRPr="00495EC2" w:rsidRDefault="00EE6675" w:rsidP="00EE6675">
      <w:pPr>
        <w:tabs>
          <w:tab w:val="left" w:pos="5954"/>
          <w:tab w:val="left" w:pos="6096"/>
        </w:tabs>
        <w:jc w:val="center"/>
        <w:rPr>
          <w:rFonts w:ascii="Liberation Serif" w:hAnsi="Liberation Serif" w:cs="Liberation Serif"/>
        </w:rPr>
      </w:pPr>
      <w:r w:rsidRPr="00495EC2">
        <w:rPr>
          <w:rFonts w:ascii="Liberation Serif" w:hAnsi="Liberation Serif" w:cs="Liberation Serif"/>
        </w:rPr>
        <w:t>Реестр проведения экспертизы нормативных правовых актов</w:t>
      </w:r>
    </w:p>
    <w:p w:rsidR="00EE6675" w:rsidRPr="00495EC2" w:rsidRDefault="00EE6675" w:rsidP="00EE6675">
      <w:pPr>
        <w:tabs>
          <w:tab w:val="left" w:pos="5954"/>
          <w:tab w:val="left" w:pos="6096"/>
        </w:tabs>
        <w:jc w:val="both"/>
        <w:rPr>
          <w:rFonts w:ascii="Liberation Serif" w:hAnsi="Liberation Serif" w:cs="Liberation Serif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3145"/>
        <w:gridCol w:w="1696"/>
        <w:gridCol w:w="2225"/>
        <w:gridCol w:w="2022"/>
      </w:tblGrid>
      <w:tr w:rsidR="00EE6675" w:rsidRPr="00495EC2" w:rsidTr="0010581D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75" w:rsidRPr="00495EC2" w:rsidRDefault="00EE6675" w:rsidP="0010581D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495EC2">
              <w:rPr>
                <w:rFonts w:ascii="Liberation Serif" w:hAnsi="Liberation Serif" w:cs="Liberation Serif"/>
                <w:lang w:eastAsia="en-US"/>
              </w:rPr>
              <w:t>№ п/п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75" w:rsidRPr="00495EC2" w:rsidRDefault="00EE6675" w:rsidP="0010581D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495EC2">
              <w:rPr>
                <w:rFonts w:ascii="Liberation Serif" w:hAnsi="Liberation Serif" w:cs="Liberation Serif"/>
                <w:lang w:eastAsia="en-US"/>
              </w:rPr>
              <w:t>Наименование нормативного правового акта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75" w:rsidRPr="00495EC2" w:rsidRDefault="00EE6675" w:rsidP="0010581D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495EC2">
              <w:rPr>
                <w:rFonts w:ascii="Liberation Serif" w:hAnsi="Liberation Serif" w:cs="Liberation Serif"/>
                <w:lang w:eastAsia="en-US"/>
              </w:rPr>
              <w:t>Разработчик нормативного правового акта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75" w:rsidRPr="00495EC2" w:rsidRDefault="00EE6675" w:rsidP="0010581D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495EC2">
              <w:rPr>
                <w:rFonts w:ascii="Liberation Serif" w:hAnsi="Liberation Serif" w:cs="Liberation Serif"/>
                <w:lang w:eastAsia="en-US"/>
              </w:rPr>
              <w:t>Даты проведения публичных консультаций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75" w:rsidRPr="00495EC2" w:rsidRDefault="00EE6675" w:rsidP="0010581D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 w:rsidRPr="00495EC2">
              <w:rPr>
                <w:rFonts w:ascii="Liberation Serif" w:hAnsi="Liberation Serif" w:cs="Liberation Serif"/>
                <w:lang w:eastAsia="en-US"/>
              </w:rPr>
              <w:t>Дата согласования уполномоченным подразделением</w:t>
            </w:r>
          </w:p>
        </w:tc>
      </w:tr>
      <w:tr w:rsidR="00EE6675" w:rsidRPr="00495EC2" w:rsidTr="0010581D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75" w:rsidRPr="00495EC2" w:rsidRDefault="00EE6675" w:rsidP="0010581D">
            <w:pPr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75" w:rsidRPr="00495EC2" w:rsidRDefault="00EE6675" w:rsidP="0010581D">
            <w:pPr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75" w:rsidRPr="00495EC2" w:rsidRDefault="00EE6675" w:rsidP="0010581D">
            <w:pPr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75" w:rsidRPr="00495EC2" w:rsidRDefault="00EE6675" w:rsidP="0010581D">
            <w:pPr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75" w:rsidRPr="00495EC2" w:rsidRDefault="00EE6675" w:rsidP="0010581D">
            <w:pPr>
              <w:rPr>
                <w:rFonts w:ascii="Liberation Serif" w:hAnsi="Liberation Serif" w:cs="Liberation Serif"/>
                <w:lang w:eastAsia="en-US"/>
              </w:rPr>
            </w:pPr>
          </w:p>
        </w:tc>
      </w:tr>
    </w:tbl>
    <w:p w:rsidR="00EE6675" w:rsidRDefault="00EE6675" w:rsidP="00EE6675">
      <w:pPr>
        <w:tabs>
          <w:tab w:val="left" w:pos="5954"/>
          <w:tab w:val="left" w:pos="6096"/>
        </w:tabs>
        <w:jc w:val="both"/>
        <w:rPr>
          <w:rFonts w:ascii="Liberation Serif" w:hAnsi="Liberation Serif" w:cs="Liberation Serif"/>
        </w:rPr>
      </w:pPr>
    </w:p>
    <w:p w:rsidR="00EE6675" w:rsidRDefault="00EE6675" w:rsidP="00EE6675">
      <w:pPr>
        <w:tabs>
          <w:tab w:val="left" w:pos="5954"/>
          <w:tab w:val="left" w:pos="6096"/>
        </w:tabs>
        <w:jc w:val="both"/>
        <w:rPr>
          <w:rFonts w:ascii="Liberation Serif" w:hAnsi="Liberation Serif" w:cs="Liberation Serif"/>
        </w:rPr>
      </w:pPr>
    </w:p>
    <w:p w:rsidR="00EE6675" w:rsidRDefault="00EE6675" w:rsidP="00EE6675">
      <w:pPr>
        <w:pStyle w:val="ConsPlusNormal"/>
        <w:outlineLvl w:val="0"/>
        <w:rPr>
          <w:rFonts w:ascii="Liberation Serif" w:hAnsi="Liberation Serif" w:cs="Liberation Serif"/>
        </w:rPr>
      </w:pPr>
    </w:p>
    <w:p w:rsidR="00EE6675" w:rsidRDefault="00EE6675" w:rsidP="00EE6675">
      <w:pPr>
        <w:pStyle w:val="ConsPlusNormal"/>
        <w:outlineLvl w:val="0"/>
        <w:rPr>
          <w:rFonts w:ascii="Liberation Serif" w:hAnsi="Liberation Serif" w:cs="Liberation Serif"/>
        </w:rPr>
      </w:pPr>
    </w:p>
    <w:p w:rsidR="00EE6675" w:rsidRDefault="00EE6675" w:rsidP="00EE6675">
      <w:pPr>
        <w:pStyle w:val="ConsPlusNormal"/>
        <w:outlineLvl w:val="0"/>
        <w:rPr>
          <w:rFonts w:ascii="Liberation Serif" w:hAnsi="Liberation Serif" w:cs="Liberation Serif"/>
        </w:rPr>
      </w:pPr>
    </w:p>
    <w:p w:rsidR="00EE6675" w:rsidRDefault="00EE6675" w:rsidP="00EE6675">
      <w:pPr>
        <w:pStyle w:val="ConsPlusNormal"/>
        <w:outlineLvl w:val="0"/>
        <w:rPr>
          <w:rFonts w:ascii="Liberation Serif" w:hAnsi="Liberation Serif" w:cs="Liberation Serif"/>
        </w:rPr>
      </w:pPr>
    </w:p>
    <w:p w:rsidR="00EE6675" w:rsidRDefault="00EE6675" w:rsidP="00EE6675">
      <w:pPr>
        <w:pStyle w:val="ConsPlusNormal"/>
        <w:outlineLvl w:val="0"/>
        <w:rPr>
          <w:rFonts w:ascii="Liberation Serif" w:hAnsi="Liberation Serif" w:cs="Liberation Serif"/>
        </w:rPr>
      </w:pPr>
    </w:p>
    <w:p w:rsidR="00EE6675" w:rsidRDefault="00EE6675" w:rsidP="00EE6675">
      <w:pPr>
        <w:pStyle w:val="ConsPlusNormal"/>
        <w:outlineLvl w:val="0"/>
        <w:rPr>
          <w:rFonts w:ascii="Liberation Serif" w:hAnsi="Liberation Serif" w:cs="Liberation Serif"/>
        </w:rPr>
      </w:pPr>
    </w:p>
    <w:p w:rsidR="00EE6675" w:rsidRDefault="00EE6675" w:rsidP="00EE6675">
      <w:pPr>
        <w:pStyle w:val="ConsPlusNormal"/>
        <w:outlineLvl w:val="0"/>
        <w:rPr>
          <w:rFonts w:ascii="Liberation Serif" w:hAnsi="Liberation Serif" w:cs="Liberation Serif"/>
        </w:rPr>
      </w:pPr>
    </w:p>
    <w:p w:rsidR="00EE6675" w:rsidRDefault="00EE6675" w:rsidP="00EE6675">
      <w:pPr>
        <w:pStyle w:val="ConsPlusNormal"/>
        <w:outlineLvl w:val="0"/>
        <w:rPr>
          <w:rFonts w:ascii="Liberation Serif" w:hAnsi="Liberation Serif" w:cs="Liberation Serif"/>
        </w:rPr>
      </w:pPr>
    </w:p>
    <w:p w:rsidR="00EE6675" w:rsidRDefault="00EE6675" w:rsidP="00EE6675">
      <w:pPr>
        <w:pStyle w:val="ConsPlusNormal"/>
        <w:outlineLvl w:val="0"/>
        <w:rPr>
          <w:rFonts w:ascii="Liberation Serif" w:hAnsi="Liberation Serif" w:cs="Liberation Serif"/>
        </w:rPr>
      </w:pPr>
    </w:p>
    <w:p w:rsidR="00EE6675" w:rsidRDefault="00EE6675" w:rsidP="00EE6675">
      <w:pPr>
        <w:pStyle w:val="ConsPlusNormal"/>
        <w:outlineLvl w:val="0"/>
        <w:rPr>
          <w:rFonts w:ascii="Liberation Serif" w:hAnsi="Liberation Serif" w:cs="Liberation Serif"/>
        </w:rPr>
      </w:pPr>
    </w:p>
    <w:p w:rsidR="00EE6675" w:rsidRDefault="00EE6675" w:rsidP="00EE6675">
      <w:pPr>
        <w:pStyle w:val="ConsPlusNormal"/>
        <w:outlineLvl w:val="0"/>
        <w:rPr>
          <w:rFonts w:ascii="Liberation Serif" w:hAnsi="Liberation Serif" w:cs="Liberation Serif"/>
        </w:rPr>
      </w:pPr>
    </w:p>
    <w:p w:rsidR="00EE6675" w:rsidRDefault="00EE6675" w:rsidP="00EE6675">
      <w:pPr>
        <w:pStyle w:val="ConsPlusNormal"/>
        <w:outlineLvl w:val="0"/>
        <w:rPr>
          <w:rFonts w:ascii="Liberation Serif" w:hAnsi="Liberation Serif" w:cs="Liberation Serif"/>
        </w:rPr>
      </w:pPr>
    </w:p>
    <w:p w:rsidR="00EE6675" w:rsidRDefault="00EE6675" w:rsidP="00EE6675">
      <w:pPr>
        <w:pStyle w:val="ConsPlusNormal"/>
        <w:outlineLvl w:val="0"/>
        <w:rPr>
          <w:rFonts w:ascii="Liberation Serif" w:hAnsi="Liberation Serif" w:cs="Liberation Serif"/>
        </w:rPr>
      </w:pPr>
    </w:p>
    <w:p w:rsidR="00EE6675" w:rsidRDefault="00EE6675" w:rsidP="00EE6675">
      <w:pPr>
        <w:pStyle w:val="ConsPlusNormal"/>
        <w:outlineLvl w:val="0"/>
        <w:rPr>
          <w:rFonts w:ascii="Liberation Serif" w:hAnsi="Liberation Serif" w:cs="Liberation Serif"/>
        </w:rPr>
      </w:pPr>
    </w:p>
    <w:p w:rsidR="00EE6675" w:rsidRDefault="00EE6675" w:rsidP="00EE6675">
      <w:pPr>
        <w:pStyle w:val="ConsPlusNormal"/>
        <w:outlineLvl w:val="0"/>
        <w:rPr>
          <w:rFonts w:ascii="Liberation Serif" w:hAnsi="Liberation Serif" w:cs="Liberation Serif"/>
        </w:rPr>
      </w:pPr>
    </w:p>
    <w:p w:rsidR="00EE6675" w:rsidRDefault="00EE6675" w:rsidP="00EE6675">
      <w:pPr>
        <w:pStyle w:val="ConsPlusNormal"/>
        <w:outlineLvl w:val="0"/>
        <w:rPr>
          <w:rFonts w:ascii="Liberation Serif" w:hAnsi="Liberation Serif" w:cs="Liberation Serif"/>
        </w:rPr>
      </w:pPr>
    </w:p>
    <w:p w:rsidR="00EE6675" w:rsidRDefault="00EE6675" w:rsidP="00EE6675">
      <w:pPr>
        <w:pStyle w:val="ConsPlusNormal"/>
        <w:outlineLvl w:val="0"/>
        <w:rPr>
          <w:rFonts w:ascii="Liberation Serif" w:hAnsi="Liberation Serif" w:cs="Liberation Serif"/>
        </w:rPr>
      </w:pPr>
    </w:p>
    <w:p w:rsidR="00EE6675" w:rsidRDefault="00EE6675" w:rsidP="00EE667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6675" w:rsidRPr="00495EC2" w:rsidRDefault="00EE6675" w:rsidP="00EE6675">
      <w:pPr>
        <w:pStyle w:val="ConsPlusNormal"/>
        <w:jc w:val="right"/>
        <w:outlineLvl w:val="0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lastRenderedPageBreak/>
        <w:t xml:space="preserve">Приложение №5 </w:t>
      </w:r>
    </w:p>
    <w:p w:rsidR="00EE6675" w:rsidRPr="00495EC2" w:rsidRDefault="00EE6675" w:rsidP="00EE6675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t xml:space="preserve">к Постановлению </w:t>
      </w:r>
    </w:p>
    <w:p w:rsidR="00EE6675" w:rsidRPr="00495EC2" w:rsidRDefault="00EE6675" w:rsidP="00EE6675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t xml:space="preserve">муниципального образования </w:t>
      </w:r>
    </w:p>
    <w:p w:rsidR="00EE6675" w:rsidRPr="00495EC2" w:rsidRDefault="00EE6675" w:rsidP="00EE6675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t>Каменский городской округ</w:t>
      </w:r>
    </w:p>
    <w:p w:rsidR="00EE6675" w:rsidRPr="00495EC2" w:rsidRDefault="00EE6675" w:rsidP="00EE6675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t>от ___________ № ______</w:t>
      </w:r>
    </w:p>
    <w:p w:rsidR="00EE6675" w:rsidRPr="00495EC2" w:rsidRDefault="00EE6675" w:rsidP="00EE6675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                           «О проведении оценки регулирующего воздействия</w:t>
      </w:r>
    </w:p>
    <w:p w:rsidR="00EE6675" w:rsidRPr="00495EC2" w:rsidRDefault="00EE6675" w:rsidP="00EE6675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t xml:space="preserve"> проектов нормативных актов</w:t>
      </w:r>
    </w:p>
    <w:p w:rsidR="00EE6675" w:rsidRPr="00495EC2" w:rsidRDefault="00EE6675" w:rsidP="00EE6675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t xml:space="preserve"> Каменского городского округа и</w:t>
      </w:r>
    </w:p>
    <w:p w:rsidR="00EE6675" w:rsidRPr="00495EC2" w:rsidRDefault="00EE6675" w:rsidP="00EE6675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t xml:space="preserve"> экспертизы нормативных правовых актов</w:t>
      </w:r>
    </w:p>
    <w:p w:rsidR="00EE6675" w:rsidRPr="00495EC2" w:rsidRDefault="00EE6675" w:rsidP="00EE6675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t xml:space="preserve"> Каменского городского округа»</w:t>
      </w:r>
    </w:p>
    <w:p w:rsidR="00EE6675" w:rsidRDefault="00EE6675" w:rsidP="00EE6675">
      <w:pPr>
        <w:tabs>
          <w:tab w:val="left" w:pos="5954"/>
          <w:tab w:val="left" w:pos="6096"/>
        </w:tabs>
        <w:ind w:left="4820"/>
        <w:jc w:val="both"/>
        <w:rPr>
          <w:rFonts w:ascii="Liberation Serif" w:hAnsi="Liberation Serif" w:cs="Liberation Serif"/>
        </w:rPr>
      </w:pPr>
    </w:p>
    <w:p w:rsidR="00EE6675" w:rsidRDefault="00EE6675" w:rsidP="00EE6675">
      <w:pPr>
        <w:tabs>
          <w:tab w:val="left" w:pos="5954"/>
          <w:tab w:val="left" w:pos="6096"/>
        </w:tabs>
        <w:jc w:val="both"/>
        <w:rPr>
          <w:rFonts w:ascii="Liberation Serif" w:hAnsi="Liberation Serif" w:cs="Liberation Serif"/>
        </w:rPr>
      </w:pPr>
    </w:p>
    <w:p w:rsidR="00EE6675" w:rsidRDefault="00EE6675" w:rsidP="00EE6675">
      <w:pPr>
        <w:tabs>
          <w:tab w:val="left" w:pos="5954"/>
          <w:tab w:val="left" w:pos="6096"/>
        </w:tabs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Форма</w:t>
      </w:r>
    </w:p>
    <w:p w:rsidR="00EE6675" w:rsidRDefault="00EE6675" w:rsidP="00EE6675">
      <w:pPr>
        <w:tabs>
          <w:tab w:val="left" w:pos="5954"/>
          <w:tab w:val="left" w:pos="6096"/>
        </w:tabs>
        <w:jc w:val="both"/>
        <w:rPr>
          <w:rFonts w:ascii="Liberation Serif" w:hAnsi="Liberation Serif" w:cs="Liberation Serif"/>
        </w:rPr>
      </w:pPr>
    </w:p>
    <w:p w:rsidR="00EE6675" w:rsidRDefault="00EE6675" w:rsidP="00EE6675">
      <w:pPr>
        <w:tabs>
          <w:tab w:val="left" w:pos="5954"/>
          <w:tab w:val="left" w:pos="6096"/>
        </w:tabs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Предложения в план проведения экспертизы нормативных правовых актов Каменского городского округа на 20____ год</w:t>
      </w:r>
    </w:p>
    <w:p w:rsidR="00EE6675" w:rsidRDefault="00EE6675" w:rsidP="00EE6675">
      <w:pPr>
        <w:tabs>
          <w:tab w:val="left" w:pos="5954"/>
          <w:tab w:val="left" w:pos="6096"/>
        </w:tabs>
        <w:jc w:val="both"/>
        <w:rPr>
          <w:rFonts w:ascii="Liberation Serif" w:hAnsi="Liberation Serif" w:cs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0"/>
        <w:gridCol w:w="4778"/>
      </w:tblGrid>
      <w:tr w:rsidR="00EE6675" w:rsidRPr="005C7964" w:rsidTr="0010581D">
        <w:tc>
          <w:tcPr>
            <w:tcW w:w="4927" w:type="dxa"/>
          </w:tcPr>
          <w:p w:rsidR="00EE6675" w:rsidRPr="005C7964" w:rsidRDefault="00EE6675" w:rsidP="0010581D">
            <w:pPr>
              <w:tabs>
                <w:tab w:val="left" w:pos="5954"/>
                <w:tab w:val="left" w:pos="6096"/>
              </w:tabs>
              <w:spacing w:before="120" w:after="120"/>
              <w:jc w:val="both"/>
              <w:rPr>
                <w:rFonts w:ascii="Liberation Serif" w:hAnsi="Liberation Serif" w:cs="Liberation Serif"/>
              </w:rPr>
            </w:pPr>
            <w:r w:rsidRPr="005C7964">
              <w:rPr>
                <w:rFonts w:ascii="Liberation Serif" w:hAnsi="Liberation Serif" w:cs="Liberation Serif"/>
              </w:rPr>
              <w:t>Наименование организации</w:t>
            </w:r>
          </w:p>
        </w:tc>
        <w:tc>
          <w:tcPr>
            <w:tcW w:w="4927" w:type="dxa"/>
          </w:tcPr>
          <w:p w:rsidR="00EE6675" w:rsidRPr="005C7964" w:rsidRDefault="00EE6675" w:rsidP="0010581D">
            <w:pPr>
              <w:tabs>
                <w:tab w:val="left" w:pos="5954"/>
                <w:tab w:val="left" w:pos="6096"/>
              </w:tabs>
              <w:jc w:val="both"/>
              <w:rPr>
                <w:rFonts w:ascii="Liberation Serif" w:hAnsi="Liberation Serif" w:cs="Liberation Serif"/>
              </w:rPr>
            </w:pPr>
          </w:p>
        </w:tc>
      </w:tr>
      <w:tr w:rsidR="00EE6675" w:rsidRPr="005C7964" w:rsidTr="0010581D">
        <w:tc>
          <w:tcPr>
            <w:tcW w:w="4927" w:type="dxa"/>
          </w:tcPr>
          <w:p w:rsidR="00EE6675" w:rsidRPr="005C7964" w:rsidRDefault="00EE6675" w:rsidP="0010581D">
            <w:pPr>
              <w:tabs>
                <w:tab w:val="left" w:pos="5954"/>
                <w:tab w:val="left" w:pos="6096"/>
              </w:tabs>
              <w:spacing w:before="120" w:after="120"/>
              <w:jc w:val="both"/>
              <w:rPr>
                <w:rFonts w:ascii="Liberation Serif" w:hAnsi="Liberation Serif" w:cs="Liberation Serif"/>
              </w:rPr>
            </w:pPr>
            <w:r w:rsidRPr="005C7964">
              <w:rPr>
                <w:rFonts w:ascii="Liberation Serif" w:hAnsi="Liberation Serif" w:cs="Liberation Serif"/>
              </w:rPr>
              <w:t>ФИО контактного лица</w:t>
            </w:r>
          </w:p>
        </w:tc>
        <w:tc>
          <w:tcPr>
            <w:tcW w:w="4927" w:type="dxa"/>
          </w:tcPr>
          <w:p w:rsidR="00EE6675" w:rsidRPr="005C7964" w:rsidRDefault="00EE6675" w:rsidP="0010581D">
            <w:pPr>
              <w:tabs>
                <w:tab w:val="left" w:pos="5954"/>
                <w:tab w:val="left" w:pos="6096"/>
              </w:tabs>
              <w:jc w:val="both"/>
              <w:rPr>
                <w:rFonts w:ascii="Liberation Serif" w:hAnsi="Liberation Serif" w:cs="Liberation Serif"/>
              </w:rPr>
            </w:pPr>
          </w:p>
        </w:tc>
      </w:tr>
      <w:tr w:rsidR="00EE6675" w:rsidRPr="005C7964" w:rsidTr="0010581D">
        <w:tc>
          <w:tcPr>
            <w:tcW w:w="4927" w:type="dxa"/>
          </w:tcPr>
          <w:p w:rsidR="00EE6675" w:rsidRPr="005C7964" w:rsidRDefault="00EE6675" w:rsidP="0010581D">
            <w:pPr>
              <w:tabs>
                <w:tab w:val="left" w:pos="5954"/>
                <w:tab w:val="left" w:pos="6096"/>
              </w:tabs>
              <w:spacing w:before="120" w:after="120"/>
              <w:jc w:val="both"/>
              <w:rPr>
                <w:rFonts w:ascii="Liberation Serif" w:hAnsi="Liberation Serif" w:cs="Liberation Serif"/>
              </w:rPr>
            </w:pPr>
            <w:r w:rsidRPr="005C7964">
              <w:rPr>
                <w:rFonts w:ascii="Liberation Serif" w:hAnsi="Liberation Serif" w:cs="Liberation Serif"/>
              </w:rPr>
              <w:t>Номер контактного телефона</w:t>
            </w:r>
          </w:p>
        </w:tc>
        <w:tc>
          <w:tcPr>
            <w:tcW w:w="4927" w:type="dxa"/>
          </w:tcPr>
          <w:p w:rsidR="00EE6675" w:rsidRPr="005C7964" w:rsidRDefault="00EE6675" w:rsidP="0010581D">
            <w:pPr>
              <w:tabs>
                <w:tab w:val="left" w:pos="5954"/>
                <w:tab w:val="left" w:pos="6096"/>
              </w:tabs>
              <w:jc w:val="both"/>
              <w:rPr>
                <w:rFonts w:ascii="Liberation Serif" w:hAnsi="Liberation Serif" w:cs="Liberation Serif"/>
              </w:rPr>
            </w:pPr>
          </w:p>
        </w:tc>
      </w:tr>
      <w:tr w:rsidR="00EE6675" w:rsidRPr="005C7964" w:rsidTr="0010581D">
        <w:tc>
          <w:tcPr>
            <w:tcW w:w="4927" w:type="dxa"/>
          </w:tcPr>
          <w:p w:rsidR="00EE6675" w:rsidRPr="005C7964" w:rsidRDefault="00EE6675" w:rsidP="0010581D">
            <w:pPr>
              <w:tabs>
                <w:tab w:val="left" w:pos="5954"/>
                <w:tab w:val="left" w:pos="6096"/>
              </w:tabs>
              <w:spacing w:before="120" w:after="120"/>
              <w:jc w:val="both"/>
              <w:rPr>
                <w:rFonts w:ascii="Liberation Serif" w:hAnsi="Liberation Serif" w:cs="Liberation Serif"/>
              </w:rPr>
            </w:pPr>
            <w:r w:rsidRPr="005C7964">
              <w:rPr>
                <w:rFonts w:ascii="Liberation Serif" w:hAnsi="Liberation Serif" w:cs="Liberation Serif"/>
              </w:rPr>
              <w:t>Адрес электронной почты</w:t>
            </w:r>
          </w:p>
        </w:tc>
        <w:tc>
          <w:tcPr>
            <w:tcW w:w="4927" w:type="dxa"/>
          </w:tcPr>
          <w:p w:rsidR="00EE6675" w:rsidRPr="005C7964" w:rsidRDefault="00EE6675" w:rsidP="0010581D">
            <w:pPr>
              <w:tabs>
                <w:tab w:val="left" w:pos="5954"/>
                <w:tab w:val="left" w:pos="6096"/>
              </w:tabs>
              <w:jc w:val="both"/>
              <w:rPr>
                <w:rFonts w:ascii="Liberation Serif" w:hAnsi="Liberation Serif" w:cs="Liberation Serif"/>
              </w:rPr>
            </w:pPr>
          </w:p>
        </w:tc>
      </w:tr>
      <w:tr w:rsidR="00EE6675" w:rsidRPr="005C7964" w:rsidTr="0010581D">
        <w:tc>
          <w:tcPr>
            <w:tcW w:w="4927" w:type="dxa"/>
          </w:tcPr>
          <w:p w:rsidR="00EE6675" w:rsidRPr="005C7964" w:rsidRDefault="00EE6675" w:rsidP="0010581D">
            <w:pPr>
              <w:tabs>
                <w:tab w:val="left" w:pos="5954"/>
                <w:tab w:val="left" w:pos="6096"/>
              </w:tabs>
              <w:spacing w:before="120" w:after="120"/>
              <w:jc w:val="both"/>
              <w:rPr>
                <w:rFonts w:ascii="Liberation Serif" w:hAnsi="Liberation Serif" w:cs="Liberation Serif"/>
              </w:rPr>
            </w:pPr>
            <w:r w:rsidRPr="005C7964">
              <w:rPr>
                <w:rFonts w:ascii="Liberation Serif" w:hAnsi="Liberation Serif" w:cs="Liberation Serif"/>
              </w:rPr>
              <w:t>Реквизиты нормативного правового акта (вид, дата, номер, наименование), предлагаемого для включения в план проведения экспертизы</w:t>
            </w:r>
          </w:p>
        </w:tc>
        <w:tc>
          <w:tcPr>
            <w:tcW w:w="4927" w:type="dxa"/>
          </w:tcPr>
          <w:p w:rsidR="00EE6675" w:rsidRPr="005C7964" w:rsidRDefault="00EE6675" w:rsidP="0010581D">
            <w:pPr>
              <w:tabs>
                <w:tab w:val="left" w:pos="5954"/>
                <w:tab w:val="left" w:pos="6096"/>
              </w:tabs>
              <w:jc w:val="both"/>
              <w:rPr>
                <w:rFonts w:ascii="Liberation Serif" w:hAnsi="Liberation Serif" w:cs="Liberation Serif"/>
              </w:rPr>
            </w:pPr>
          </w:p>
        </w:tc>
      </w:tr>
      <w:tr w:rsidR="00EE6675" w:rsidRPr="005C7964" w:rsidTr="0010581D">
        <w:tc>
          <w:tcPr>
            <w:tcW w:w="4927" w:type="dxa"/>
          </w:tcPr>
          <w:p w:rsidR="00EE6675" w:rsidRPr="005C7964" w:rsidRDefault="00EE6675" w:rsidP="0010581D">
            <w:pPr>
              <w:tabs>
                <w:tab w:val="left" w:pos="5954"/>
                <w:tab w:val="left" w:pos="6096"/>
              </w:tabs>
              <w:spacing w:before="120" w:after="120"/>
              <w:jc w:val="both"/>
              <w:rPr>
                <w:rFonts w:ascii="Liberation Serif" w:hAnsi="Liberation Serif" w:cs="Liberation Serif"/>
              </w:rPr>
            </w:pPr>
            <w:r w:rsidRPr="005C7964">
              <w:rPr>
                <w:rFonts w:ascii="Liberation Serif" w:hAnsi="Liberation Serif" w:cs="Liberation Serif"/>
              </w:rPr>
              <w:t>Положения нормативного правового акта, затрудняющее ведение предпринимательской и инвестиционной деятельности</w:t>
            </w:r>
          </w:p>
        </w:tc>
        <w:tc>
          <w:tcPr>
            <w:tcW w:w="4927" w:type="dxa"/>
          </w:tcPr>
          <w:p w:rsidR="00EE6675" w:rsidRPr="005C7964" w:rsidRDefault="00EE6675" w:rsidP="0010581D">
            <w:pPr>
              <w:tabs>
                <w:tab w:val="left" w:pos="5954"/>
                <w:tab w:val="left" w:pos="6096"/>
              </w:tabs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EE6675" w:rsidRDefault="00EE6675" w:rsidP="00EE667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6675" w:rsidRDefault="00EE6675" w:rsidP="00EE667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EE6675" w:rsidRPr="00495EC2" w:rsidRDefault="00EE6675" w:rsidP="00EE6675">
      <w:pPr>
        <w:pStyle w:val="ConsPlusNormal"/>
        <w:jc w:val="right"/>
        <w:outlineLvl w:val="0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lastRenderedPageBreak/>
        <w:t>Приложение №6</w:t>
      </w:r>
    </w:p>
    <w:p w:rsidR="00EE6675" w:rsidRPr="00495EC2" w:rsidRDefault="00EE6675" w:rsidP="00EE6675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t xml:space="preserve">к Постановлению </w:t>
      </w:r>
    </w:p>
    <w:p w:rsidR="00EE6675" w:rsidRPr="00495EC2" w:rsidRDefault="00EE6675" w:rsidP="00EE6675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t xml:space="preserve">муниципального образования </w:t>
      </w:r>
    </w:p>
    <w:p w:rsidR="00EE6675" w:rsidRPr="00495EC2" w:rsidRDefault="00EE6675" w:rsidP="00EE6675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t>Каменский городской округ</w:t>
      </w:r>
    </w:p>
    <w:p w:rsidR="00EE6675" w:rsidRPr="00495EC2" w:rsidRDefault="00EE6675" w:rsidP="00EE6675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t>от ___________ N ______</w:t>
      </w:r>
    </w:p>
    <w:p w:rsidR="00EE6675" w:rsidRPr="00495EC2" w:rsidRDefault="00EE6675" w:rsidP="00EE6675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                           «О проведении оценки регулирующего воздействия</w:t>
      </w:r>
    </w:p>
    <w:p w:rsidR="00EE6675" w:rsidRPr="00495EC2" w:rsidRDefault="00EE6675" w:rsidP="00EE6675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t xml:space="preserve"> проектов нормативных актов</w:t>
      </w:r>
    </w:p>
    <w:p w:rsidR="00EE6675" w:rsidRPr="00495EC2" w:rsidRDefault="00EE6675" w:rsidP="00EE6675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t xml:space="preserve"> Каменского городского округа и</w:t>
      </w:r>
    </w:p>
    <w:p w:rsidR="00EE6675" w:rsidRPr="00495EC2" w:rsidRDefault="00EE6675" w:rsidP="00EE6675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t xml:space="preserve"> экспертизы нормативных правовых актов</w:t>
      </w:r>
    </w:p>
    <w:p w:rsidR="00EE6675" w:rsidRPr="00495EC2" w:rsidRDefault="00EE6675" w:rsidP="00EE6675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t xml:space="preserve"> Каменского городского округа»</w:t>
      </w:r>
    </w:p>
    <w:p w:rsidR="00EE6675" w:rsidRPr="00495EC2" w:rsidRDefault="00EE6675" w:rsidP="00EE6675">
      <w:pPr>
        <w:pStyle w:val="ConsPlusNormal"/>
        <w:outlineLvl w:val="0"/>
        <w:rPr>
          <w:rFonts w:ascii="Liberation Serif" w:hAnsi="Liberation Serif" w:cs="Times New Roman"/>
          <w:sz w:val="24"/>
          <w:szCs w:val="24"/>
        </w:rPr>
      </w:pPr>
    </w:p>
    <w:p w:rsidR="00EE6675" w:rsidRPr="00495EC2" w:rsidRDefault="00EE6675" w:rsidP="00EE6675">
      <w:pPr>
        <w:pStyle w:val="ConsPlusNormal"/>
        <w:jc w:val="right"/>
        <w:outlineLvl w:val="0"/>
        <w:rPr>
          <w:rFonts w:ascii="Liberation Serif" w:hAnsi="Liberation Serif" w:cs="Times New Roman"/>
          <w:sz w:val="24"/>
          <w:szCs w:val="24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6675" w:rsidRPr="00495EC2" w:rsidRDefault="00EE6675" w:rsidP="00EE6675">
      <w:pPr>
        <w:widowControl w:val="0"/>
        <w:autoSpaceDE w:val="0"/>
        <w:autoSpaceDN w:val="0"/>
        <w:rPr>
          <w:rFonts w:ascii="Liberation Serif" w:hAnsi="Liberation Serif"/>
          <w:bCs/>
        </w:rPr>
      </w:pPr>
      <w:r w:rsidRPr="00495EC2">
        <w:rPr>
          <w:rFonts w:ascii="Liberation Serif" w:hAnsi="Liberation Serif"/>
          <w:bCs/>
        </w:rPr>
        <w:t>Форма</w:t>
      </w:r>
    </w:p>
    <w:p w:rsidR="00EE6675" w:rsidRPr="00495EC2" w:rsidRDefault="00EE6675" w:rsidP="00EE6675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</w:rPr>
      </w:pPr>
    </w:p>
    <w:p w:rsidR="00EE6675" w:rsidRPr="00495EC2" w:rsidRDefault="00EE6675" w:rsidP="00EE6675">
      <w:pPr>
        <w:pStyle w:val="ConsPlusNormal"/>
        <w:jc w:val="right"/>
        <w:outlineLvl w:val="0"/>
        <w:rPr>
          <w:rFonts w:ascii="Liberation Serif" w:hAnsi="Liberation Serif" w:cs="Times New Roman"/>
          <w:sz w:val="28"/>
          <w:szCs w:val="28"/>
        </w:rPr>
      </w:pPr>
    </w:p>
    <w:p w:rsidR="00EE6675" w:rsidRPr="00495EC2" w:rsidRDefault="00EE6675" w:rsidP="00EE6675">
      <w:pPr>
        <w:widowControl w:val="0"/>
        <w:autoSpaceDE w:val="0"/>
        <w:autoSpaceDN w:val="0"/>
        <w:jc w:val="center"/>
        <w:rPr>
          <w:rFonts w:ascii="Liberation Serif" w:hAnsi="Liberation Serif"/>
          <w:b/>
        </w:rPr>
      </w:pPr>
      <w:r w:rsidRPr="00495EC2">
        <w:rPr>
          <w:rFonts w:ascii="Liberation Serif" w:hAnsi="Liberation Serif"/>
          <w:b/>
        </w:rPr>
        <w:t>Сравнительная таблица</w:t>
      </w:r>
    </w:p>
    <w:p w:rsidR="00EE6675" w:rsidRPr="00495EC2" w:rsidRDefault="00EE6675" w:rsidP="00EE6675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  <w:r w:rsidRPr="00495EC2">
        <w:rPr>
          <w:rFonts w:ascii="Liberation Serif" w:hAnsi="Liberation Serif"/>
          <w:b/>
        </w:rPr>
        <w:t>по проекту нормативного правового акта</w:t>
      </w:r>
    </w:p>
    <w:p w:rsidR="00EE6675" w:rsidRPr="00495EC2" w:rsidRDefault="00EE6675" w:rsidP="00EE6675">
      <w:pPr>
        <w:autoSpaceDE w:val="0"/>
        <w:autoSpaceDN w:val="0"/>
        <w:adjustRightInd w:val="0"/>
        <w:jc w:val="center"/>
        <w:rPr>
          <w:rFonts w:ascii="Liberation Serif" w:hAnsi="Liberation Serif"/>
          <w:bCs/>
        </w:rPr>
      </w:pPr>
      <w:r w:rsidRPr="00495EC2">
        <w:rPr>
          <w:rFonts w:ascii="Liberation Serif" w:hAnsi="Liberation Serif"/>
        </w:rPr>
        <w:t>(в</w:t>
      </w:r>
      <w:r>
        <w:rPr>
          <w:rFonts w:ascii="Liberation Serif" w:hAnsi="Liberation Serif"/>
        </w:rPr>
        <w:t>ид и наименование проекта акта)</w:t>
      </w:r>
      <w:r w:rsidRPr="00495EC2">
        <w:rPr>
          <w:rFonts w:ascii="Liberation Serif" w:hAnsi="Liberation Serif"/>
        </w:rPr>
        <w:t xml:space="preserve"> ______________</w:t>
      </w:r>
      <w:r>
        <w:rPr>
          <w:rFonts w:ascii="Liberation Serif" w:hAnsi="Liberation Serif"/>
        </w:rPr>
        <w:t>_______________</w:t>
      </w:r>
    </w:p>
    <w:p w:rsidR="00EE6675" w:rsidRPr="001D7E04" w:rsidRDefault="00EE6675" w:rsidP="00EE6675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3"/>
        <w:gridCol w:w="1559"/>
        <w:gridCol w:w="2694"/>
        <w:gridCol w:w="2126"/>
        <w:gridCol w:w="2551"/>
      </w:tblGrid>
      <w:tr w:rsidR="00EE6675" w:rsidRPr="00495EC2" w:rsidTr="0010581D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75" w:rsidRPr="00495EC2" w:rsidRDefault="00EE6675" w:rsidP="0010581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495EC2">
              <w:rPr>
                <w:rFonts w:ascii="Liberation Serif" w:hAnsi="Liberation Serif"/>
              </w:rPr>
              <w:t>№ строки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75" w:rsidRPr="00495EC2" w:rsidRDefault="00EE6675" w:rsidP="0010581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495EC2">
              <w:rPr>
                <w:rFonts w:ascii="Liberation Serif" w:hAnsi="Liberation Serif"/>
              </w:rPr>
              <w:t>Структурный элемент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75" w:rsidRPr="00495EC2" w:rsidRDefault="00EE6675" w:rsidP="0010581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495EC2">
              <w:rPr>
                <w:rFonts w:ascii="Liberation Serif" w:hAnsi="Liberation Serif"/>
              </w:rPr>
              <w:t>Действующая редакция нормативного правового акта Каменского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75" w:rsidRPr="00495EC2" w:rsidRDefault="00EE6675" w:rsidP="0010581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495EC2">
              <w:rPr>
                <w:rFonts w:ascii="Liberation Serif" w:hAnsi="Liberation Serif"/>
              </w:rPr>
              <w:t>Структурный элемент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675" w:rsidRPr="00495EC2" w:rsidRDefault="00EE6675" w:rsidP="0010581D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495EC2">
              <w:rPr>
                <w:rFonts w:ascii="Liberation Serif" w:hAnsi="Liberation Serif"/>
              </w:rPr>
              <w:t>Редакция проекта нормативного правового акта Каменского городского округа</w:t>
            </w:r>
          </w:p>
        </w:tc>
      </w:tr>
      <w:tr w:rsidR="00EE6675" w:rsidRPr="00495EC2" w:rsidTr="0010581D">
        <w:trPr>
          <w:cantSplit/>
          <w:trHeight w:val="10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75" w:rsidRPr="00495EC2" w:rsidRDefault="00EE6675" w:rsidP="0010581D">
            <w:pPr>
              <w:widowControl w:val="0"/>
              <w:autoSpaceDE w:val="0"/>
              <w:autoSpaceDN w:val="0"/>
              <w:ind w:right="-62"/>
              <w:jc w:val="center"/>
              <w:rPr>
                <w:rFonts w:ascii="Liberation Serif" w:hAnsi="Liberation Serif"/>
              </w:rPr>
            </w:pPr>
            <w:r w:rsidRPr="00495EC2">
              <w:rPr>
                <w:rFonts w:ascii="Liberation Serif" w:hAnsi="Liberation Serif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75" w:rsidRPr="00495EC2" w:rsidRDefault="00EE6675" w:rsidP="0010581D">
            <w:pPr>
              <w:widowControl w:val="0"/>
              <w:autoSpaceDE w:val="0"/>
              <w:autoSpaceDN w:val="0"/>
              <w:jc w:val="both"/>
              <w:rPr>
                <w:rFonts w:ascii="Liberation Serif" w:hAnsi="Liberation Serif"/>
                <w:i/>
              </w:rPr>
            </w:pPr>
            <w:r w:rsidRPr="00495EC2">
              <w:rPr>
                <w:rFonts w:ascii="Liberation Serif" w:hAnsi="Liberation Serif"/>
                <w:i/>
              </w:rPr>
              <w:t xml:space="preserve">(Например, </w:t>
            </w:r>
            <w:r w:rsidRPr="00495EC2">
              <w:rPr>
                <w:rFonts w:ascii="Liberation Serif" w:hAnsi="Liberation Serif"/>
                <w:i/>
              </w:rPr>
              <w:br/>
            </w:r>
            <w:proofErr w:type="spellStart"/>
            <w:r w:rsidRPr="00495EC2">
              <w:rPr>
                <w:rFonts w:ascii="Liberation Serif" w:hAnsi="Liberation Serif"/>
                <w:i/>
              </w:rPr>
              <w:t>п.п</w:t>
            </w:r>
            <w:proofErr w:type="spellEnd"/>
            <w:r w:rsidRPr="00495EC2">
              <w:rPr>
                <w:rFonts w:ascii="Liberation Serif" w:hAnsi="Liberation Serif"/>
                <w:i/>
              </w:rPr>
              <w:t xml:space="preserve"> 3 п.1 ст. 8)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75" w:rsidRPr="00495EC2" w:rsidRDefault="00EE6675" w:rsidP="0010581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75" w:rsidRPr="00495EC2" w:rsidRDefault="00EE6675" w:rsidP="0010581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75" w:rsidRPr="00495EC2" w:rsidRDefault="00EE6675" w:rsidP="0010581D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</w:p>
        </w:tc>
      </w:tr>
    </w:tbl>
    <w:p w:rsidR="00EE6675" w:rsidRPr="00495EC2" w:rsidRDefault="00EE6675" w:rsidP="00EE6675">
      <w:pPr>
        <w:pStyle w:val="ConsPlusNormal"/>
        <w:jc w:val="right"/>
        <w:outlineLvl w:val="0"/>
        <w:rPr>
          <w:rFonts w:ascii="Liberation Serif" w:hAnsi="Liberation Serif" w:cs="Times New Roman"/>
          <w:sz w:val="24"/>
          <w:szCs w:val="24"/>
        </w:rPr>
      </w:pPr>
    </w:p>
    <w:p w:rsidR="00EE6675" w:rsidRPr="00495EC2" w:rsidRDefault="00EE6675" w:rsidP="00EE6675">
      <w:pPr>
        <w:pStyle w:val="ConsPlusNormal"/>
        <w:jc w:val="right"/>
        <w:outlineLvl w:val="0"/>
        <w:rPr>
          <w:rFonts w:ascii="Liberation Serif" w:hAnsi="Liberation Serif" w:cs="Times New Roman"/>
          <w:sz w:val="24"/>
          <w:szCs w:val="24"/>
        </w:rPr>
      </w:pPr>
    </w:p>
    <w:p w:rsidR="00EE6675" w:rsidRPr="00495EC2" w:rsidRDefault="00EE6675" w:rsidP="00EE6675">
      <w:pPr>
        <w:pStyle w:val="ConsPlusNormal"/>
        <w:jc w:val="right"/>
        <w:outlineLvl w:val="0"/>
        <w:rPr>
          <w:rFonts w:ascii="Liberation Serif" w:hAnsi="Liberation Serif" w:cs="Times New Roman"/>
          <w:sz w:val="24"/>
          <w:szCs w:val="24"/>
        </w:rPr>
      </w:pPr>
    </w:p>
    <w:p w:rsidR="00EE6675" w:rsidRPr="00495EC2" w:rsidRDefault="00EE6675" w:rsidP="00EE6675">
      <w:pPr>
        <w:pStyle w:val="ConsPlusNormal"/>
        <w:jc w:val="right"/>
        <w:outlineLvl w:val="0"/>
        <w:rPr>
          <w:rFonts w:ascii="Liberation Serif" w:hAnsi="Liberation Serif" w:cs="Times New Roman"/>
          <w:sz w:val="24"/>
          <w:szCs w:val="24"/>
        </w:rPr>
      </w:pPr>
    </w:p>
    <w:p w:rsidR="00EE6675" w:rsidRPr="00495EC2" w:rsidRDefault="00EE6675" w:rsidP="00EE6675">
      <w:pPr>
        <w:pStyle w:val="ConsPlusNormal"/>
        <w:jc w:val="right"/>
        <w:outlineLvl w:val="0"/>
        <w:rPr>
          <w:rFonts w:ascii="Liberation Serif" w:hAnsi="Liberation Serif" w:cs="Times New Roman"/>
          <w:sz w:val="24"/>
          <w:szCs w:val="24"/>
        </w:rPr>
      </w:pPr>
    </w:p>
    <w:p w:rsidR="00EE6675" w:rsidRPr="00495EC2" w:rsidRDefault="00EE6675" w:rsidP="00EE6675">
      <w:pPr>
        <w:pStyle w:val="ConsPlusNormal"/>
        <w:jc w:val="right"/>
        <w:outlineLvl w:val="0"/>
        <w:rPr>
          <w:rFonts w:ascii="Liberation Serif" w:hAnsi="Liberation Serif" w:cs="Times New Roman"/>
          <w:sz w:val="24"/>
          <w:szCs w:val="24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6675" w:rsidRPr="001D7E04" w:rsidRDefault="00EE6675" w:rsidP="00EE6675">
      <w:pPr>
        <w:autoSpaceDE w:val="0"/>
        <w:autoSpaceDN w:val="0"/>
        <w:adjustRightInd w:val="0"/>
        <w:jc w:val="center"/>
        <w:rPr>
          <w:b/>
          <w:bCs/>
        </w:rPr>
      </w:pPr>
    </w:p>
    <w:p w:rsidR="00EE6675" w:rsidRDefault="00EE6675" w:rsidP="00EE667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6675" w:rsidRDefault="00EE6675" w:rsidP="00EE6675">
      <w:pPr>
        <w:tabs>
          <w:tab w:val="left" w:pos="5954"/>
          <w:tab w:val="left" w:pos="6096"/>
        </w:tabs>
        <w:jc w:val="both"/>
        <w:rPr>
          <w:rFonts w:ascii="Liberation Serif" w:hAnsi="Liberation Serif" w:cs="Liberation Serif"/>
        </w:rPr>
        <w:sectPr w:rsidR="00EE6675" w:rsidSect="009705E8">
          <w:headerReference w:type="even" r:id="rId27"/>
          <w:headerReference w:type="default" r:id="rId2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EE6675" w:rsidRPr="00495EC2" w:rsidRDefault="00EE6675" w:rsidP="00EE6675">
      <w:pPr>
        <w:pStyle w:val="ConsPlusNormal"/>
        <w:jc w:val="right"/>
        <w:outlineLvl w:val="0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lastRenderedPageBreak/>
        <w:t>Приложение №7</w:t>
      </w:r>
    </w:p>
    <w:p w:rsidR="00EE6675" w:rsidRPr="00495EC2" w:rsidRDefault="00EE6675" w:rsidP="00EE6675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t xml:space="preserve">к Постановлению </w:t>
      </w:r>
    </w:p>
    <w:p w:rsidR="00EE6675" w:rsidRPr="00495EC2" w:rsidRDefault="00EE6675" w:rsidP="00EE6675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t xml:space="preserve">муниципального образования </w:t>
      </w:r>
    </w:p>
    <w:p w:rsidR="00EE6675" w:rsidRPr="00495EC2" w:rsidRDefault="00EE6675" w:rsidP="00EE6675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t>Каменский городской округ</w:t>
      </w:r>
    </w:p>
    <w:p w:rsidR="00EE6675" w:rsidRPr="00495EC2" w:rsidRDefault="00EE6675" w:rsidP="00EE6675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t>от ___________ г. N ______</w:t>
      </w:r>
    </w:p>
    <w:p w:rsidR="00EE6675" w:rsidRPr="00495EC2" w:rsidRDefault="00EE6675" w:rsidP="00EE6675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                           «О проведении оценки регулирующего воздействия</w:t>
      </w:r>
    </w:p>
    <w:p w:rsidR="00EE6675" w:rsidRPr="00495EC2" w:rsidRDefault="00EE6675" w:rsidP="00EE6675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t xml:space="preserve"> проектов нормативных актов</w:t>
      </w:r>
    </w:p>
    <w:p w:rsidR="00EE6675" w:rsidRPr="00495EC2" w:rsidRDefault="00EE6675" w:rsidP="00EE6675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t xml:space="preserve"> Каменского городского округа и</w:t>
      </w:r>
    </w:p>
    <w:p w:rsidR="00EE6675" w:rsidRPr="00495EC2" w:rsidRDefault="00EE6675" w:rsidP="00EE6675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t xml:space="preserve"> экспертизы нормативных правовых актов</w:t>
      </w:r>
    </w:p>
    <w:p w:rsidR="00EE6675" w:rsidRPr="00495EC2" w:rsidRDefault="00EE6675" w:rsidP="00EE6675">
      <w:pPr>
        <w:pStyle w:val="ConsPlusNormal"/>
        <w:jc w:val="right"/>
        <w:rPr>
          <w:rFonts w:ascii="Liberation Serif" w:hAnsi="Liberation Serif" w:cs="Times New Roman"/>
          <w:sz w:val="24"/>
          <w:szCs w:val="24"/>
        </w:rPr>
      </w:pPr>
      <w:r w:rsidRPr="00495EC2">
        <w:rPr>
          <w:rFonts w:ascii="Liberation Serif" w:hAnsi="Liberation Serif" w:cs="Times New Roman"/>
          <w:sz w:val="24"/>
          <w:szCs w:val="24"/>
        </w:rPr>
        <w:t xml:space="preserve"> Каменского городского округа»</w:t>
      </w:r>
    </w:p>
    <w:p w:rsidR="00EE6675" w:rsidRPr="00495EC2" w:rsidRDefault="00EE6675" w:rsidP="00EE6675">
      <w:pPr>
        <w:pStyle w:val="ConsPlusNormal"/>
        <w:outlineLvl w:val="0"/>
        <w:rPr>
          <w:rFonts w:ascii="Liberation Serif" w:hAnsi="Liberation Serif" w:cs="Times New Roman"/>
          <w:sz w:val="24"/>
          <w:szCs w:val="24"/>
        </w:rPr>
      </w:pPr>
    </w:p>
    <w:p w:rsidR="00EE6675" w:rsidRPr="00495EC2" w:rsidRDefault="00EE6675" w:rsidP="00EE6675">
      <w:pPr>
        <w:pStyle w:val="ConsPlusNormal"/>
        <w:jc w:val="right"/>
        <w:outlineLvl w:val="0"/>
        <w:rPr>
          <w:rFonts w:ascii="Liberation Serif" w:hAnsi="Liberation Serif" w:cs="Times New Roman"/>
          <w:sz w:val="24"/>
          <w:szCs w:val="24"/>
        </w:rPr>
      </w:pPr>
    </w:p>
    <w:p w:rsidR="00EE6675" w:rsidRPr="00495EC2" w:rsidRDefault="00EE6675" w:rsidP="00EE6675">
      <w:pPr>
        <w:pStyle w:val="ConsPlusNormal"/>
        <w:jc w:val="right"/>
        <w:outlineLvl w:val="0"/>
        <w:rPr>
          <w:rFonts w:ascii="Liberation Serif" w:hAnsi="Liberation Serif" w:cs="Times New Roman"/>
          <w:sz w:val="24"/>
          <w:szCs w:val="24"/>
        </w:rPr>
      </w:pPr>
    </w:p>
    <w:p w:rsidR="00EE6675" w:rsidRPr="00495EC2" w:rsidRDefault="00EE6675" w:rsidP="00EE6675">
      <w:pPr>
        <w:tabs>
          <w:tab w:val="left" w:pos="5954"/>
          <w:tab w:val="left" w:pos="6096"/>
        </w:tabs>
        <w:jc w:val="both"/>
        <w:rPr>
          <w:rFonts w:ascii="Liberation Serif" w:hAnsi="Liberation Serif" w:cs="Liberation Serif"/>
        </w:rPr>
      </w:pPr>
    </w:p>
    <w:p w:rsidR="00EE6675" w:rsidRDefault="00EE6675" w:rsidP="00EE6675">
      <w:pPr>
        <w:tabs>
          <w:tab w:val="left" w:pos="5954"/>
          <w:tab w:val="left" w:pos="6096"/>
        </w:tabs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Форма</w:t>
      </w:r>
    </w:p>
    <w:p w:rsidR="00EE6675" w:rsidRDefault="00EE6675" w:rsidP="00EE6675">
      <w:pPr>
        <w:tabs>
          <w:tab w:val="left" w:pos="5954"/>
          <w:tab w:val="left" w:pos="6096"/>
        </w:tabs>
        <w:jc w:val="both"/>
        <w:rPr>
          <w:rFonts w:ascii="Liberation Serif" w:hAnsi="Liberation Serif" w:cs="Liberation Serif"/>
        </w:rPr>
      </w:pPr>
    </w:p>
    <w:p w:rsidR="00EE6675" w:rsidRDefault="00EE6675" w:rsidP="00EE6675">
      <w:pPr>
        <w:tabs>
          <w:tab w:val="left" w:pos="5954"/>
          <w:tab w:val="left" w:pos="6096"/>
        </w:tabs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План проведения экспертизы нормативных правовых актов Каменского городского округа на 20__ год</w:t>
      </w:r>
    </w:p>
    <w:p w:rsidR="00EE6675" w:rsidRDefault="00EE6675" w:rsidP="00EE6675">
      <w:pPr>
        <w:tabs>
          <w:tab w:val="left" w:pos="5954"/>
          <w:tab w:val="left" w:pos="6096"/>
        </w:tabs>
        <w:jc w:val="center"/>
        <w:rPr>
          <w:rFonts w:ascii="Liberation Serif" w:hAnsi="Liberation Serif" w:cs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038"/>
        <w:gridCol w:w="2116"/>
        <w:gridCol w:w="5419"/>
        <w:gridCol w:w="2316"/>
      </w:tblGrid>
      <w:tr w:rsidR="00EE6675" w:rsidRPr="005C7964" w:rsidTr="0010581D">
        <w:tc>
          <w:tcPr>
            <w:tcW w:w="675" w:type="dxa"/>
            <w:vAlign w:val="center"/>
          </w:tcPr>
          <w:p w:rsidR="00EE6675" w:rsidRPr="005C7964" w:rsidRDefault="00EE6675" w:rsidP="0010581D">
            <w:pPr>
              <w:tabs>
                <w:tab w:val="left" w:pos="5954"/>
                <w:tab w:val="left" w:pos="6096"/>
              </w:tabs>
              <w:jc w:val="center"/>
              <w:rPr>
                <w:rFonts w:ascii="Liberation Serif" w:hAnsi="Liberation Serif" w:cs="Liberation Serif"/>
              </w:rPr>
            </w:pPr>
            <w:r w:rsidRPr="005C7964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4111" w:type="dxa"/>
            <w:vAlign w:val="center"/>
          </w:tcPr>
          <w:p w:rsidR="00EE6675" w:rsidRPr="005C7964" w:rsidRDefault="00EE6675" w:rsidP="0010581D">
            <w:pPr>
              <w:tabs>
                <w:tab w:val="left" w:pos="5954"/>
                <w:tab w:val="left" w:pos="6096"/>
              </w:tabs>
              <w:jc w:val="center"/>
              <w:rPr>
                <w:rFonts w:ascii="Liberation Serif" w:hAnsi="Liberation Serif" w:cs="Liberation Serif"/>
              </w:rPr>
            </w:pPr>
            <w:r w:rsidRPr="005C7964">
              <w:rPr>
                <w:rFonts w:ascii="Liberation Serif" w:hAnsi="Liberation Serif" w:cs="Liberation Serif"/>
              </w:rPr>
              <w:t>Реквизиты нормативного правового акта (вид, дата, номер наименование)</w:t>
            </w:r>
          </w:p>
        </w:tc>
        <w:tc>
          <w:tcPr>
            <w:tcW w:w="2126" w:type="dxa"/>
            <w:vAlign w:val="center"/>
          </w:tcPr>
          <w:p w:rsidR="00EE6675" w:rsidRPr="005C7964" w:rsidRDefault="00EE6675" w:rsidP="0010581D">
            <w:pPr>
              <w:tabs>
                <w:tab w:val="left" w:pos="5954"/>
                <w:tab w:val="left" w:pos="6096"/>
              </w:tabs>
              <w:jc w:val="center"/>
              <w:rPr>
                <w:rFonts w:ascii="Liberation Serif" w:hAnsi="Liberation Serif" w:cs="Liberation Serif"/>
              </w:rPr>
            </w:pPr>
            <w:r w:rsidRPr="005C7964">
              <w:rPr>
                <w:rFonts w:ascii="Liberation Serif" w:hAnsi="Liberation Serif" w:cs="Liberation Serif"/>
              </w:rPr>
              <w:t>Анализируемая сфера</w:t>
            </w:r>
          </w:p>
        </w:tc>
        <w:tc>
          <w:tcPr>
            <w:tcW w:w="5529" w:type="dxa"/>
            <w:vAlign w:val="center"/>
          </w:tcPr>
          <w:p w:rsidR="00EE6675" w:rsidRPr="0038413C" w:rsidRDefault="00EE6675" w:rsidP="0010581D">
            <w:pPr>
              <w:tabs>
                <w:tab w:val="left" w:pos="5954"/>
                <w:tab w:val="left" w:pos="6096"/>
              </w:tabs>
              <w:jc w:val="center"/>
              <w:rPr>
                <w:rFonts w:ascii="Liberation Serif" w:hAnsi="Liberation Serif" w:cs="Liberation Serif"/>
              </w:rPr>
            </w:pPr>
            <w:r w:rsidRPr="0038413C">
              <w:rPr>
                <w:rFonts w:ascii="Liberation Serif" w:hAnsi="Liberation Serif" w:cs="Liberation Serif"/>
              </w:rPr>
              <w:t>Орган местного самоуправления, принявший нормативный правовой акт, и разработчик нормативного правового акта</w:t>
            </w:r>
          </w:p>
        </w:tc>
        <w:tc>
          <w:tcPr>
            <w:tcW w:w="2345" w:type="dxa"/>
            <w:vAlign w:val="center"/>
          </w:tcPr>
          <w:p w:rsidR="00EE6675" w:rsidRPr="005C7964" w:rsidRDefault="00EE6675" w:rsidP="0010581D">
            <w:pPr>
              <w:tabs>
                <w:tab w:val="left" w:pos="5954"/>
                <w:tab w:val="left" w:pos="6096"/>
              </w:tabs>
              <w:jc w:val="center"/>
              <w:rPr>
                <w:rFonts w:ascii="Liberation Serif" w:hAnsi="Liberation Serif" w:cs="Liberation Serif"/>
              </w:rPr>
            </w:pPr>
            <w:r w:rsidRPr="005C7964">
              <w:rPr>
                <w:rFonts w:ascii="Liberation Serif" w:hAnsi="Liberation Serif" w:cs="Liberation Serif"/>
              </w:rPr>
              <w:t>Дата начала проведения экспертизы</w:t>
            </w:r>
          </w:p>
        </w:tc>
      </w:tr>
      <w:tr w:rsidR="00EE6675" w:rsidRPr="005C7964" w:rsidTr="0010581D">
        <w:tc>
          <w:tcPr>
            <w:tcW w:w="14786" w:type="dxa"/>
            <w:gridSpan w:val="5"/>
            <w:vAlign w:val="center"/>
          </w:tcPr>
          <w:p w:rsidR="00EE6675" w:rsidRPr="005C7964" w:rsidRDefault="00EE6675" w:rsidP="0010581D">
            <w:pPr>
              <w:tabs>
                <w:tab w:val="left" w:pos="5954"/>
                <w:tab w:val="left" w:pos="6096"/>
              </w:tabs>
              <w:jc w:val="center"/>
              <w:rPr>
                <w:rFonts w:ascii="Liberation Serif" w:hAnsi="Liberation Serif" w:cs="Liberation Serif"/>
              </w:rPr>
            </w:pPr>
            <w:r w:rsidRPr="005C7964">
              <w:rPr>
                <w:rFonts w:ascii="Liberation Serif" w:hAnsi="Liberation Serif" w:cs="Liberation Serif"/>
              </w:rPr>
              <w:t>Направление «Экспертиза»</w:t>
            </w:r>
          </w:p>
        </w:tc>
      </w:tr>
      <w:tr w:rsidR="00EE6675" w:rsidRPr="005C7964" w:rsidTr="0010581D">
        <w:tc>
          <w:tcPr>
            <w:tcW w:w="675" w:type="dxa"/>
          </w:tcPr>
          <w:p w:rsidR="00EE6675" w:rsidRPr="005C7964" w:rsidRDefault="00EE6675" w:rsidP="0010581D">
            <w:pPr>
              <w:tabs>
                <w:tab w:val="left" w:pos="5954"/>
                <w:tab w:val="left" w:pos="6096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111" w:type="dxa"/>
          </w:tcPr>
          <w:p w:rsidR="00EE6675" w:rsidRPr="005C7964" w:rsidRDefault="00EE6675" w:rsidP="0010581D">
            <w:pPr>
              <w:tabs>
                <w:tab w:val="left" w:pos="5954"/>
                <w:tab w:val="left" w:pos="6096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</w:tcPr>
          <w:p w:rsidR="00EE6675" w:rsidRPr="005C7964" w:rsidRDefault="00EE6675" w:rsidP="0010581D">
            <w:pPr>
              <w:tabs>
                <w:tab w:val="left" w:pos="5954"/>
                <w:tab w:val="left" w:pos="6096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529" w:type="dxa"/>
          </w:tcPr>
          <w:p w:rsidR="00EE6675" w:rsidRPr="005C7964" w:rsidRDefault="00EE6675" w:rsidP="0010581D">
            <w:pPr>
              <w:tabs>
                <w:tab w:val="left" w:pos="5954"/>
                <w:tab w:val="left" w:pos="6096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45" w:type="dxa"/>
          </w:tcPr>
          <w:p w:rsidR="00EE6675" w:rsidRPr="005C7964" w:rsidRDefault="00EE6675" w:rsidP="0010581D">
            <w:pPr>
              <w:tabs>
                <w:tab w:val="left" w:pos="5954"/>
                <w:tab w:val="left" w:pos="6096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E6675" w:rsidRPr="005C7964" w:rsidTr="0010581D">
        <w:tc>
          <w:tcPr>
            <w:tcW w:w="675" w:type="dxa"/>
          </w:tcPr>
          <w:p w:rsidR="00EE6675" w:rsidRPr="005C7964" w:rsidRDefault="00EE6675" w:rsidP="0010581D">
            <w:pPr>
              <w:tabs>
                <w:tab w:val="left" w:pos="5954"/>
                <w:tab w:val="left" w:pos="6096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111" w:type="dxa"/>
          </w:tcPr>
          <w:p w:rsidR="00EE6675" w:rsidRPr="005C7964" w:rsidRDefault="00EE6675" w:rsidP="0010581D">
            <w:pPr>
              <w:tabs>
                <w:tab w:val="left" w:pos="5954"/>
                <w:tab w:val="left" w:pos="6096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</w:tcPr>
          <w:p w:rsidR="00EE6675" w:rsidRPr="005C7964" w:rsidRDefault="00EE6675" w:rsidP="0010581D">
            <w:pPr>
              <w:tabs>
                <w:tab w:val="left" w:pos="5954"/>
                <w:tab w:val="left" w:pos="6096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529" w:type="dxa"/>
          </w:tcPr>
          <w:p w:rsidR="00EE6675" w:rsidRPr="005C7964" w:rsidRDefault="00EE6675" w:rsidP="0010581D">
            <w:pPr>
              <w:tabs>
                <w:tab w:val="left" w:pos="5954"/>
                <w:tab w:val="left" w:pos="6096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45" w:type="dxa"/>
          </w:tcPr>
          <w:p w:rsidR="00EE6675" w:rsidRPr="005C7964" w:rsidRDefault="00EE6675" w:rsidP="0010581D">
            <w:pPr>
              <w:tabs>
                <w:tab w:val="left" w:pos="5954"/>
                <w:tab w:val="left" w:pos="6096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E6675" w:rsidRPr="005C7964" w:rsidTr="0010581D">
        <w:tc>
          <w:tcPr>
            <w:tcW w:w="14786" w:type="dxa"/>
            <w:gridSpan w:val="5"/>
            <w:vAlign w:val="center"/>
          </w:tcPr>
          <w:p w:rsidR="00EE6675" w:rsidRPr="005C7964" w:rsidRDefault="00EE6675" w:rsidP="0010581D">
            <w:pPr>
              <w:tabs>
                <w:tab w:val="left" w:pos="5954"/>
                <w:tab w:val="left" w:pos="6096"/>
              </w:tabs>
              <w:jc w:val="center"/>
              <w:rPr>
                <w:rFonts w:ascii="Liberation Serif" w:hAnsi="Liberation Serif" w:cs="Liberation Serif"/>
              </w:rPr>
            </w:pPr>
            <w:r w:rsidRPr="005C7964">
              <w:rPr>
                <w:rFonts w:ascii="Liberation Serif" w:hAnsi="Liberation Serif" w:cs="Liberation Serif"/>
              </w:rPr>
              <w:t>Направление «Оценка фактического воздействия»</w:t>
            </w:r>
          </w:p>
        </w:tc>
      </w:tr>
      <w:tr w:rsidR="00EE6675" w:rsidRPr="005C7964" w:rsidTr="0010581D">
        <w:tc>
          <w:tcPr>
            <w:tcW w:w="675" w:type="dxa"/>
          </w:tcPr>
          <w:p w:rsidR="00EE6675" w:rsidRPr="005C7964" w:rsidRDefault="00EE6675" w:rsidP="0010581D">
            <w:pPr>
              <w:tabs>
                <w:tab w:val="left" w:pos="5954"/>
                <w:tab w:val="left" w:pos="6096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111" w:type="dxa"/>
          </w:tcPr>
          <w:p w:rsidR="00EE6675" w:rsidRPr="005C7964" w:rsidRDefault="00EE6675" w:rsidP="0010581D">
            <w:pPr>
              <w:tabs>
                <w:tab w:val="left" w:pos="5954"/>
                <w:tab w:val="left" w:pos="6096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</w:tcPr>
          <w:p w:rsidR="00EE6675" w:rsidRPr="005C7964" w:rsidRDefault="00EE6675" w:rsidP="0010581D">
            <w:pPr>
              <w:tabs>
                <w:tab w:val="left" w:pos="5954"/>
                <w:tab w:val="left" w:pos="6096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529" w:type="dxa"/>
          </w:tcPr>
          <w:p w:rsidR="00EE6675" w:rsidRPr="005C7964" w:rsidRDefault="00EE6675" w:rsidP="0010581D">
            <w:pPr>
              <w:tabs>
                <w:tab w:val="left" w:pos="5954"/>
                <w:tab w:val="left" w:pos="6096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45" w:type="dxa"/>
          </w:tcPr>
          <w:p w:rsidR="00EE6675" w:rsidRPr="005C7964" w:rsidRDefault="00EE6675" w:rsidP="0010581D">
            <w:pPr>
              <w:tabs>
                <w:tab w:val="left" w:pos="5954"/>
                <w:tab w:val="left" w:pos="6096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EE6675" w:rsidRPr="005C7964" w:rsidTr="0010581D">
        <w:tc>
          <w:tcPr>
            <w:tcW w:w="675" w:type="dxa"/>
          </w:tcPr>
          <w:p w:rsidR="00EE6675" w:rsidRPr="005C7964" w:rsidRDefault="00EE6675" w:rsidP="0010581D">
            <w:pPr>
              <w:tabs>
                <w:tab w:val="left" w:pos="5954"/>
                <w:tab w:val="left" w:pos="6096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111" w:type="dxa"/>
          </w:tcPr>
          <w:p w:rsidR="00EE6675" w:rsidRPr="005C7964" w:rsidRDefault="00EE6675" w:rsidP="0010581D">
            <w:pPr>
              <w:tabs>
                <w:tab w:val="left" w:pos="5954"/>
                <w:tab w:val="left" w:pos="6096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26" w:type="dxa"/>
          </w:tcPr>
          <w:p w:rsidR="00EE6675" w:rsidRPr="005C7964" w:rsidRDefault="00EE6675" w:rsidP="0010581D">
            <w:pPr>
              <w:tabs>
                <w:tab w:val="left" w:pos="5954"/>
                <w:tab w:val="left" w:pos="6096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5529" w:type="dxa"/>
          </w:tcPr>
          <w:p w:rsidR="00EE6675" w:rsidRPr="005C7964" w:rsidRDefault="00EE6675" w:rsidP="0010581D">
            <w:pPr>
              <w:tabs>
                <w:tab w:val="left" w:pos="5954"/>
                <w:tab w:val="left" w:pos="6096"/>
              </w:tabs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345" w:type="dxa"/>
          </w:tcPr>
          <w:p w:rsidR="00EE6675" w:rsidRPr="005C7964" w:rsidRDefault="00EE6675" w:rsidP="0010581D">
            <w:pPr>
              <w:tabs>
                <w:tab w:val="left" w:pos="5954"/>
                <w:tab w:val="left" w:pos="6096"/>
              </w:tabs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EE6675" w:rsidRDefault="00EE6675" w:rsidP="00EE6675">
      <w:pPr>
        <w:tabs>
          <w:tab w:val="left" w:pos="5954"/>
          <w:tab w:val="left" w:pos="6096"/>
        </w:tabs>
        <w:jc w:val="center"/>
        <w:rPr>
          <w:rFonts w:ascii="Liberation Serif" w:hAnsi="Liberation Serif" w:cs="Liberation Serif"/>
        </w:rPr>
      </w:pPr>
    </w:p>
    <w:p w:rsidR="00EE6675" w:rsidRDefault="00EE6675" w:rsidP="00EE6675">
      <w:pPr>
        <w:tabs>
          <w:tab w:val="left" w:pos="5954"/>
          <w:tab w:val="left" w:pos="6096"/>
        </w:tabs>
        <w:ind w:left="9214"/>
        <w:jc w:val="both"/>
        <w:rPr>
          <w:rFonts w:ascii="Liberation Serif" w:hAnsi="Liberation Serif" w:cs="Liberation Serif"/>
        </w:rPr>
        <w:sectPr w:rsidR="00EE6675" w:rsidSect="0076700D">
          <w:headerReference w:type="even" r:id="rId29"/>
          <w:headerReference w:type="default" r:id="rId30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81"/>
        </w:sectPr>
      </w:pPr>
    </w:p>
    <w:p w:rsidR="00EE6675" w:rsidRDefault="00EE6675" w:rsidP="00EE6675">
      <w:pPr>
        <w:tabs>
          <w:tab w:val="left" w:pos="5954"/>
          <w:tab w:val="left" w:pos="6096"/>
        </w:tabs>
        <w:ind w:left="4678"/>
        <w:jc w:val="both"/>
        <w:rPr>
          <w:rFonts w:ascii="Liberation Serif" w:hAnsi="Liberation Serif" w:cs="Liberation Serif"/>
        </w:rPr>
      </w:pPr>
    </w:p>
    <w:p w:rsidR="00EE6675" w:rsidRDefault="00EE6675"/>
    <w:p w:rsidR="00EE6675" w:rsidRDefault="00EE6675"/>
    <w:p w:rsidR="00EE6675" w:rsidRDefault="00EE6675"/>
    <w:p w:rsidR="00EE6675" w:rsidRDefault="00EE6675"/>
    <w:sectPr w:rsidR="00EE6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70306050509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CFC" w:rsidRDefault="00EE6675" w:rsidP="00B5227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7CFC" w:rsidRDefault="00EE667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CFC" w:rsidRDefault="00EE6675" w:rsidP="00B9362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25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F22" w:rsidRDefault="00EE6675" w:rsidP="00B5227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0F22" w:rsidRDefault="00EE6675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F22" w:rsidRDefault="00EE6675" w:rsidP="00B9362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A95AD0"/>
    <w:multiLevelType w:val="hybridMultilevel"/>
    <w:tmpl w:val="48B6C054"/>
    <w:lvl w:ilvl="0" w:tplc="A7CEF95A">
      <w:start w:val="1"/>
      <w:numFmt w:val="decimal"/>
      <w:suff w:val="space"/>
      <w:lvlText w:val="%1."/>
      <w:lvlJc w:val="left"/>
      <w:pPr>
        <w:ind w:left="1429" w:hanging="360"/>
      </w:pPr>
      <w:rPr>
        <w:rFonts w:ascii="Liberation Serif" w:hAnsi="Liberation Serif" w:cs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CF"/>
    <w:rsid w:val="008953CF"/>
    <w:rsid w:val="008F64E0"/>
    <w:rsid w:val="00EE6675"/>
    <w:rsid w:val="00F2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C55A6-B4B1-45AA-912F-2389B38B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667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color w:val="26282F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4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24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F24BA4"/>
    <w:rPr>
      <w:color w:val="0000FF"/>
      <w:u w:val="single"/>
    </w:rPr>
  </w:style>
  <w:style w:type="paragraph" w:styleId="a4">
    <w:name w:val="No Spacing"/>
    <w:uiPriority w:val="1"/>
    <w:qFormat/>
    <w:rsid w:val="00F24BA4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Liberation Serif" w:hAnsi="Liberation Serif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EE6675"/>
    <w:rPr>
      <w:rFonts w:ascii="Arial" w:eastAsia="Calibri" w:hAnsi="Arial" w:cs="Times New Roman"/>
      <w:b/>
      <w:color w:val="26282F"/>
      <w:sz w:val="24"/>
      <w:szCs w:val="20"/>
      <w:lang w:val="x-none" w:eastAsia="x-none"/>
    </w:rPr>
  </w:style>
  <w:style w:type="paragraph" w:styleId="a5">
    <w:name w:val="header"/>
    <w:basedOn w:val="a"/>
    <w:link w:val="a6"/>
    <w:rsid w:val="00EE6675"/>
    <w:pPr>
      <w:tabs>
        <w:tab w:val="center" w:pos="4677"/>
        <w:tab w:val="right" w:pos="9355"/>
      </w:tabs>
    </w:pPr>
    <w:rPr>
      <w:rFonts w:eastAsia="Calibri"/>
      <w:sz w:val="28"/>
      <w:szCs w:val="20"/>
      <w:lang w:val="x-none"/>
    </w:rPr>
  </w:style>
  <w:style w:type="character" w:customStyle="1" w:styleId="a6">
    <w:name w:val="Верхний колонтитул Знак"/>
    <w:basedOn w:val="a0"/>
    <w:link w:val="a5"/>
    <w:rsid w:val="00EE6675"/>
    <w:rPr>
      <w:rFonts w:ascii="Times New Roman" w:eastAsia="Calibri" w:hAnsi="Times New Roman" w:cs="Times New Roman"/>
      <w:sz w:val="28"/>
      <w:szCs w:val="20"/>
      <w:lang w:val="x-none" w:eastAsia="ru-RU"/>
    </w:rPr>
  </w:style>
  <w:style w:type="character" w:styleId="a7">
    <w:name w:val="page number"/>
    <w:rsid w:val="00EE6675"/>
    <w:rPr>
      <w:rFonts w:cs="Times New Roman"/>
    </w:rPr>
  </w:style>
  <w:style w:type="paragraph" w:customStyle="1" w:styleId="ConsPlusNonformat">
    <w:name w:val="ConsPlusNonformat"/>
    <w:rsid w:val="00EE66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midural.ru/" TargetMode="External"/><Relationship Id="rId13" Type="http://schemas.openxmlformats.org/officeDocument/2006/relationships/hyperlink" Target="http://regulation.midural.ru/" TargetMode="External"/><Relationship Id="rId18" Type="http://schemas.openxmlformats.org/officeDocument/2006/relationships/hyperlink" Target="http://regulation.midural.ru/" TargetMode="External"/><Relationship Id="rId26" Type="http://schemas.openxmlformats.org/officeDocument/2006/relationships/hyperlink" Target="http://regulation.midural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regulation.midural.ru/" TargetMode="External"/><Relationship Id="rId7" Type="http://schemas.openxmlformats.org/officeDocument/2006/relationships/hyperlink" Target="consultantplus://offline/ref=4A3F74E6E077734CD42C58C41A9881077D1199B4E4AD07440A6E23716BF1DBF6832D6BF8B6CA38507BD4311279140CEF3E2240D" TargetMode="External"/><Relationship Id="rId12" Type="http://schemas.openxmlformats.org/officeDocument/2006/relationships/hyperlink" Target="http://regulation.midural.ru/" TargetMode="External"/><Relationship Id="rId17" Type="http://schemas.openxmlformats.org/officeDocument/2006/relationships/hyperlink" Target="http://regulation.midural.ru/" TargetMode="External"/><Relationship Id="rId25" Type="http://schemas.openxmlformats.org/officeDocument/2006/relationships/hyperlink" Target="http://regulation.midura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egulation.midural.ru/" TargetMode="External"/><Relationship Id="rId20" Type="http://schemas.openxmlformats.org/officeDocument/2006/relationships/hyperlink" Target="http://regulation.midural.ru/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regulation.midural.ru/" TargetMode="External"/><Relationship Id="rId24" Type="http://schemas.openxmlformats.org/officeDocument/2006/relationships/hyperlink" Target="http://regulation.midural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egulation.midural.ru/" TargetMode="External"/><Relationship Id="rId23" Type="http://schemas.openxmlformats.org/officeDocument/2006/relationships/hyperlink" Target="http://regulation.midural.ru/" TargetMode="External"/><Relationship Id="rId28" Type="http://schemas.openxmlformats.org/officeDocument/2006/relationships/header" Target="header2.xml"/><Relationship Id="rId10" Type="http://schemas.openxmlformats.org/officeDocument/2006/relationships/hyperlink" Target="http://regulation.midural.ru/" TargetMode="External"/><Relationship Id="rId19" Type="http://schemas.openxmlformats.org/officeDocument/2006/relationships/hyperlink" Target="http://regulation.midural.ru/Files/GetFile?fileid=ad3d2cab-93e3-4c40-8196-f0867cfed71b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gulation.midural.ru/" TargetMode="External"/><Relationship Id="rId14" Type="http://schemas.openxmlformats.org/officeDocument/2006/relationships/hyperlink" Target="http://regulation.midural.ru/" TargetMode="External"/><Relationship Id="rId22" Type="http://schemas.openxmlformats.org/officeDocument/2006/relationships/hyperlink" Target="http://regulation.midural.ru/" TargetMode="External"/><Relationship Id="rId27" Type="http://schemas.openxmlformats.org/officeDocument/2006/relationships/header" Target="header1.xml"/><Relationship Id="rId30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11B60-CF47-4477-8FF3-B2852D6A0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27</Pages>
  <Words>8029</Words>
  <Characters>45769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cp:lastPrinted>2021-01-26T10:35:00Z</cp:lastPrinted>
  <dcterms:created xsi:type="dcterms:W3CDTF">2021-01-26T08:44:00Z</dcterms:created>
  <dcterms:modified xsi:type="dcterms:W3CDTF">2021-01-26T10:36:00Z</dcterms:modified>
</cp:coreProperties>
</file>