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7A" w:rsidRPr="0022677A" w:rsidRDefault="0022677A" w:rsidP="0022677A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8931D4" wp14:editId="4949675C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7A" w:rsidRPr="0022677A" w:rsidRDefault="0022677A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22677A" w:rsidRPr="0022677A" w:rsidRDefault="0022677A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22677A" w:rsidRPr="0022677A" w:rsidRDefault="0022677A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  <w:lang w:eastAsia="ru-RU"/>
        </w:rPr>
        <w:t>ПОСТАНОВЛЕНИЕ</w:t>
      </w:r>
    </w:p>
    <w:p w:rsidR="0022677A" w:rsidRPr="0022677A" w:rsidRDefault="0022677A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77A" w:rsidRP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№  _______</w:t>
      </w:r>
    </w:p>
    <w:p w:rsidR="0022677A" w:rsidRDefault="0022677A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>п.Мартюш</w:t>
      </w:r>
      <w:proofErr w:type="spellEnd"/>
    </w:p>
    <w:p w:rsidR="00BE1D26" w:rsidRDefault="00BE1D26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1D26" w:rsidRDefault="00BE1D26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1D26" w:rsidRPr="0019574E" w:rsidRDefault="00BE1D26" w:rsidP="0022677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4"/>
          <w:lang w:eastAsia="ru-RU"/>
        </w:rPr>
      </w:pPr>
      <w:r w:rsidRPr="0019574E">
        <w:rPr>
          <w:rFonts w:ascii="Liberation Serif" w:eastAsia="Times New Roman" w:hAnsi="Liberation Serif" w:cs="Liberation Serif"/>
          <w:b/>
          <w:i/>
          <w:sz w:val="28"/>
          <w:szCs w:val="24"/>
          <w:lang w:eastAsia="ru-RU"/>
        </w:rPr>
        <w:t>Об утверждении Порядка об использовании бюджетных ассигнований резервного фонда Администрации муниципального образования «Каменский городской округ»</w:t>
      </w:r>
    </w:p>
    <w:p w:rsidR="00BE1D26" w:rsidRDefault="00BE1D26" w:rsidP="0022677A">
      <w:pPr>
        <w:spacing w:after="0" w:line="240" w:lineRule="auto"/>
        <w:jc w:val="center"/>
        <w:rPr>
          <w:rFonts w:ascii="Liberation Serif" w:eastAsia="Times New Roman" w:hAnsi="Liberation Serif" w:cs="Liberation Serif"/>
          <w:i/>
          <w:sz w:val="28"/>
          <w:szCs w:val="24"/>
          <w:lang w:eastAsia="ru-RU"/>
        </w:rPr>
      </w:pPr>
    </w:p>
    <w:p w:rsidR="00BE1D26" w:rsidRDefault="00BE1D26" w:rsidP="0072220D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BE1D26">
        <w:rPr>
          <w:rFonts w:ascii="Liberation Serif" w:eastAsia="Times New Roman" w:hAnsi="Liberation Serif" w:cs="Liberation Serif"/>
          <w:sz w:val="28"/>
          <w:szCs w:val="24"/>
          <w:lang w:eastAsia="ru-RU"/>
        </w:rPr>
        <w:t>В</w:t>
      </w:r>
      <w:r w:rsidR="0072220D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соответствии с требованиями статьи 81 Бюджетного Кодекса Российской Федерации, Федеральными законами от 21.12.1994 года № 68-ФЗ «О защите населения и территорий от чрезвычайных ситуаций природного и техногенного характера», от 6.10.2002 года № 131-ФЗ «Об общих принципах организации местного самоуправления в Российской Федерации»,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Законом Свердловской области от 27.1</w:t>
      </w:r>
      <w:r w:rsidR="002E483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2.2004 года « 221-ОЗ «О защите </w:t>
      </w:r>
      <w:r w:rsidR="0072220D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населения и территорий</w:t>
      </w:r>
      <w:r w:rsidR="00633E9B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от чрезвычайных ситуаций природного и техногенного характера в Свердловской области»,</w:t>
      </w:r>
      <w:r w:rsidR="00B253F3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Постановлением Правительства Свердловской области от 06.07.2022г. № 435-ПП «Об утверждении Правил выделения бюджетных ассигнований из резервного фонда Правительства Свердловской области для ликвидации чрезвычайных ситуаций природного и техногенного характера»,</w:t>
      </w:r>
      <w:r w:rsidR="00633E9B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руководствуясь Уставом муниципального образования «Каменский городской округ»</w:t>
      </w:r>
    </w:p>
    <w:p w:rsidR="00633E9B" w:rsidRDefault="00633E9B" w:rsidP="00633E9B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  <w:r w:rsidRPr="00633E9B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ПОСТАНАВЛЯЮ:</w:t>
      </w:r>
    </w:p>
    <w:p w:rsidR="00724792" w:rsidRPr="00724792" w:rsidRDefault="00633E9B" w:rsidP="00E96DA2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Утвердить Порядок использования бюджетных ассигнований резервного фонда </w:t>
      </w:r>
      <w:r w:rsidR="00724792">
        <w:rPr>
          <w:rFonts w:ascii="Liberation Serif" w:eastAsia="Times New Roman" w:hAnsi="Liberation Serif" w:cs="Liberation Serif"/>
          <w:sz w:val="28"/>
          <w:szCs w:val="24"/>
          <w:lang w:eastAsia="ru-RU"/>
        </w:rPr>
        <w:t>Администрации муниципального образования «Каменский городской округ» (прилагается).</w:t>
      </w:r>
    </w:p>
    <w:p w:rsidR="00724792" w:rsidRPr="00724792" w:rsidRDefault="00724792" w:rsidP="00E96DA2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Утвердить Правила выделения бюджетных ассигнований из резервного фонда Администрации муниципального образования «Каменский городской округ» для предупреждения и ликвидации чрезвычайных ситуаций природного и техногенного характера (прилагается).</w:t>
      </w:r>
    </w:p>
    <w:p w:rsidR="0022677A" w:rsidRDefault="00724792" w:rsidP="00E96DA2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Признать утратившим силу постановление Главы Каменского городского округа от 07.03.2014 года № 575 «Об утверждении Положения о порядке использования бюджетных ассигнований резервного фонда Администрации Каменского городского округа»</w:t>
      </w:r>
      <w:r w:rsidR="005A2E8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724792" w:rsidRDefault="005A2E84" w:rsidP="00E96DA2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Опубликовать настоящее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 в газете «Пламя» и разместить на официальном сайте муниципального образования «Каменский городской округ».</w:t>
      </w:r>
    </w:p>
    <w:p w:rsidR="00724792" w:rsidRDefault="00724792" w:rsidP="00E96DA2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исполнением настоящего постановления возложить на заместителя Главы Администрации Каменского городского округа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А.Ю.Кошкарова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5A2E84" w:rsidRDefault="005A2E84" w:rsidP="005A2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A2E84" w:rsidRDefault="005A2E84" w:rsidP="005A2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A2E84" w:rsidRDefault="005A2E84" w:rsidP="005A2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A2E84" w:rsidRPr="005A2E84" w:rsidRDefault="005A2E84" w:rsidP="005A2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городского округа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С.А.Белоусов</w:t>
      </w:r>
      <w:proofErr w:type="spellEnd"/>
    </w:p>
    <w:p w:rsidR="00724792" w:rsidRPr="00724792" w:rsidRDefault="00724792" w:rsidP="00724792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Pr="002B08E1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Pr="0022677A" w:rsidRDefault="0022677A" w:rsidP="0022677A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1D46" w:rsidRDefault="00231D46"/>
    <w:sectPr w:rsidR="00231D46" w:rsidSect="00F74C6A">
      <w:head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C6A" w:rsidRDefault="00F74C6A" w:rsidP="00F74C6A">
      <w:pPr>
        <w:spacing w:after="0" w:line="240" w:lineRule="auto"/>
      </w:pPr>
      <w:r>
        <w:separator/>
      </w:r>
    </w:p>
  </w:endnote>
  <w:endnote w:type="continuationSeparator" w:id="0">
    <w:p w:rsidR="00F74C6A" w:rsidRDefault="00F74C6A" w:rsidP="00F74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C6A" w:rsidRDefault="00F74C6A" w:rsidP="00F74C6A">
      <w:pPr>
        <w:spacing w:after="0" w:line="240" w:lineRule="auto"/>
      </w:pPr>
      <w:r>
        <w:separator/>
      </w:r>
    </w:p>
  </w:footnote>
  <w:footnote w:type="continuationSeparator" w:id="0">
    <w:p w:rsidR="00F74C6A" w:rsidRDefault="00F74C6A" w:rsidP="00F74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765881"/>
      <w:docPartObj>
        <w:docPartGallery w:val="Page Numbers (Top of Page)"/>
        <w:docPartUnique/>
      </w:docPartObj>
    </w:sdtPr>
    <w:sdtContent>
      <w:p w:rsidR="00F74C6A" w:rsidRDefault="00F74C6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74C6A" w:rsidRDefault="00F74C6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660DB"/>
    <w:multiLevelType w:val="hybridMultilevel"/>
    <w:tmpl w:val="405434FA"/>
    <w:lvl w:ilvl="0" w:tplc="B9405A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42"/>
    <w:rsid w:val="00130A42"/>
    <w:rsid w:val="0019574E"/>
    <w:rsid w:val="0022677A"/>
    <w:rsid w:val="00231D46"/>
    <w:rsid w:val="002B08E1"/>
    <w:rsid w:val="002E483E"/>
    <w:rsid w:val="005A2E84"/>
    <w:rsid w:val="005C1597"/>
    <w:rsid w:val="00633E9B"/>
    <w:rsid w:val="0072220D"/>
    <w:rsid w:val="00724792"/>
    <w:rsid w:val="007D7F72"/>
    <w:rsid w:val="00B253F3"/>
    <w:rsid w:val="00BE1D26"/>
    <w:rsid w:val="00E96DA2"/>
    <w:rsid w:val="00F7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33E9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74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4C6A"/>
  </w:style>
  <w:style w:type="paragraph" w:styleId="a8">
    <w:name w:val="footer"/>
    <w:basedOn w:val="a"/>
    <w:link w:val="a9"/>
    <w:uiPriority w:val="99"/>
    <w:unhideWhenUsed/>
    <w:rsid w:val="00F74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4C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33E9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74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4C6A"/>
  </w:style>
  <w:style w:type="paragraph" w:styleId="a8">
    <w:name w:val="footer"/>
    <w:basedOn w:val="a"/>
    <w:link w:val="a9"/>
    <w:uiPriority w:val="99"/>
    <w:unhideWhenUsed/>
    <w:rsid w:val="00F74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4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</cp:lastModifiedBy>
  <cp:revision>16</cp:revision>
  <cp:lastPrinted>2022-05-27T10:12:00Z</cp:lastPrinted>
  <dcterms:created xsi:type="dcterms:W3CDTF">2018-05-15T08:26:00Z</dcterms:created>
  <dcterms:modified xsi:type="dcterms:W3CDTF">2022-11-02T05:55:00Z</dcterms:modified>
</cp:coreProperties>
</file>