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7B79D8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741BB6">
        <w:rPr>
          <w:rFonts w:ascii="Liberation Serif" w:hAnsi="Liberation Serif"/>
          <w:sz w:val="20"/>
          <w:szCs w:val="20"/>
        </w:rPr>
        <w:t>.(</w:t>
      </w:r>
      <w:proofErr w:type="gramEnd"/>
      <w:r w:rsidRPr="00741BB6">
        <w:rPr>
          <w:rFonts w:ascii="Liberation Serif" w:hAnsi="Liberation Serif"/>
          <w:sz w:val="20"/>
          <w:szCs w:val="20"/>
        </w:rPr>
        <w:t xml:space="preserve"> в редакции от 20.02.2021 г. №272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977131" w:rsidRDefault="007B79D8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№811</w:t>
      </w:r>
      <w:r w:rsidR="00ED2143">
        <w:rPr>
          <w:rFonts w:ascii="Liberation Serif" w:hAnsi="Liberation Serif"/>
          <w:sz w:val="20"/>
          <w:szCs w:val="20"/>
        </w:rPr>
        <w:t>, от 09.08.2022 №1710</w:t>
      </w:r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Pr="00ED2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908"/>
        <w:gridCol w:w="5061"/>
        <w:gridCol w:w="1134"/>
        <w:gridCol w:w="992"/>
        <w:gridCol w:w="1134"/>
        <w:gridCol w:w="1134"/>
        <w:gridCol w:w="1276"/>
        <w:gridCol w:w="1134"/>
        <w:gridCol w:w="1134"/>
        <w:gridCol w:w="1559"/>
      </w:tblGrid>
      <w:tr w:rsidR="00CD3379" w:rsidRPr="00CD3379" w:rsidTr="00CD3379">
        <w:trPr>
          <w:trHeight w:val="221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Номер строки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CD3379" w:rsidRPr="00CD3379" w:rsidTr="00CD3379">
        <w:trPr>
          <w:trHeight w:val="698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106 100,6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55 700,5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42 000,1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63 747,7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53 027,0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10 720,7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42 352,9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31 279,4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Капитальные вложения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101 090,6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55 700,5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40 990,1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63 747,7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53 027,0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10 720,7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6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37 342,9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2 673,5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30 269,4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7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Прочие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8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1102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9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1. </w:t>
            </w:r>
            <w:proofErr w:type="gramStart"/>
            <w:r w:rsidRPr="00CD3379">
              <w:rPr>
                <w:rFonts w:ascii="Liberation Serif" w:eastAsia="Times New Roman" w:hAnsi="Liberation Serif" w:cs="Arial"/>
                <w:lang w:eastAsia="ru-RU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6 300,0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1.1.1., 1.1.2., 1.2.1.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6 300,0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102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11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2. </w:t>
            </w:r>
            <w:proofErr w:type="gramStart"/>
            <w:r w:rsidRPr="00CD3379">
              <w:rPr>
                <w:rFonts w:ascii="Liberation Serif" w:eastAsia="Times New Roman" w:hAnsi="Liberation Serif" w:cs="Arial"/>
                <w:lang w:eastAsia="ru-RU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35 169,1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5 485,7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29 683,4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1.2.2.</w:t>
            </w:r>
          </w:p>
        </w:tc>
      </w:tr>
      <w:tr w:rsidR="00CD3379" w:rsidRPr="00CD3379" w:rsidTr="00853C2F">
        <w:trPr>
          <w:trHeight w:val="25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12</w:t>
            </w:r>
          </w:p>
        </w:tc>
        <w:tc>
          <w:tcPr>
            <w:tcW w:w="5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4 126,2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3 612,2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13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31 042,9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1 873,5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29 169,4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649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lastRenderedPageBreak/>
              <w:t>14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1.2.1., 1.2.3.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15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ED2143">
        <w:trPr>
          <w:trHeight w:val="706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16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1.2.3.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17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ED2143">
        <w:trPr>
          <w:trHeight w:val="847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18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1.2.3.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19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ED2143">
        <w:trPr>
          <w:trHeight w:val="116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20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Мероприятие 6. Переселение  граждан из аварийного жилищного фонда за   счет средств корпорации</w:t>
            </w:r>
            <w:r w:rsidR="00ED2143">
              <w:rPr>
                <w:rFonts w:ascii="Liberation Serif" w:eastAsia="Times New Roman" w:hAnsi="Liberation Serif" w:cs="Arial"/>
                <w:lang w:eastAsia="ru-RU"/>
              </w:rPr>
              <w:t xml:space="preserve"> </w:t>
            </w:r>
            <w:r w:rsidRPr="00CD3379">
              <w:rPr>
                <w:rFonts w:ascii="Liberation Serif" w:eastAsia="Times New Roman" w:hAnsi="Liberation Serif" w:cs="Arial"/>
                <w:lang w:eastAsia="ru-RU"/>
              </w:rPr>
              <w:t>- Фо</w:t>
            </w:r>
            <w:r w:rsidR="00ED2143">
              <w:rPr>
                <w:rFonts w:ascii="Liberation Serif" w:eastAsia="Times New Roman" w:hAnsi="Liberation Serif" w:cs="Arial"/>
                <w:lang w:eastAsia="ru-RU"/>
              </w:rPr>
              <w:t xml:space="preserve">нда содействия реформированию </w:t>
            </w:r>
            <w:r w:rsidRPr="00CD3379">
              <w:rPr>
                <w:rFonts w:ascii="Liberation Serif" w:eastAsia="Times New Roman" w:hAnsi="Liberation Serif" w:cs="Arial"/>
                <w:lang w:eastAsia="ru-RU"/>
              </w:rPr>
              <w:t>жилищно</w:t>
            </w:r>
            <w:r w:rsidR="00ED2143">
              <w:rPr>
                <w:rFonts w:ascii="Liberation Serif" w:eastAsia="Times New Roman" w:hAnsi="Liberation Serif" w:cs="Arial"/>
                <w:lang w:eastAsia="ru-RU"/>
              </w:rPr>
              <w:t xml:space="preserve"> </w:t>
            </w:r>
            <w:r w:rsidRPr="00CD3379">
              <w:rPr>
                <w:rFonts w:ascii="Liberation Serif" w:eastAsia="Times New Roman" w:hAnsi="Liberation Serif" w:cs="Arial"/>
                <w:lang w:eastAsia="ru-RU"/>
              </w:rPr>
              <w:t>- ком</w:t>
            </w:r>
            <w:r w:rsidR="00ED2143">
              <w:rPr>
                <w:rFonts w:ascii="Liberation Serif" w:eastAsia="Times New Roman" w:hAnsi="Liberation Serif" w:cs="Arial"/>
                <w:lang w:eastAsia="ru-RU"/>
              </w:rPr>
              <w:t>м</w:t>
            </w:r>
            <w:r w:rsidRPr="00CD3379">
              <w:rPr>
                <w:rFonts w:ascii="Liberation Serif" w:eastAsia="Times New Roman" w:hAnsi="Liberation Serif" w:cs="Arial"/>
                <w:lang w:eastAsia="ru-RU"/>
              </w:rPr>
              <w:t>унального хозя</w:t>
            </w:r>
            <w:r w:rsidR="00ED2143">
              <w:rPr>
                <w:rFonts w:ascii="Liberation Serif" w:eastAsia="Times New Roman" w:hAnsi="Liberation Serif" w:cs="Arial"/>
                <w:lang w:eastAsia="ru-RU"/>
              </w:rPr>
              <w:t>йства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59 621,5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49 414,8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10 206,7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1.2.2.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21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59 621,5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49 414,8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10 206,7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22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23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«Прочие нужды»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51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24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CD3379" w:rsidRPr="00CD3379" w:rsidTr="00CD337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25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5 010,0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379" w:rsidRPr="00CD3379" w:rsidRDefault="00CD3379" w:rsidP="00CD337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CD3379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</w:p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A9" w:rsidRDefault="00CC2CA9" w:rsidP="00977131">
      <w:pPr>
        <w:spacing w:after="0" w:line="240" w:lineRule="auto"/>
      </w:pPr>
      <w:r>
        <w:separator/>
      </w:r>
    </w:p>
  </w:endnote>
  <w:endnote w:type="continuationSeparator" w:id="0">
    <w:p w:rsidR="00CC2CA9" w:rsidRDefault="00CC2CA9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A9" w:rsidRDefault="00CC2CA9" w:rsidP="00977131">
      <w:pPr>
        <w:spacing w:after="0" w:line="240" w:lineRule="auto"/>
      </w:pPr>
      <w:r>
        <w:separator/>
      </w:r>
    </w:p>
  </w:footnote>
  <w:footnote w:type="continuationSeparator" w:id="0">
    <w:p w:rsidR="00CC2CA9" w:rsidRDefault="00CC2CA9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613C5"/>
    <w:rsid w:val="001D5072"/>
    <w:rsid w:val="002E2025"/>
    <w:rsid w:val="002E2389"/>
    <w:rsid w:val="0036336A"/>
    <w:rsid w:val="004466D5"/>
    <w:rsid w:val="004551C3"/>
    <w:rsid w:val="00516863"/>
    <w:rsid w:val="00530143"/>
    <w:rsid w:val="00741BB6"/>
    <w:rsid w:val="007B79D8"/>
    <w:rsid w:val="00853C2F"/>
    <w:rsid w:val="008E1DC3"/>
    <w:rsid w:val="00977131"/>
    <w:rsid w:val="00977981"/>
    <w:rsid w:val="009957D2"/>
    <w:rsid w:val="00A2237D"/>
    <w:rsid w:val="00CB0E71"/>
    <w:rsid w:val="00CC2CA9"/>
    <w:rsid w:val="00CD3379"/>
    <w:rsid w:val="00D45033"/>
    <w:rsid w:val="00E12336"/>
    <w:rsid w:val="00E23B60"/>
    <w:rsid w:val="00E23C52"/>
    <w:rsid w:val="00E87091"/>
    <w:rsid w:val="00ED2143"/>
    <w:rsid w:val="00F5444C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34EEC-BDF9-4EF3-AF0A-BB4DE29C2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2021-12-27T09:24:00Z</cp:lastPrinted>
  <dcterms:created xsi:type="dcterms:W3CDTF">2021-12-23T11:10:00Z</dcterms:created>
  <dcterms:modified xsi:type="dcterms:W3CDTF">2022-10-12T09:04:00Z</dcterms:modified>
</cp:coreProperties>
</file>