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8E9" w:rsidRPr="00ED713F" w:rsidRDefault="000518E9" w:rsidP="000518E9">
      <w:pPr>
        <w:autoSpaceDE w:val="0"/>
        <w:autoSpaceDN w:val="0"/>
        <w:adjustRightInd w:val="0"/>
        <w:ind w:firstLine="540"/>
        <w:jc w:val="center"/>
        <w:rPr>
          <w:rFonts w:ascii="Liberation Serif" w:eastAsia="Arial Unicode MS" w:hAnsi="Liberation Serif"/>
          <w:b/>
          <w:bCs/>
          <w:iCs/>
          <w:sz w:val="24"/>
        </w:rPr>
      </w:pPr>
      <w:proofErr w:type="gramStart"/>
      <w:r w:rsidRPr="00CC216A">
        <w:rPr>
          <w:rFonts w:ascii="Liberation Serif" w:hAnsi="Liberation Serif"/>
          <w:b/>
          <w:sz w:val="24"/>
        </w:rPr>
        <w:t xml:space="preserve">Уведомление о проведении публичных консультаций по проекту решения Думы Каменского городского округа </w:t>
      </w:r>
      <w:r>
        <w:rPr>
          <w:rFonts w:ascii="Liberation Serif" w:hAnsi="Liberation Serif"/>
          <w:b/>
          <w:sz w:val="24"/>
        </w:rPr>
        <w:t>«</w:t>
      </w:r>
      <w:r w:rsidRPr="00CC216A">
        <w:rPr>
          <w:rFonts w:ascii="Liberation Serif" w:eastAsia="Arial" w:hAnsi="Liberation Serif" w:cs="Times New Roman CYR"/>
          <w:b/>
          <w:bCs/>
          <w:sz w:val="24"/>
          <w:lang w:eastAsia="ar-SA"/>
        </w:rPr>
        <w:t xml:space="preserve">О внесении </w:t>
      </w:r>
      <w:r w:rsidR="003D106F">
        <w:rPr>
          <w:rFonts w:ascii="Liberation Serif" w:eastAsia="Arial" w:hAnsi="Liberation Serif" w:cs="Times New Roman CYR"/>
          <w:b/>
          <w:bCs/>
          <w:sz w:val="24"/>
          <w:lang w:eastAsia="ar-SA"/>
        </w:rPr>
        <w:t xml:space="preserve"> </w:t>
      </w:r>
      <w:r w:rsidRPr="00CC216A">
        <w:rPr>
          <w:rFonts w:ascii="Liberation Serif" w:eastAsia="Arial" w:hAnsi="Liberation Serif" w:cs="Times New Roman CYR"/>
          <w:b/>
          <w:bCs/>
          <w:sz w:val="24"/>
          <w:lang w:eastAsia="ar-SA"/>
        </w:rPr>
        <w:t xml:space="preserve">изменений в </w:t>
      </w:r>
      <w:r w:rsidRPr="00CC216A">
        <w:rPr>
          <w:rFonts w:ascii="Liberation Serif" w:hAnsi="Liberation Serif"/>
          <w:b/>
          <w:sz w:val="24"/>
        </w:rPr>
        <w:t>Решение Думы Каменского городского округа от 24.01.2019 года</w:t>
      </w:r>
      <w:r>
        <w:rPr>
          <w:rFonts w:ascii="Liberation Serif" w:hAnsi="Liberation Serif"/>
          <w:b/>
          <w:sz w:val="24"/>
        </w:rPr>
        <w:t xml:space="preserve"> </w:t>
      </w:r>
      <w:r w:rsidRPr="00CC216A">
        <w:rPr>
          <w:rFonts w:ascii="Liberation Serif" w:hAnsi="Liberation Serif"/>
          <w:b/>
          <w:sz w:val="24"/>
        </w:rPr>
        <w:t>№ 339 «</w:t>
      </w:r>
      <w:r w:rsidRPr="00CC216A">
        <w:rPr>
          <w:rFonts w:ascii="Liberation Serif" w:eastAsia="Arial" w:hAnsi="Liberation Serif" w:cs="Times New Roman CYR"/>
          <w:b/>
          <w:bCs/>
          <w:sz w:val="24"/>
          <w:lang w:eastAsia="ar-SA"/>
        </w:rPr>
        <w:t xml:space="preserve">Об установлении срока рассрочки оплаты приобретаемого субъектами малого и среднего предпринимательства недвижимого имущества, находящегося в муниципальной собственности </w:t>
      </w:r>
      <w:r w:rsidR="003D106F">
        <w:rPr>
          <w:rFonts w:ascii="Liberation Serif" w:eastAsia="Arial" w:hAnsi="Liberation Serif" w:cs="Times New Roman CYR"/>
          <w:b/>
          <w:bCs/>
          <w:sz w:val="24"/>
          <w:lang w:eastAsia="ar-SA"/>
        </w:rPr>
        <w:t>м</w:t>
      </w:r>
      <w:r w:rsidRPr="00CC216A">
        <w:rPr>
          <w:rFonts w:ascii="Liberation Serif" w:eastAsia="Arial" w:hAnsi="Liberation Serif" w:cs="Times New Roman CYR"/>
          <w:b/>
          <w:bCs/>
          <w:sz w:val="24"/>
          <w:lang w:eastAsia="ar-SA"/>
        </w:rPr>
        <w:t>униципального образования «Каменский городской округ», при реализации преимущественного права на приобретение арендуемого имущества»</w:t>
      </w:r>
      <w:r w:rsidR="00ED713F">
        <w:rPr>
          <w:rFonts w:ascii="Liberation Serif" w:eastAsia="Arial" w:hAnsi="Liberation Serif" w:cs="Times New Roman CYR"/>
          <w:b/>
          <w:bCs/>
          <w:sz w:val="24"/>
          <w:lang w:eastAsia="ar-SA"/>
        </w:rPr>
        <w:t xml:space="preserve"> </w:t>
      </w:r>
      <w:r w:rsidR="00ED713F" w:rsidRPr="00ED713F">
        <w:rPr>
          <w:rFonts w:ascii="Liberation Serif" w:eastAsia="Arial" w:hAnsi="Liberation Serif" w:cs="Times New Roman CYR"/>
          <w:b/>
          <w:bCs/>
          <w:sz w:val="24"/>
          <w:lang w:eastAsia="ar-SA"/>
        </w:rPr>
        <w:t>(в редакции от 21.10.2021 №17)</w:t>
      </w:r>
      <w:r w:rsidR="00ED713F" w:rsidRPr="00ED713F">
        <w:rPr>
          <w:rFonts w:ascii="Liberation Serif" w:hAnsi="Liberation Serif"/>
          <w:b/>
          <w:sz w:val="24"/>
        </w:rPr>
        <w:t>.</w:t>
      </w:r>
      <w:proofErr w:type="gramEnd"/>
    </w:p>
    <w:p w:rsidR="000518E9" w:rsidRPr="00024FBA" w:rsidRDefault="000518E9" w:rsidP="000518E9">
      <w:pPr>
        <w:autoSpaceDE w:val="0"/>
        <w:autoSpaceDN w:val="0"/>
        <w:adjustRightInd w:val="0"/>
        <w:ind w:firstLine="540"/>
        <w:jc w:val="center"/>
        <w:rPr>
          <w:rFonts w:ascii="Liberation Serif" w:eastAsia="Arial Unicode MS" w:hAnsi="Liberation Serif"/>
          <w:b/>
          <w:bCs/>
          <w:iCs/>
          <w:sz w:val="24"/>
        </w:rPr>
      </w:pPr>
    </w:p>
    <w:p w:rsidR="000518E9" w:rsidRPr="00024FBA" w:rsidRDefault="000518E9" w:rsidP="000518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4"/>
        </w:rPr>
      </w:pPr>
      <w:r w:rsidRPr="00024FBA">
        <w:rPr>
          <w:rFonts w:ascii="Liberation Serif" w:eastAsia="Arial Unicode MS" w:hAnsi="Liberation Serif"/>
          <w:b/>
          <w:bCs/>
          <w:iCs/>
          <w:sz w:val="24"/>
        </w:rPr>
        <w:t xml:space="preserve">1. </w:t>
      </w:r>
      <w:proofErr w:type="gramStart"/>
      <w:r w:rsidRPr="00024FBA">
        <w:rPr>
          <w:rFonts w:ascii="Liberation Serif" w:eastAsia="Arial Unicode MS" w:hAnsi="Liberation Serif"/>
          <w:b/>
          <w:bCs/>
          <w:iCs/>
          <w:sz w:val="24"/>
        </w:rPr>
        <w:t xml:space="preserve">Наименование и планируемый срок вступления в силу проекта НПА, электронный адрес размещения на официальном сайте: </w:t>
      </w:r>
      <w:r w:rsidRPr="00024FBA">
        <w:rPr>
          <w:rFonts w:ascii="Liberation Serif" w:hAnsi="Liberation Serif"/>
          <w:sz w:val="24"/>
        </w:rPr>
        <w:t xml:space="preserve">решение Думы Каменского городского округа </w:t>
      </w:r>
      <w:r w:rsidRPr="00CC216A">
        <w:rPr>
          <w:rFonts w:ascii="Liberation Serif" w:hAnsi="Liberation Serif"/>
          <w:sz w:val="24"/>
        </w:rPr>
        <w:t>«</w:t>
      </w:r>
      <w:r w:rsidRPr="00CC216A">
        <w:rPr>
          <w:rFonts w:ascii="Liberation Serif" w:eastAsia="Arial" w:hAnsi="Liberation Serif" w:cs="Times New Roman CYR"/>
          <w:bCs/>
          <w:sz w:val="24"/>
          <w:lang w:eastAsia="ar-SA"/>
        </w:rPr>
        <w:t xml:space="preserve">О внесении изменений в </w:t>
      </w:r>
      <w:r w:rsidRPr="00CC216A">
        <w:rPr>
          <w:rFonts w:ascii="Liberation Serif" w:hAnsi="Liberation Serif"/>
          <w:sz w:val="24"/>
        </w:rPr>
        <w:t>Решение Думы Каменского городского округа от 24.01.2019 года. № 339 «</w:t>
      </w:r>
      <w:r w:rsidRPr="00CC216A">
        <w:rPr>
          <w:rFonts w:ascii="Liberation Serif" w:eastAsia="Arial" w:hAnsi="Liberation Serif" w:cs="Times New Roman CYR"/>
          <w:bCs/>
          <w:sz w:val="24"/>
          <w:lang w:eastAsia="ar-SA"/>
        </w:rPr>
        <w:t>Об установлении срока рассрочки оплаты приобретаемого субъектами малого и среднего предпринимательства недвижимого имущества, находящегося в муниципальной с</w:t>
      </w:r>
      <w:bookmarkStart w:id="0" w:name="_GoBack"/>
      <w:bookmarkEnd w:id="0"/>
      <w:r w:rsidRPr="00CC216A">
        <w:rPr>
          <w:rFonts w:ascii="Liberation Serif" w:eastAsia="Arial" w:hAnsi="Liberation Serif" w:cs="Times New Roman CYR"/>
          <w:bCs/>
          <w:sz w:val="24"/>
          <w:lang w:eastAsia="ar-SA"/>
        </w:rPr>
        <w:t>обственности Муниципального образования «Каменский городской округ», при реализации преимущественного права на</w:t>
      </w:r>
      <w:proofErr w:type="gramEnd"/>
      <w:r w:rsidRPr="00CC216A">
        <w:rPr>
          <w:rFonts w:ascii="Liberation Serif" w:eastAsia="Arial" w:hAnsi="Liberation Serif" w:cs="Times New Roman CYR"/>
          <w:bCs/>
          <w:sz w:val="24"/>
          <w:lang w:eastAsia="ar-SA"/>
        </w:rPr>
        <w:t xml:space="preserve"> приобретение арендуемого имущества»</w:t>
      </w:r>
      <w:r w:rsidR="00ED713F">
        <w:rPr>
          <w:rFonts w:ascii="Liberation Serif" w:eastAsia="Arial" w:hAnsi="Liberation Serif" w:cs="Times New Roman CYR"/>
          <w:bCs/>
          <w:sz w:val="24"/>
          <w:lang w:eastAsia="ar-SA"/>
        </w:rPr>
        <w:t xml:space="preserve"> </w:t>
      </w:r>
      <w:r w:rsidR="00ED713F">
        <w:rPr>
          <w:rFonts w:ascii="Liberation Serif" w:eastAsia="Arial" w:hAnsi="Liberation Serif" w:cs="Times New Roman CYR"/>
          <w:bCs/>
          <w:sz w:val="24"/>
          <w:lang w:eastAsia="ar-SA"/>
        </w:rPr>
        <w:t>(в редакции от 21.10.2021 №17)</w:t>
      </w:r>
      <w:r w:rsidRPr="00CC216A">
        <w:rPr>
          <w:rFonts w:ascii="Liberation Serif" w:eastAsia="Arial" w:hAnsi="Liberation Serif" w:cs="Times New Roman CYR"/>
          <w:bCs/>
          <w:sz w:val="24"/>
          <w:lang w:eastAsia="ar-SA"/>
        </w:rPr>
        <w:t xml:space="preserve">. </w:t>
      </w:r>
      <w:r w:rsidRPr="00024FBA">
        <w:rPr>
          <w:rFonts w:ascii="Liberation Serif" w:eastAsia="Arial Unicode MS" w:hAnsi="Liberation Serif"/>
          <w:bCs/>
          <w:iCs/>
          <w:sz w:val="24"/>
        </w:rPr>
        <w:t xml:space="preserve">Планируемый срок вступления в силу – </w:t>
      </w:r>
      <w:r>
        <w:rPr>
          <w:rFonts w:ascii="Liberation Serif" w:eastAsia="Arial Unicode MS" w:hAnsi="Liberation Serif"/>
          <w:bCs/>
          <w:iCs/>
          <w:sz w:val="24"/>
        </w:rPr>
        <w:t xml:space="preserve">с момента </w:t>
      </w:r>
      <w:r w:rsidR="00ED713F">
        <w:rPr>
          <w:rFonts w:ascii="Liberation Serif" w:eastAsia="Arial Unicode MS" w:hAnsi="Liberation Serif"/>
          <w:bCs/>
          <w:iCs/>
          <w:sz w:val="24"/>
        </w:rPr>
        <w:t>опубликования</w:t>
      </w:r>
      <w:r w:rsidRPr="00024FBA">
        <w:rPr>
          <w:rFonts w:ascii="Liberation Serif" w:eastAsia="Arial Unicode MS" w:hAnsi="Liberation Serif"/>
          <w:bCs/>
          <w:iCs/>
          <w:sz w:val="24"/>
        </w:rPr>
        <w:t xml:space="preserve">. </w:t>
      </w:r>
      <w:r w:rsidR="00ED713F">
        <w:rPr>
          <w:rFonts w:ascii="Liberation Serif" w:eastAsia="Arial Unicode MS" w:hAnsi="Liberation Serif"/>
          <w:bCs/>
          <w:iCs/>
          <w:sz w:val="24"/>
        </w:rPr>
        <w:t>П</w:t>
      </w:r>
      <w:r w:rsidR="00ED713F">
        <w:rPr>
          <w:rFonts w:ascii="Liberation Serif" w:hAnsi="Liberation Serif"/>
          <w:sz w:val="24"/>
        </w:rPr>
        <w:t>роект Положения размещен на официальном сайте Каменского городского</w:t>
      </w:r>
      <w:r w:rsidRPr="00024FBA">
        <w:rPr>
          <w:rFonts w:ascii="Liberation Serif" w:hAnsi="Liberation Serif"/>
          <w:sz w:val="24"/>
        </w:rPr>
        <w:t xml:space="preserve"> округа </w:t>
      </w:r>
      <w:hyperlink r:id="rId5" w:history="1">
        <w:r w:rsidRPr="00024FBA">
          <w:rPr>
            <w:rFonts w:ascii="Liberation Serif" w:hAnsi="Liberation Serif"/>
            <w:color w:val="0000FF"/>
            <w:sz w:val="24"/>
            <w:u w:val="single"/>
          </w:rPr>
          <w:t>www.kamensk-adm.ru</w:t>
        </w:r>
      </w:hyperlink>
      <w:r w:rsidRPr="00024FBA">
        <w:rPr>
          <w:rFonts w:ascii="Liberation Serif" w:hAnsi="Liberation Serif"/>
          <w:sz w:val="24"/>
        </w:rPr>
        <w:t xml:space="preserve"> раздел «Противодействие коррупции».</w:t>
      </w:r>
    </w:p>
    <w:p w:rsidR="000518E9" w:rsidRPr="00024FBA" w:rsidRDefault="000518E9" w:rsidP="000518E9">
      <w:pPr>
        <w:autoSpaceDE w:val="0"/>
        <w:autoSpaceDN w:val="0"/>
        <w:adjustRightInd w:val="0"/>
        <w:ind w:firstLine="540"/>
        <w:jc w:val="both"/>
        <w:rPr>
          <w:rFonts w:ascii="Liberation Serif" w:eastAsia="Arial Unicode MS" w:hAnsi="Liberation Serif"/>
          <w:bCs/>
          <w:iCs/>
          <w:sz w:val="24"/>
        </w:rPr>
      </w:pPr>
      <w:r w:rsidRPr="00024FBA">
        <w:rPr>
          <w:rFonts w:ascii="Liberation Serif" w:eastAsia="Arial Unicode MS" w:hAnsi="Liberation Serif"/>
          <w:b/>
          <w:bCs/>
          <w:iCs/>
          <w:sz w:val="24"/>
        </w:rPr>
        <w:t xml:space="preserve">2. Сведения о разработчике проекта НПА (адрес, телефон, электронная почта): </w:t>
      </w:r>
      <w:r w:rsidRPr="00024FBA">
        <w:rPr>
          <w:rFonts w:ascii="Liberation Serif" w:eastAsia="Arial Unicode MS" w:hAnsi="Liberation Serif"/>
          <w:bCs/>
          <w:iCs/>
          <w:sz w:val="24"/>
        </w:rPr>
        <w:t xml:space="preserve">Комитет по управлению муниципальным имуществом Администрации Каменского городского округа (специалист 1 категории </w:t>
      </w:r>
      <w:proofErr w:type="spellStart"/>
      <w:r>
        <w:rPr>
          <w:rFonts w:ascii="Liberation Serif" w:eastAsia="Arial Unicode MS" w:hAnsi="Liberation Serif"/>
          <w:bCs/>
          <w:iCs/>
          <w:sz w:val="24"/>
        </w:rPr>
        <w:t>Занахова</w:t>
      </w:r>
      <w:proofErr w:type="spellEnd"/>
      <w:r>
        <w:rPr>
          <w:rFonts w:ascii="Liberation Serif" w:eastAsia="Arial Unicode MS" w:hAnsi="Liberation Serif"/>
          <w:bCs/>
          <w:iCs/>
          <w:sz w:val="24"/>
        </w:rPr>
        <w:t xml:space="preserve"> С</w:t>
      </w:r>
      <w:r w:rsidRPr="00024FBA">
        <w:rPr>
          <w:rFonts w:ascii="Liberation Serif" w:eastAsia="Arial Unicode MS" w:hAnsi="Liberation Serif"/>
          <w:bCs/>
          <w:iCs/>
          <w:sz w:val="24"/>
        </w:rPr>
        <w:t>.А.). Адрес: 623418, Свердловская область, г.</w:t>
      </w:r>
      <w:r>
        <w:rPr>
          <w:rFonts w:ascii="Liberation Serif" w:eastAsia="Arial Unicode MS" w:hAnsi="Liberation Serif"/>
          <w:bCs/>
          <w:iCs/>
          <w:sz w:val="24"/>
        </w:rPr>
        <w:t> </w:t>
      </w:r>
      <w:r w:rsidRPr="00024FBA">
        <w:rPr>
          <w:rFonts w:ascii="Liberation Serif" w:eastAsia="Arial Unicode MS" w:hAnsi="Liberation Serif"/>
          <w:bCs/>
          <w:iCs/>
          <w:sz w:val="24"/>
        </w:rPr>
        <w:t>Каменск – Уральский, пр. Победы, 97 «а», тел. 8 (3439) 37</w:t>
      </w:r>
      <w:r>
        <w:rPr>
          <w:rFonts w:ascii="Liberation Serif" w:eastAsia="Arial Unicode MS" w:hAnsi="Liberation Serif"/>
          <w:bCs/>
          <w:iCs/>
          <w:sz w:val="24"/>
        </w:rPr>
        <w:t>0</w:t>
      </w:r>
      <w:r w:rsidRPr="00024FBA">
        <w:rPr>
          <w:rFonts w:ascii="Liberation Serif" w:eastAsia="Arial Unicode MS" w:hAnsi="Liberation Serif"/>
          <w:bCs/>
          <w:iCs/>
          <w:sz w:val="24"/>
        </w:rPr>
        <w:t>-</w:t>
      </w:r>
      <w:r>
        <w:rPr>
          <w:rFonts w:ascii="Liberation Serif" w:eastAsia="Arial Unicode MS" w:hAnsi="Liberation Serif"/>
          <w:bCs/>
          <w:iCs/>
          <w:sz w:val="24"/>
        </w:rPr>
        <w:t>208</w:t>
      </w:r>
      <w:r w:rsidRPr="00024FBA">
        <w:rPr>
          <w:rFonts w:ascii="Liberation Serif" w:eastAsia="Arial Unicode MS" w:hAnsi="Liberation Serif"/>
          <w:bCs/>
          <w:iCs/>
          <w:sz w:val="24"/>
        </w:rPr>
        <w:t xml:space="preserve">, </w:t>
      </w:r>
      <w:r w:rsidRPr="00024FBA">
        <w:rPr>
          <w:rFonts w:ascii="Liberation Serif" w:eastAsia="Arial Unicode MS" w:hAnsi="Liberation Serif"/>
          <w:bCs/>
          <w:iCs/>
          <w:sz w:val="24"/>
          <w:lang w:val="en-US"/>
        </w:rPr>
        <w:t>e</w:t>
      </w:r>
      <w:r w:rsidRPr="00024FBA">
        <w:rPr>
          <w:rFonts w:ascii="Liberation Serif" w:eastAsia="Arial Unicode MS" w:hAnsi="Liberation Serif"/>
          <w:bCs/>
          <w:iCs/>
          <w:sz w:val="24"/>
        </w:rPr>
        <w:t>-</w:t>
      </w:r>
      <w:r w:rsidRPr="00024FBA">
        <w:rPr>
          <w:rFonts w:ascii="Liberation Serif" w:eastAsia="Arial Unicode MS" w:hAnsi="Liberation Serif"/>
          <w:bCs/>
          <w:iCs/>
          <w:sz w:val="24"/>
          <w:lang w:val="en-US"/>
        </w:rPr>
        <w:t>mail</w:t>
      </w:r>
      <w:r w:rsidRPr="00024FBA">
        <w:rPr>
          <w:rFonts w:ascii="Liberation Serif" w:eastAsia="Arial Unicode MS" w:hAnsi="Liberation Serif"/>
          <w:bCs/>
          <w:iCs/>
          <w:sz w:val="24"/>
        </w:rPr>
        <w:t>: 901</w:t>
      </w:r>
      <w:proofErr w:type="spellStart"/>
      <w:r w:rsidRPr="00024FBA">
        <w:rPr>
          <w:rFonts w:ascii="Liberation Serif" w:eastAsia="Arial Unicode MS" w:hAnsi="Liberation Serif"/>
          <w:bCs/>
          <w:iCs/>
          <w:sz w:val="24"/>
          <w:lang w:val="en-US"/>
        </w:rPr>
        <w:t>komitet</w:t>
      </w:r>
      <w:proofErr w:type="spellEnd"/>
      <w:r w:rsidRPr="00024FBA">
        <w:rPr>
          <w:rFonts w:ascii="Liberation Serif" w:eastAsia="Arial Unicode MS" w:hAnsi="Liberation Serif"/>
          <w:bCs/>
          <w:iCs/>
          <w:sz w:val="24"/>
        </w:rPr>
        <w:t>@</w:t>
      </w:r>
      <w:r w:rsidRPr="00024FBA">
        <w:rPr>
          <w:rFonts w:ascii="Liberation Serif" w:eastAsia="Arial Unicode MS" w:hAnsi="Liberation Serif"/>
          <w:bCs/>
          <w:iCs/>
          <w:sz w:val="24"/>
          <w:lang w:val="en-US"/>
        </w:rPr>
        <w:t>mail</w:t>
      </w:r>
      <w:r w:rsidRPr="00024FBA">
        <w:rPr>
          <w:rFonts w:ascii="Liberation Serif" w:eastAsia="Arial Unicode MS" w:hAnsi="Liberation Serif"/>
          <w:bCs/>
          <w:iCs/>
          <w:sz w:val="24"/>
        </w:rPr>
        <w:t>.</w:t>
      </w:r>
      <w:proofErr w:type="spellStart"/>
      <w:r w:rsidRPr="00024FBA">
        <w:rPr>
          <w:rFonts w:ascii="Liberation Serif" w:eastAsia="Arial Unicode MS" w:hAnsi="Liberation Serif"/>
          <w:bCs/>
          <w:iCs/>
          <w:sz w:val="24"/>
          <w:lang w:val="en-US"/>
        </w:rPr>
        <w:t>ru</w:t>
      </w:r>
      <w:proofErr w:type="spellEnd"/>
      <w:r w:rsidRPr="00024FBA">
        <w:rPr>
          <w:rFonts w:ascii="Liberation Serif" w:eastAsia="Arial Unicode MS" w:hAnsi="Liberation Serif"/>
          <w:bCs/>
          <w:iCs/>
          <w:sz w:val="24"/>
        </w:rPr>
        <w:t xml:space="preserve">. </w:t>
      </w:r>
    </w:p>
    <w:p w:rsidR="000518E9" w:rsidRPr="00024FBA" w:rsidRDefault="000518E9" w:rsidP="000518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4"/>
        </w:rPr>
      </w:pPr>
      <w:r w:rsidRPr="00024FBA">
        <w:rPr>
          <w:rFonts w:ascii="Liberation Serif" w:eastAsia="Arial Unicode MS" w:hAnsi="Liberation Serif"/>
          <w:b/>
          <w:bCs/>
          <w:iCs/>
          <w:sz w:val="24"/>
        </w:rPr>
        <w:t>3.</w:t>
      </w:r>
      <w:r>
        <w:rPr>
          <w:rFonts w:ascii="Liberation Serif" w:eastAsia="Arial Unicode MS" w:hAnsi="Liberation Serif"/>
          <w:b/>
          <w:bCs/>
          <w:iCs/>
          <w:sz w:val="24"/>
        </w:rPr>
        <w:t> </w:t>
      </w:r>
      <w:r w:rsidRPr="00024FBA">
        <w:rPr>
          <w:rFonts w:ascii="Liberation Serif" w:eastAsia="Arial Unicode MS" w:hAnsi="Liberation Serif"/>
          <w:b/>
          <w:bCs/>
          <w:iCs/>
          <w:sz w:val="24"/>
        </w:rPr>
        <w:t>Срок про</w:t>
      </w:r>
      <w:r>
        <w:rPr>
          <w:rFonts w:ascii="Liberation Serif" w:eastAsia="Arial Unicode MS" w:hAnsi="Liberation Serif"/>
          <w:b/>
          <w:bCs/>
          <w:iCs/>
          <w:sz w:val="24"/>
        </w:rPr>
        <w:t xml:space="preserve">ведения публичных консультаций: </w:t>
      </w:r>
      <w:r w:rsidRPr="00024FBA">
        <w:rPr>
          <w:rFonts w:ascii="Liberation Serif" w:hAnsi="Liberation Serif"/>
          <w:sz w:val="24"/>
        </w:rPr>
        <w:t>10 рабочих дней</w:t>
      </w:r>
      <w:r>
        <w:rPr>
          <w:rFonts w:ascii="Liberation Serif" w:hAnsi="Liberation Serif"/>
          <w:sz w:val="24"/>
        </w:rPr>
        <w:t xml:space="preserve"> со дня размещения на официальном сайте</w:t>
      </w:r>
      <w:r w:rsidRPr="00024FBA">
        <w:rPr>
          <w:rFonts w:ascii="Liberation Serif" w:hAnsi="Liberation Serif"/>
          <w:sz w:val="24"/>
        </w:rPr>
        <w:t xml:space="preserve"> Муници</w:t>
      </w:r>
      <w:r>
        <w:rPr>
          <w:rFonts w:ascii="Liberation Serif" w:hAnsi="Liberation Serif"/>
          <w:sz w:val="24"/>
        </w:rPr>
        <w:t>пального образования «Каменский городской</w:t>
      </w:r>
      <w:r w:rsidRPr="00024FBA">
        <w:rPr>
          <w:rFonts w:ascii="Liberation Serif" w:hAnsi="Liberation Serif"/>
          <w:sz w:val="24"/>
        </w:rPr>
        <w:t xml:space="preserve"> округ».</w:t>
      </w:r>
    </w:p>
    <w:p w:rsidR="000518E9" w:rsidRPr="00024FBA" w:rsidRDefault="000518E9" w:rsidP="000518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4"/>
        </w:rPr>
      </w:pPr>
      <w:r w:rsidRPr="00024FBA">
        <w:rPr>
          <w:rFonts w:ascii="Liberation Serif" w:hAnsi="Liberation Serif"/>
          <w:b/>
          <w:sz w:val="24"/>
        </w:rPr>
        <w:t xml:space="preserve">4. Способ направления участниками публичных консультаций мнений и предложений: </w:t>
      </w:r>
      <w:r w:rsidRPr="00024FBA">
        <w:rPr>
          <w:rFonts w:ascii="Liberation Serif" w:hAnsi="Liberation Serif"/>
          <w:sz w:val="24"/>
        </w:rPr>
        <w:t xml:space="preserve">в электронной форме на адрес электронной почты </w:t>
      </w:r>
      <w:r w:rsidRPr="00024FBA">
        <w:rPr>
          <w:rFonts w:ascii="Liberation Serif" w:eastAsia="Arial Unicode MS" w:hAnsi="Liberation Serif"/>
          <w:bCs/>
          <w:iCs/>
          <w:sz w:val="24"/>
        </w:rPr>
        <w:t>901</w:t>
      </w:r>
      <w:proofErr w:type="spellStart"/>
      <w:r w:rsidRPr="00024FBA">
        <w:rPr>
          <w:rFonts w:ascii="Liberation Serif" w:eastAsia="Arial Unicode MS" w:hAnsi="Liberation Serif"/>
          <w:bCs/>
          <w:iCs/>
          <w:sz w:val="24"/>
          <w:lang w:val="en-US"/>
        </w:rPr>
        <w:t>komitet</w:t>
      </w:r>
      <w:proofErr w:type="spellEnd"/>
      <w:r w:rsidRPr="00024FBA">
        <w:rPr>
          <w:rFonts w:ascii="Liberation Serif" w:eastAsia="Arial Unicode MS" w:hAnsi="Liberation Serif"/>
          <w:bCs/>
          <w:iCs/>
          <w:sz w:val="24"/>
        </w:rPr>
        <w:t>@</w:t>
      </w:r>
      <w:r w:rsidRPr="00024FBA">
        <w:rPr>
          <w:rFonts w:ascii="Liberation Serif" w:eastAsia="Arial Unicode MS" w:hAnsi="Liberation Serif"/>
          <w:bCs/>
          <w:iCs/>
          <w:sz w:val="24"/>
          <w:lang w:val="en-US"/>
        </w:rPr>
        <w:t>mail</w:t>
      </w:r>
      <w:r w:rsidRPr="00024FBA">
        <w:rPr>
          <w:rFonts w:ascii="Liberation Serif" w:eastAsia="Arial Unicode MS" w:hAnsi="Liberation Serif"/>
          <w:bCs/>
          <w:iCs/>
          <w:sz w:val="24"/>
        </w:rPr>
        <w:t>.</w:t>
      </w:r>
      <w:proofErr w:type="spellStart"/>
      <w:r w:rsidRPr="00024FBA">
        <w:rPr>
          <w:rFonts w:ascii="Liberation Serif" w:eastAsia="Arial Unicode MS" w:hAnsi="Liberation Serif"/>
          <w:bCs/>
          <w:iCs/>
          <w:sz w:val="24"/>
          <w:lang w:val="en-US"/>
        </w:rPr>
        <w:t>ru</w:t>
      </w:r>
      <w:proofErr w:type="spellEnd"/>
      <w:r w:rsidRPr="00024FBA">
        <w:rPr>
          <w:rFonts w:ascii="Liberation Serif" w:eastAsia="Arial Unicode MS" w:hAnsi="Liberation Serif"/>
          <w:bCs/>
          <w:iCs/>
          <w:sz w:val="24"/>
        </w:rPr>
        <w:t xml:space="preserve">. </w:t>
      </w:r>
      <w:r w:rsidRPr="00024FBA">
        <w:rPr>
          <w:rFonts w:ascii="Liberation Serif" w:hAnsi="Liberation Serif"/>
          <w:sz w:val="24"/>
        </w:rPr>
        <w:t xml:space="preserve"> </w:t>
      </w:r>
    </w:p>
    <w:p w:rsidR="00564960" w:rsidRDefault="000518E9" w:rsidP="000518E9">
      <w:pPr>
        <w:jc w:val="both"/>
      </w:pPr>
      <w:r w:rsidRPr="00024FBA">
        <w:rPr>
          <w:rFonts w:ascii="Liberation Serif" w:hAnsi="Liberation Serif"/>
          <w:b/>
          <w:sz w:val="24"/>
        </w:rPr>
        <w:t xml:space="preserve">5. Степень регулирующего воздействия проекта НПА: </w:t>
      </w:r>
      <w:r w:rsidRPr="00024FBA">
        <w:rPr>
          <w:rFonts w:ascii="Liberation Serif" w:hAnsi="Liberation Serif"/>
          <w:sz w:val="24"/>
        </w:rPr>
        <w:t>проект  имеет низкую степень  регулирующего  воздействия.</w:t>
      </w:r>
    </w:p>
    <w:sectPr w:rsidR="005649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27E"/>
    <w:rsid w:val="000518E9"/>
    <w:rsid w:val="0026027E"/>
    <w:rsid w:val="003D106F"/>
    <w:rsid w:val="00806BC3"/>
    <w:rsid w:val="00D31338"/>
    <w:rsid w:val="00E94C4C"/>
    <w:rsid w:val="00ED713F"/>
    <w:rsid w:val="00FA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8E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06BC3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6BC3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6BC3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06BC3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06BC3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06BC3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06BC3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06BC3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06BC3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6BC3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806BC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806BC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806BC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06BC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06BC3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806BC3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806BC3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806BC3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06BC3"/>
    <w:pPr>
      <w:spacing w:after="200" w:line="288" w:lineRule="auto"/>
    </w:pPr>
    <w:rPr>
      <w:rFonts w:asciiTheme="minorHAnsi" w:eastAsiaTheme="minorHAnsi" w:hAnsiTheme="minorHAnsi" w:cstheme="minorBidi"/>
      <w:b/>
      <w:bCs/>
      <w:i/>
      <w:iCs/>
      <w:color w:val="943634" w:themeColor="accent2" w:themeShade="BF"/>
      <w:sz w:val="18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806BC3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806BC3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806BC3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sz w:val="24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806BC3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806BC3"/>
    <w:rPr>
      <w:b/>
      <w:bCs/>
      <w:spacing w:val="0"/>
    </w:rPr>
  </w:style>
  <w:style w:type="character" w:styleId="a9">
    <w:name w:val="Emphasis"/>
    <w:uiPriority w:val="20"/>
    <w:qFormat/>
    <w:rsid w:val="00806BC3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link w:val="ab"/>
    <w:uiPriority w:val="1"/>
    <w:qFormat/>
    <w:rsid w:val="00806BC3"/>
    <w:rPr>
      <w:rFonts w:asciiTheme="minorHAnsi" w:eastAsiaTheme="minorHAnsi" w:hAnsiTheme="minorHAnsi" w:cstheme="minorBidi"/>
      <w:i/>
      <w:iCs/>
      <w:sz w:val="20"/>
      <w:szCs w:val="20"/>
      <w:lang w:eastAsia="en-US"/>
    </w:rPr>
  </w:style>
  <w:style w:type="character" w:customStyle="1" w:styleId="ab">
    <w:name w:val="Без интервала Знак"/>
    <w:basedOn w:val="a0"/>
    <w:link w:val="aa"/>
    <w:uiPriority w:val="1"/>
    <w:rsid w:val="00806BC3"/>
    <w:rPr>
      <w:i/>
      <w:iCs/>
      <w:sz w:val="20"/>
      <w:szCs w:val="20"/>
    </w:rPr>
  </w:style>
  <w:style w:type="paragraph" w:styleId="ac">
    <w:name w:val="List Paragraph"/>
    <w:basedOn w:val="a"/>
    <w:uiPriority w:val="34"/>
    <w:qFormat/>
    <w:rsid w:val="00806BC3"/>
    <w:pPr>
      <w:spacing w:after="200" w:line="288" w:lineRule="auto"/>
      <w:ind w:left="720"/>
      <w:contextualSpacing/>
    </w:pPr>
    <w:rPr>
      <w:rFonts w:asciiTheme="minorHAnsi" w:eastAsiaTheme="minorHAnsi" w:hAnsiTheme="minorHAnsi" w:cstheme="minorBidi"/>
      <w:i/>
      <w:iCs/>
      <w:sz w:val="20"/>
      <w:szCs w:val="20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806BC3"/>
    <w:pPr>
      <w:spacing w:after="200" w:line="288" w:lineRule="auto"/>
    </w:pPr>
    <w:rPr>
      <w:rFonts w:asciiTheme="minorHAnsi" w:eastAsiaTheme="minorHAnsi" w:hAnsiTheme="minorHAnsi" w:cstheme="minorBidi"/>
      <w:color w:val="943634" w:themeColor="accent2" w:themeShade="BF"/>
      <w:sz w:val="20"/>
      <w:szCs w:val="20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806BC3"/>
    <w:rPr>
      <w:color w:val="943634" w:themeColor="accent2" w:themeShade="BF"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806BC3"/>
    <w:pPr>
      <w:pBdr>
        <w:top w:val="dotted" w:sz="8" w:space="10" w:color="C0504D" w:themeColor="accent2"/>
        <w:bottom w:val="dotted" w:sz="8" w:space="10" w:color="C0504D" w:themeColor="accent2"/>
      </w:pBdr>
      <w:spacing w:after="200"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  <w:lang w:eastAsia="en-US"/>
    </w:rPr>
  </w:style>
  <w:style w:type="character" w:customStyle="1" w:styleId="ae">
    <w:name w:val="Выделенная цитата Знак"/>
    <w:basedOn w:val="a0"/>
    <w:link w:val="ad"/>
    <w:uiPriority w:val="30"/>
    <w:rsid w:val="00806BC3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">
    <w:name w:val="Subtle Emphasis"/>
    <w:uiPriority w:val="19"/>
    <w:qFormat/>
    <w:rsid w:val="00806BC3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0">
    <w:name w:val="Intense Emphasis"/>
    <w:uiPriority w:val="21"/>
    <w:qFormat/>
    <w:rsid w:val="00806BC3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1">
    <w:name w:val="Subtle Reference"/>
    <w:uiPriority w:val="31"/>
    <w:qFormat/>
    <w:rsid w:val="00806BC3"/>
    <w:rPr>
      <w:i/>
      <w:iCs/>
      <w:smallCaps/>
      <w:color w:val="C0504D" w:themeColor="accent2"/>
      <w:u w:color="C0504D" w:themeColor="accent2"/>
    </w:rPr>
  </w:style>
  <w:style w:type="character" w:styleId="af2">
    <w:name w:val="Intense Reference"/>
    <w:uiPriority w:val="32"/>
    <w:qFormat/>
    <w:rsid w:val="00806BC3"/>
    <w:rPr>
      <w:b/>
      <w:bCs/>
      <w:i/>
      <w:iCs/>
      <w:smallCaps/>
      <w:color w:val="C0504D" w:themeColor="accent2"/>
      <w:u w:color="C0504D" w:themeColor="accent2"/>
    </w:rPr>
  </w:style>
  <w:style w:type="character" w:styleId="af3">
    <w:name w:val="Book Title"/>
    <w:uiPriority w:val="33"/>
    <w:qFormat/>
    <w:rsid w:val="00806BC3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806BC3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8E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06BC3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6BC3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6BC3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06BC3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06BC3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06BC3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06BC3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06BC3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06BC3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6BC3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806BC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806BC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806BC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06BC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06BC3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806BC3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806BC3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806BC3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06BC3"/>
    <w:pPr>
      <w:spacing w:after="200" w:line="288" w:lineRule="auto"/>
    </w:pPr>
    <w:rPr>
      <w:rFonts w:asciiTheme="minorHAnsi" w:eastAsiaTheme="minorHAnsi" w:hAnsiTheme="minorHAnsi" w:cstheme="minorBidi"/>
      <w:b/>
      <w:bCs/>
      <w:i/>
      <w:iCs/>
      <w:color w:val="943634" w:themeColor="accent2" w:themeShade="BF"/>
      <w:sz w:val="18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806BC3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806BC3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806BC3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sz w:val="24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806BC3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806BC3"/>
    <w:rPr>
      <w:b/>
      <w:bCs/>
      <w:spacing w:val="0"/>
    </w:rPr>
  </w:style>
  <w:style w:type="character" w:styleId="a9">
    <w:name w:val="Emphasis"/>
    <w:uiPriority w:val="20"/>
    <w:qFormat/>
    <w:rsid w:val="00806BC3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link w:val="ab"/>
    <w:uiPriority w:val="1"/>
    <w:qFormat/>
    <w:rsid w:val="00806BC3"/>
    <w:rPr>
      <w:rFonts w:asciiTheme="minorHAnsi" w:eastAsiaTheme="minorHAnsi" w:hAnsiTheme="minorHAnsi" w:cstheme="minorBidi"/>
      <w:i/>
      <w:iCs/>
      <w:sz w:val="20"/>
      <w:szCs w:val="20"/>
      <w:lang w:eastAsia="en-US"/>
    </w:rPr>
  </w:style>
  <w:style w:type="character" w:customStyle="1" w:styleId="ab">
    <w:name w:val="Без интервала Знак"/>
    <w:basedOn w:val="a0"/>
    <w:link w:val="aa"/>
    <w:uiPriority w:val="1"/>
    <w:rsid w:val="00806BC3"/>
    <w:rPr>
      <w:i/>
      <w:iCs/>
      <w:sz w:val="20"/>
      <w:szCs w:val="20"/>
    </w:rPr>
  </w:style>
  <w:style w:type="paragraph" w:styleId="ac">
    <w:name w:val="List Paragraph"/>
    <w:basedOn w:val="a"/>
    <w:uiPriority w:val="34"/>
    <w:qFormat/>
    <w:rsid w:val="00806BC3"/>
    <w:pPr>
      <w:spacing w:after="200" w:line="288" w:lineRule="auto"/>
      <w:ind w:left="720"/>
      <w:contextualSpacing/>
    </w:pPr>
    <w:rPr>
      <w:rFonts w:asciiTheme="minorHAnsi" w:eastAsiaTheme="minorHAnsi" w:hAnsiTheme="minorHAnsi" w:cstheme="minorBidi"/>
      <w:i/>
      <w:iCs/>
      <w:sz w:val="20"/>
      <w:szCs w:val="20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806BC3"/>
    <w:pPr>
      <w:spacing w:after="200" w:line="288" w:lineRule="auto"/>
    </w:pPr>
    <w:rPr>
      <w:rFonts w:asciiTheme="minorHAnsi" w:eastAsiaTheme="minorHAnsi" w:hAnsiTheme="minorHAnsi" w:cstheme="minorBidi"/>
      <w:color w:val="943634" w:themeColor="accent2" w:themeShade="BF"/>
      <w:sz w:val="20"/>
      <w:szCs w:val="20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806BC3"/>
    <w:rPr>
      <w:color w:val="943634" w:themeColor="accent2" w:themeShade="BF"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806BC3"/>
    <w:pPr>
      <w:pBdr>
        <w:top w:val="dotted" w:sz="8" w:space="10" w:color="C0504D" w:themeColor="accent2"/>
        <w:bottom w:val="dotted" w:sz="8" w:space="10" w:color="C0504D" w:themeColor="accent2"/>
      </w:pBdr>
      <w:spacing w:after="200"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  <w:lang w:eastAsia="en-US"/>
    </w:rPr>
  </w:style>
  <w:style w:type="character" w:customStyle="1" w:styleId="ae">
    <w:name w:val="Выделенная цитата Знак"/>
    <w:basedOn w:val="a0"/>
    <w:link w:val="ad"/>
    <w:uiPriority w:val="30"/>
    <w:rsid w:val="00806BC3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">
    <w:name w:val="Subtle Emphasis"/>
    <w:uiPriority w:val="19"/>
    <w:qFormat/>
    <w:rsid w:val="00806BC3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0">
    <w:name w:val="Intense Emphasis"/>
    <w:uiPriority w:val="21"/>
    <w:qFormat/>
    <w:rsid w:val="00806BC3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1">
    <w:name w:val="Subtle Reference"/>
    <w:uiPriority w:val="31"/>
    <w:qFormat/>
    <w:rsid w:val="00806BC3"/>
    <w:rPr>
      <w:i/>
      <w:iCs/>
      <w:smallCaps/>
      <w:color w:val="C0504D" w:themeColor="accent2"/>
      <w:u w:color="C0504D" w:themeColor="accent2"/>
    </w:rPr>
  </w:style>
  <w:style w:type="character" w:styleId="af2">
    <w:name w:val="Intense Reference"/>
    <w:uiPriority w:val="32"/>
    <w:qFormat/>
    <w:rsid w:val="00806BC3"/>
    <w:rPr>
      <w:b/>
      <w:bCs/>
      <w:i/>
      <w:iCs/>
      <w:smallCaps/>
      <w:color w:val="C0504D" w:themeColor="accent2"/>
      <w:u w:color="C0504D" w:themeColor="accent2"/>
    </w:rPr>
  </w:style>
  <w:style w:type="character" w:styleId="af3">
    <w:name w:val="Book Title"/>
    <w:uiPriority w:val="33"/>
    <w:qFormat/>
    <w:rsid w:val="00806BC3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806BC3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amensk-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Администратор2</dc:creator>
  <cp:lastModifiedBy>Администратор2</cp:lastModifiedBy>
  <cp:revision>2</cp:revision>
  <dcterms:created xsi:type="dcterms:W3CDTF">2022-07-22T09:43:00Z</dcterms:created>
  <dcterms:modified xsi:type="dcterms:W3CDTF">2022-07-22T09:43:00Z</dcterms:modified>
</cp:coreProperties>
</file>