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Федерального закона 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 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округа от 19.06.2014 N 235 (в ред. от 14.05.2015 </w:t>
      </w:r>
      <w:r w:rsidR="008E247B" w:rsidRPr="001C3F27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337)</w:t>
      </w:r>
      <w:r w:rsidR="00014462" w:rsidRPr="001C3F27">
        <w:rPr>
          <w:rFonts w:ascii="Liberation Serif" w:hAnsi="Liberation Serif" w:cs="Liberation Serif"/>
          <w:sz w:val="28"/>
          <w:szCs w:val="28"/>
        </w:rPr>
        <w:t>, в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целях обеспечения уровня профессионального образования муниципальных служащих</w:t>
      </w:r>
      <w:proofErr w:type="gramEnd"/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="00223618">
        <w:rPr>
          <w:rFonts w:ascii="Liberation Serif" w:hAnsi="Liberation Serif" w:cs="Liberation Serif"/>
          <w:sz w:val="28"/>
          <w:szCs w:val="28"/>
        </w:rPr>
        <w:t>,</w:t>
      </w:r>
      <w:r w:rsidR="00014462" w:rsidRPr="001C3F27">
        <w:rPr>
          <w:rFonts w:ascii="Liberation Serif" w:hAnsi="Liberation Serif" w:cs="Liberation Serif"/>
          <w:sz w:val="28"/>
          <w:szCs w:val="28"/>
        </w:rPr>
        <w:t xml:space="preserve">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</w:t>
      </w:r>
      <w:r w:rsidR="00517BE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</w:t>
      </w:r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г. </w:t>
      </w:r>
      <w:proofErr w:type="gramStart"/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обучение</w:t>
      </w:r>
      <w:proofErr w:type="gramEnd"/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по дополнительным образовательным программам в сфере своей деятельности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014462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получили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8C1122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73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муниципальных служащих муниципального образования «Каменский городской округ»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94780B" w:rsidRPr="00451CFD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Муниципальные служащие прошли </w:t>
      </w:r>
      <w:r w:rsidR="0094780B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повышения квалификации </w:t>
      </w:r>
      <w:r w:rsidR="00F51C6E">
        <w:rPr>
          <w:rFonts w:ascii="Liberation Serif" w:hAnsi="Liberation Serif" w:cs="Liberation Serif"/>
          <w:bCs/>
          <w:iCs/>
          <w:sz w:val="28"/>
          <w:szCs w:val="28"/>
        </w:rPr>
        <w:t>и профессиональную переподготовку по дополнительным образовательным программам</w:t>
      </w:r>
      <w:r w:rsidR="006F5200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4700AF" w:rsidRPr="00451CFD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700AF" w:rsidRPr="00451CFD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</w:t>
      </w:r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(для впервые </w:t>
      </w:r>
      <w:proofErr w:type="gramStart"/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>поступивших</w:t>
      </w:r>
      <w:proofErr w:type="gramEnd"/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на муниципальную службу)</w:t>
      </w:r>
      <w:r w:rsidR="004700AF" w:rsidRPr="00451CFD">
        <w:rPr>
          <w:rFonts w:ascii="Liberation Serif" w:hAnsi="Liberation Serif" w:cs="Liberation Serif"/>
          <w:bCs/>
          <w:iCs/>
          <w:sz w:val="28"/>
          <w:szCs w:val="28"/>
        </w:rPr>
        <w:t>»</w:t>
      </w:r>
    </w:p>
    <w:p w:rsidR="009A7210" w:rsidRPr="00451CFD" w:rsidRDefault="009A721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</w:p>
    <w:p w:rsidR="009A7210" w:rsidRPr="00F51C6E" w:rsidRDefault="0081664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F51C6E">
        <w:rPr>
          <w:rFonts w:ascii="Liberation Serif" w:hAnsi="Liberation Serif" w:cs="Liberation Serif"/>
          <w:bCs/>
          <w:iCs/>
          <w:sz w:val="28"/>
          <w:szCs w:val="28"/>
        </w:rPr>
        <w:t>«Местный бюджет: планирование, составление, исполнение»</w:t>
      </w:r>
    </w:p>
    <w:p w:rsidR="009A7210" w:rsidRPr="00F51C6E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F51C6E">
        <w:rPr>
          <w:rFonts w:ascii="Liberation Serif" w:hAnsi="Liberation Serif" w:cs="Liberation Serif"/>
          <w:bCs/>
          <w:iCs/>
          <w:sz w:val="28"/>
          <w:szCs w:val="28"/>
        </w:rPr>
        <w:t>«Организация предоставления и оценка качества муниципальных услуг»</w:t>
      </w:r>
    </w:p>
    <w:p w:rsidR="000F6624" w:rsidRPr="00F51C6E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 «Противодействие коррупции»</w:t>
      </w:r>
    </w:p>
    <w:p w:rsidR="000F6624" w:rsidRPr="00F51C6E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 при осуществлении государственных и муниципальных закупок»</w:t>
      </w:r>
    </w:p>
    <w:p w:rsidR="006F5200" w:rsidRPr="00F51C6E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«Русский язык на муниципальной службе»</w:t>
      </w:r>
    </w:p>
    <w:p w:rsidR="00C46C68" w:rsidRPr="00F51C6E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«Повышение эффективности работы с обращениями </w:t>
      </w:r>
      <w:r w:rsidR="004700AF" w:rsidRPr="00F51C6E">
        <w:rPr>
          <w:rFonts w:ascii="Liberation Serif" w:hAnsi="Liberation Serif" w:cs="Liberation Serif"/>
          <w:bCs/>
          <w:iCs/>
          <w:sz w:val="28"/>
          <w:szCs w:val="28"/>
        </w:rPr>
        <w:t>граждан</w:t>
      </w:r>
      <w:r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 в сфере муниципального управления»</w:t>
      </w:r>
    </w:p>
    <w:p w:rsidR="0007239C" w:rsidRPr="00F51C6E" w:rsidRDefault="00451CF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</w:t>
      </w:r>
      <w:r w:rsidR="008C1122" w:rsidRPr="00F51C6E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8C1122" w:rsidRPr="00F51C6E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«Управление государственными и муниципальными закупками»;</w:t>
      </w:r>
    </w:p>
    <w:p w:rsidR="008C1122" w:rsidRPr="00F51C6E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«Государственный (муниципальный) аудит в строительстве»;</w:t>
      </w:r>
    </w:p>
    <w:p w:rsidR="008C1122" w:rsidRPr="00F51C6E" w:rsidRDefault="008C112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«Контроль, аудит и мониторинг в контрактной системе»;</w:t>
      </w:r>
    </w:p>
    <w:p w:rsidR="008C1122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C1122" w:rsidRPr="00F51C6E">
        <w:rPr>
          <w:rFonts w:ascii="Liberation Serif" w:hAnsi="Liberation Serif" w:cs="Liberation Serif"/>
          <w:bCs/>
          <w:iCs/>
          <w:sz w:val="28"/>
          <w:szCs w:val="28"/>
        </w:rPr>
        <w:t>«Управление национальными проектами</w:t>
      </w:r>
      <w:r w:rsidR="00737FC7" w:rsidRPr="00F51C6E">
        <w:rPr>
          <w:rFonts w:ascii="Liberation Serif" w:hAnsi="Liberation Serif" w:cs="Liberation Serif"/>
          <w:bCs/>
          <w:iCs/>
          <w:sz w:val="28"/>
          <w:szCs w:val="28"/>
        </w:rPr>
        <w:t xml:space="preserve"> в органах власти</w:t>
      </w:r>
      <w:r w:rsidR="008C1122" w:rsidRPr="00F51C6E">
        <w:rPr>
          <w:rFonts w:ascii="Liberation Serif" w:hAnsi="Liberation Serif" w:cs="Liberation Serif"/>
          <w:bCs/>
          <w:iCs/>
          <w:sz w:val="28"/>
          <w:szCs w:val="28"/>
        </w:rPr>
        <w:t>»;</w:t>
      </w:r>
    </w:p>
    <w:p w:rsidR="00737FC7" w:rsidRPr="00F51C6E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DD0F5D">
        <w:rPr>
          <w:rFonts w:ascii="Liberation Serif" w:hAnsi="Liberation Serif" w:cs="Liberation Serif"/>
          <w:bCs/>
          <w:iCs/>
          <w:sz w:val="28"/>
          <w:szCs w:val="28"/>
        </w:rPr>
        <w:t xml:space="preserve">Организационно-правовое </w:t>
      </w:r>
      <w:bookmarkStart w:id="0" w:name="_GoBack"/>
      <w:bookmarkEnd w:id="0"/>
      <w:r w:rsidRPr="00F51C6E">
        <w:rPr>
          <w:rFonts w:ascii="Liberation Serif" w:hAnsi="Liberation Serif" w:cs="Liberation Serif"/>
          <w:bCs/>
          <w:iCs/>
          <w:sz w:val="28"/>
          <w:szCs w:val="28"/>
        </w:rPr>
        <w:t>обеспечение деятельности антинаркотических комиссии в муниципальных образованиях РФ»;</w:t>
      </w:r>
    </w:p>
    <w:p w:rsidR="00737FC7" w:rsidRPr="00F51C6E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«Вопросы профилактики терроризма»;</w:t>
      </w:r>
    </w:p>
    <w:p w:rsidR="00737FC7" w:rsidRPr="00F51C6E" w:rsidRDefault="00737FC7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bCs/>
          <w:iCs/>
          <w:sz w:val="28"/>
          <w:szCs w:val="28"/>
        </w:rPr>
        <w:t>«Повышение эффективности ЖКХ»</w:t>
      </w:r>
      <w:r w:rsidR="00F51C6E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8C1122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lastRenderedPageBreak/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Профессиональное управление государственными и муниципальными закупками</w:t>
      </w:r>
      <w:r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Организация дорожного движения</w:t>
      </w:r>
      <w:r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ГМУ в сфере культуры и искусства</w:t>
      </w:r>
      <w:r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Организация проведения физкультурно-оздоровительной и спортивно-массовой работы в физкультурно-спортивной организации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Практическая система ведения бухучета в системе экономики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  <w:lang w:eastAsia="ar-SA"/>
        </w:rPr>
      </w:pPr>
      <w:r w:rsidRPr="00F51C6E"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«</w:t>
      </w:r>
      <w:r w:rsidR="00737FC7" w:rsidRPr="00F51C6E"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Правовые и организационные основы работы с обращениями граждан в государственных и муниципальных органах власти</w:t>
      </w:r>
      <w:r w:rsidR="00F51C6E" w:rsidRPr="00F51C6E">
        <w:rPr>
          <w:rFonts w:ascii="Liberation Serif" w:hAnsi="Liberation Serif" w:cs="Liberation Serif"/>
          <w:color w:val="000000"/>
          <w:sz w:val="28"/>
          <w:szCs w:val="28"/>
          <w:lang w:eastAsia="ar-SA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Внедрение платформы обратной связи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Сеть Интернет в противодействии террористическим угрозам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 xml:space="preserve">Выявление деструктивных субкультур в подростковой среде (криминальная субкультура «АУЕ», футбольные хулиганы, </w:t>
      </w:r>
      <w:proofErr w:type="spellStart"/>
      <w:r w:rsidR="00737FC7" w:rsidRPr="00F51C6E">
        <w:rPr>
          <w:rFonts w:ascii="Liberation Serif" w:hAnsi="Liberation Serif" w:cs="Liberation Serif"/>
          <w:sz w:val="28"/>
          <w:szCs w:val="28"/>
        </w:rPr>
        <w:t>скулшутинг</w:t>
      </w:r>
      <w:proofErr w:type="spellEnd"/>
      <w:r w:rsidR="00737FC7" w:rsidRPr="00F51C6E">
        <w:rPr>
          <w:rFonts w:ascii="Liberation Serif" w:hAnsi="Liberation Serif" w:cs="Liberation Serif"/>
          <w:sz w:val="28"/>
          <w:szCs w:val="28"/>
        </w:rPr>
        <w:t>, группы смерти)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737FC7">
      <w:pPr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51C6E"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="00737FC7" w:rsidRPr="00737FC7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Диагностика и профилактика деструктивного поведения, религиозного и этнического экстремизма школьников</w:t>
      </w:r>
      <w:r w:rsidR="00F51C6E" w:rsidRPr="00F51C6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»;</w:t>
      </w:r>
    </w:p>
    <w:p w:rsidR="00737FC7" w:rsidRPr="00F51C6E" w:rsidRDefault="00BB73CD" w:rsidP="00737FC7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Организация мероприятий антитеррористической защищенности объектов государственной и муниципальной собственности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737FC7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="00737FC7" w:rsidRPr="00F51C6E">
        <w:rPr>
          <w:rFonts w:ascii="Liberation Serif" w:hAnsi="Liberation Serif" w:cs="Liberation Serif"/>
          <w:sz w:val="28"/>
          <w:szCs w:val="28"/>
        </w:rPr>
        <w:t>Земельные отношения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737FC7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Управление муниципальным имуществом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737FC7" w:rsidRDefault="00BB73CD" w:rsidP="00BB73CD">
      <w:pPr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Казначейское исполнение бюджета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737FC7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Защита персональных данных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Выдача разрешений на строительство</w:t>
      </w:r>
      <w:r w:rsidRPr="00F51C6E">
        <w:rPr>
          <w:rFonts w:ascii="Liberation Serif" w:hAnsi="Liberation Serif" w:cs="Liberation Serif"/>
          <w:sz w:val="28"/>
          <w:szCs w:val="28"/>
        </w:rPr>
        <w:t xml:space="preserve"> и ввод объектов в эксплуатацию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Повышение эффективности</w:t>
      </w:r>
      <w:r w:rsidRPr="00F51C6E">
        <w:rPr>
          <w:rFonts w:ascii="Liberation Serif" w:hAnsi="Liberation Serif" w:cs="Liberation Serif"/>
          <w:sz w:val="28"/>
          <w:szCs w:val="28"/>
        </w:rPr>
        <w:t xml:space="preserve"> сферы</w:t>
      </w:r>
      <w:r w:rsidRPr="00F51C6E">
        <w:rPr>
          <w:rFonts w:ascii="Liberation Serif" w:hAnsi="Liberation Serif" w:cs="Liberation Serif"/>
          <w:sz w:val="28"/>
          <w:szCs w:val="28"/>
        </w:rPr>
        <w:t xml:space="preserve"> ЖКХ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Подготовка кадров для цифровой экономии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Муниципальный финансовый контроль (для руководителей и специалистов контрольно-счетных органов)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»;</w:t>
      </w:r>
    </w:p>
    <w:p w:rsidR="00BB73CD" w:rsidRPr="00F51C6E" w:rsidRDefault="00BB73C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51C6E">
        <w:rPr>
          <w:rFonts w:ascii="Liberation Serif" w:hAnsi="Liberation Serif" w:cs="Liberation Serif"/>
          <w:sz w:val="28"/>
          <w:szCs w:val="28"/>
        </w:rPr>
        <w:t>«</w:t>
      </w:r>
      <w:r w:rsidRPr="00F51C6E">
        <w:rPr>
          <w:rFonts w:ascii="Liberation Serif" w:hAnsi="Liberation Serif" w:cs="Liberation Serif"/>
          <w:sz w:val="28"/>
          <w:szCs w:val="28"/>
        </w:rPr>
        <w:t>Муниципальный архитектор-градостроитель</w:t>
      </w:r>
      <w:r w:rsidR="00F51C6E" w:rsidRPr="00F51C6E">
        <w:rPr>
          <w:rFonts w:ascii="Liberation Serif" w:hAnsi="Liberation Serif" w:cs="Liberation Serif"/>
          <w:sz w:val="28"/>
          <w:szCs w:val="28"/>
        </w:rPr>
        <w:t>».</w:t>
      </w:r>
    </w:p>
    <w:p w:rsidR="009002EB" w:rsidRPr="00B145B2" w:rsidRDefault="00DB7E0E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51CF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309A2" w:rsidRPr="00451CFD">
        <w:rPr>
          <w:rFonts w:ascii="Liberation Serif" w:hAnsi="Liberation Serif" w:cs="Liberation Serif"/>
          <w:sz w:val="28"/>
          <w:szCs w:val="28"/>
        </w:rPr>
        <w:t>Указа Президента РФ от 16.08.2021 N 478</w:t>
      </w:r>
      <w:r w:rsidR="00B145B2" w:rsidRPr="00451CFD">
        <w:rPr>
          <w:rFonts w:ascii="Liberation Serif" w:hAnsi="Liberation Serif" w:cs="Liberation Serif"/>
          <w:sz w:val="28"/>
          <w:szCs w:val="28"/>
        </w:rPr>
        <w:t xml:space="preserve"> «</w:t>
      </w:r>
      <w:r w:rsidR="004309A2" w:rsidRPr="00451CFD">
        <w:rPr>
          <w:rFonts w:ascii="Liberation Serif" w:hAnsi="Liberation Serif" w:cs="Liberation Serif"/>
          <w:sz w:val="28"/>
          <w:szCs w:val="28"/>
        </w:rPr>
        <w:t xml:space="preserve">О Национальном плане противодействия коррупции на 2021 - 2024 </w:t>
      </w:r>
      <w:r w:rsidR="00B145B2" w:rsidRPr="00451CFD">
        <w:rPr>
          <w:rFonts w:ascii="Liberation Serif" w:hAnsi="Liberation Serif" w:cs="Liberation Serif"/>
          <w:sz w:val="28"/>
          <w:szCs w:val="28"/>
        </w:rPr>
        <w:t xml:space="preserve">годы», </w:t>
      </w:r>
      <w:r w:rsidR="00DD5CAE" w:rsidRPr="00451CFD">
        <w:rPr>
          <w:rFonts w:ascii="Liberation Serif" w:hAnsi="Liberation Serif" w:cs="Liberation Serif"/>
          <w:bCs/>
          <w:iCs/>
          <w:sz w:val="28"/>
          <w:szCs w:val="28"/>
        </w:rPr>
        <w:t>обучен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о</w:t>
      </w:r>
      <w:r w:rsidR="00DD5CAE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F51C6E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, в 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должностные обязанности которых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участие в противодействии коррупции</w:t>
      </w:r>
      <w:r w:rsidR="00223618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получены удостоверения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 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</w:t>
      </w:r>
      <w:r w:rsidR="00B145B2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«Функции подразделений кадровых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служб органов местного самоуправления по профилактике коррупционных и иных правонарушений»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, «Противодействие коррупции»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DB7E0E" w:rsidRPr="001C3F27" w:rsidRDefault="0083354A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 образовательным программам в области противодействия коррупции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получили </w:t>
      </w:r>
      <w:r w:rsidR="00451CFD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="007A5E1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="004377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Default="00F17DAA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27">
        <w:rPr>
          <w:rFonts w:ascii="Liberation Serif" w:hAnsi="Liberation Serif" w:cs="Liberation Serif"/>
          <w:sz w:val="28"/>
          <w:szCs w:val="28"/>
        </w:rPr>
        <w:tab/>
      </w:r>
      <w:r w:rsidR="00CE18CF">
        <w:rPr>
          <w:rFonts w:ascii="Liberation Serif" w:hAnsi="Liberation Serif" w:cs="Liberation Serif"/>
          <w:sz w:val="28"/>
          <w:szCs w:val="28"/>
        </w:rPr>
        <w:t>4</w:t>
      </w:r>
      <w:r w:rsidR="000D743F">
        <w:rPr>
          <w:rFonts w:ascii="Liberation Serif" w:hAnsi="Liberation Serif" w:cs="Liberation Serif"/>
          <w:sz w:val="28"/>
          <w:szCs w:val="28"/>
        </w:rPr>
        <w:t xml:space="preserve"> 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муниципальных служащих </w:t>
      </w:r>
      <w:r w:rsidR="00DD5CAE" w:rsidRPr="001C3F27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1C3F27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sectPr w:rsidR="00A5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061827"/>
    <w:rsid w:val="0007239C"/>
    <w:rsid w:val="000D743F"/>
    <w:rsid w:val="000F6624"/>
    <w:rsid w:val="001C3F27"/>
    <w:rsid w:val="00223618"/>
    <w:rsid w:val="002B70F6"/>
    <w:rsid w:val="004309A2"/>
    <w:rsid w:val="0043554E"/>
    <w:rsid w:val="0043779D"/>
    <w:rsid w:val="0044500F"/>
    <w:rsid w:val="00451CFD"/>
    <w:rsid w:val="004700AF"/>
    <w:rsid w:val="004B1871"/>
    <w:rsid w:val="00517BED"/>
    <w:rsid w:val="006F5200"/>
    <w:rsid w:val="00737FC7"/>
    <w:rsid w:val="007A5E10"/>
    <w:rsid w:val="007D1FEF"/>
    <w:rsid w:val="00816646"/>
    <w:rsid w:val="0083354A"/>
    <w:rsid w:val="008948AF"/>
    <w:rsid w:val="008C1122"/>
    <w:rsid w:val="008D22CD"/>
    <w:rsid w:val="008E247B"/>
    <w:rsid w:val="009002EB"/>
    <w:rsid w:val="0094780B"/>
    <w:rsid w:val="009832DF"/>
    <w:rsid w:val="009A7210"/>
    <w:rsid w:val="00A56EBD"/>
    <w:rsid w:val="00B145B2"/>
    <w:rsid w:val="00B43B1B"/>
    <w:rsid w:val="00B45B39"/>
    <w:rsid w:val="00B711F1"/>
    <w:rsid w:val="00B81B5F"/>
    <w:rsid w:val="00BB73CD"/>
    <w:rsid w:val="00C11C7F"/>
    <w:rsid w:val="00C411E8"/>
    <w:rsid w:val="00C46C68"/>
    <w:rsid w:val="00C63997"/>
    <w:rsid w:val="00CE18CF"/>
    <w:rsid w:val="00D907AD"/>
    <w:rsid w:val="00DB7E0E"/>
    <w:rsid w:val="00DD0F5D"/>
    <w:rsid w:val="00DD5CAE"/>
    <w:rsid w:val="00DE7012"/>
    <w:rsid w:val="00E24F1D"/>
    <w:rsid w:val="00EF6764"/>
    <w:rsid w:val="00F17DAA"/>
    <w:rsid w:val="00F51C6E"/>
    <w:rsid w:val="00F629C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2022-03-17T03:28:00Z</cp:lastPrinted>
  <dcterms:created xsi:type="dcterms:W3CDTF">2023-01-24T03:56:00Z</dcterms:created>
  <dcterms:modified xsi:type="dcterms:W3CDTF">2023-01-24T03:59:00Z</dcterms:modified>
</cp:coreProperties>
</file>