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034C9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92E264E" wp14:editId="6A803E6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034C9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"/>
        <w:gridCol w:w="1254"/>
        <w:gridCol w:w="1255"/>
        <w:gridCol w:w="1255"/>
        <w:gridCol w:w="1255"/>
        <w:gridCol w:w="1255"/>
        <w:gridCol w:w="1603"/>
      </w:tblGrid>
      <w:tr w:rsidR="007C4598" w:rsidTr="007B5897">
        <w:trPr>
          <w:trHeight w:val="391"/>
        </w:trPr>
        <w:tc>
          <w:tcPr>
            <w:tcW w:w="1304" w:type="dxa"/>
          </w:tcPr>
          <w:p w:rsidR="007C4598" w:rsidRDefault="007B036E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__________</w:t>
            </w:r>
          </w:p>
        </w:tc>
        <w:tc>
          <w:tcPr>
            <w:tcW w:w="1304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B5897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Default="007B5897" w:rsidP="007B036E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7B036E"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</w:t>
            </w:r>
          </w:p>
        </w:tc>
      </w:tr>
    </w:tbl>
    <w:p w:rsidR="007C4598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Default="007C4598" w:rsidP="007C4598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Программы </w:t>
      </w:r>
      <w:r w:rsidR="007B036E" w:rsidRP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профилактики рисков причинения вреда (ущерб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а) охраняемым законом ценностям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при осуществлении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муниципального </w:t>
      </w:r>
      <w:r w:rsidR="0061399D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жилищного 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контроля, на территории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</w:p>
    <w:p w:rsidR="007C4598" w:rsidRPr="007C4598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МО «Каменский городской округ» на </w:t>
      </w:r>
      <w:r w:rsidR="00E04D4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2024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В соответствии с 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Федеральным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закон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от 31.07.2020 N 248-ФЗ «О государственном контроле (надзоре) и муниципальном контроле в Российской Федерации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Постановлением Правительства РФ от 25 июня 2021 г. N 990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 xml:space="preserve"> «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Решением Думы Каменского городского округа  от 16.09.2021 №623 </w:t>
      </w:r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«Об утверждении положения о муниципальном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жилищном </w:t>
      </w:r>
      <w:proofErr w:type="gramStart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контроле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на территории муниципального образования «Каменский городской округ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1.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Утвердить Программу 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7B036E" w:rsidRPr="007B036E">
        <w:rPr>
          <w:rFonts w:ascii="Liberation Serif" w:hAnsi="Liberation Serif" w:cs="Liberation Serif"/>
          <w:bCs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, на территории муниципального образования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6B1317">
        <w:rPr>
          <w:rFonts w:ascii="Liberation Serif" w:hAnsi="Liberation Serif" w:cs="Liberation Serif"/>
          <w:bCs/>
          <w:sz w:val="28"/>
          <w:szCs w:val="28"/>
        </w:rPr>
        <w:t>Каменский городской округ»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E04D4E">
        <w:rPr>
          <w:rFonts w:ascii="Liberation Serif" w:hAnsi="Liberation Serif" w:cs="Liberation Serif"/>
          <w:sz w:val="28"/>
          <w:szCs w:val="28"/>
        </w:rPr>
        <w:t>2024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год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(</w:t>
      </w:r>
      <w:r w:rsidR="000A7893">
        <w:rPr>
          <w:rFonts w:ascii="Liberation Serif" w:eastAsia="Calibri" w:hAnsi="Liberation Serif" w:cs="Times New Roman"/>
          <w:bCs/>
          <w:iCs/>
          <w:sz w:val="28"/>
          <w:szCs w:val="28"/>
        </w:rPr>
        <w:t>прилагается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>)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7C4598" w:rsidRPr="00034C97" w:rsidRDefault="007C4598" w:rsidP="007C459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2. Настоящее </w:t>
      </w:r>
      <w:r>
        <w:rPr>
          <w:rFonts w:ascii="Liberation Serif" w:hAnsi="Liberation Serif" w:cs="Times New Roman"/>
          <w:sz w:val="28"/>
          <w:szCs w:val="28"/>
        </w:rPr>
        <w:t>п</w:t>
      </w:r>
      <w:r w:rsidRPr="00034C97">
        <w:rPr>
          <w:rFonts w:ascii="Liberation Serif" w:hAnsi="Liberation Serif" w:cs="Times New Roman"/>
          <w:sz w:val="28"/>
          <w:szCs w:val="28"/>
        </w:rPr>
        <w:t xml:space="preserve">остановление </w:t>
      </w:r>
      <w:r>
        <w:rPr>
          <w:rFonts w:ascii="Liberation Serif" w:hAnsi="Liberation Serif" w:cs="Times New Roman"/>
          <w:sz w:val="28"/>
          <w:szCs w:val="28"/>
        </w:rPr>
        <w:t xml:space="preserve">опубликовать в газете «Пламя» и </w:t>
      </w:r>
      <w:r w:rsidRPr="00034C97">
        <w:rPr>
          <w:rFonts w:ascii="Liberation Serif" w:hAnsi="Liberation Serif" w:cs="Times New Roman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7C4598" w:rsidRPr="00034C97" w:rsidRDefault="007C4598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E04D4E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</w:rPr>
        <w:t>ы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                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 xml:space="preserve">  </w:t>
      </w:r>
      <w:bookmarkStart w:id="0" w:name="_GoBack"/>
      <w:bookmarkEnd w:id="0"/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Кошкар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>ов</w:t>
      </w:r>
      <w:proofErr w:type="spellEnd"/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sectPr w:rsidR="007C4598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46" w:rsidRDefault="00C60A46">
      <w:pPr>
        <w:spacing w:after="0" w:line="240" w:lineRule="auto"/>
      </w:pPr>
      <w:r>
        <w:separator/>
      </w:r>
    </w:p>
  </w:endnote>
  <w:endnote w:type="continuationSeparator" w:id="0">
    <w:p w:rsidR="00C60A46" w:rsidRDefault="00C60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46" w:rsidRDefault="00C60A46">
      <w:pPr>
        <w:spacing w:after="0" w:line="240" w:lineRule="auto"/>
      </w:pPr>
      <w:r>
        <w:separator/>
      </w:r>
    </w:p>
  </w:footnote>
  <w:footnote w:type="continuationSeparator" w:id="0">
    <w:p w:rsidR="00C60A46" w:rsidRDefault="00C60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C60A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0A7893"/>
    <w:rsid w:val="00106E8F"/>
    <w:rsid w:val="00190FFB"/>
    <w:rsid w:val="00262772"/>
    <w:rsid w:val="00331045"/>
    <w:rsid w:val="00371165"/>
    <w:rsid w:val="003B31AF"/>
    <w:rsid w:val="0040621C"/>
    <w:rsid w:val="004524BB"/>
    <w:rsid w:val="0061399D"/>
    <w:rsid w:val="006B38DD"/>
    <w:rsid w:val="006F15AB"/>
    <w:rsid w:val="00710288"/>
    <w:rsid w:val="0079424B"/>
    <w:rsid w:val="007B036E"/>
    <w:rsid w:val="007B5897"/>
    <w:rsid w:val="007C4598"/>
    <w:rsid w:val="008F6C48"/>
    <w:rsid w:val="00940D9C"/>
    <w:rsid w:val="00972A6C"/>
    <w:rsid w:val="00995900"/>
    <w:rsid w:val="00A8685D"/>
    <w:rsid w:val="00AF6C51"/>
    <w:rsid w:val="00B46F37"/>
    <w:rsid w:val="00B8154C"/>
    <w:rsid w:val="00BC5B85"/>
    <w:rsid w:val="00C60A46"/>
    <w:rsid w:val="00E04D4E"/>
    <w:rsid w:val="00E44429"/>
    <w:rsid w:val="00EC4318"/>
    <w:rsid w:val="00EC654F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User</cp:lastModifiedBy>
  <cp:revision>2</cp:revision>
  <cp:lastPrinted>2023-09-11T04:39:00Z</cp:lastPrinted>
  <dcterms:created xsi:type="dcterms:W3CDTF">2023-09-11T04:39:00Z</dcterms:created>
  <dcterms:modified xsi:type="dcterms:W3CDTF">2023-09-11T04:39:00Z</dcterms:modified>
</cp:coreProperties>
</file>