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CF6D58" w:rsidTr="00FD6501">
        <w:tc>
          <w:tcPr>
            <w:tcW w:w="3115" w:type="dxa"/>
          </w:tcPr>
          <w:p w:rsidR="00CF6D58" w:rsidRDefault="00CF6D58" w:rsidP="00FD6501">
            <w:pPr>
              <w:spacing w:before="100" w:beforeAutospacing="1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CF6D58" w:rsidRDefault="00CF6D58" w:rsidP="00FD6501">
            <w:pPr>
              <w:spacing w:before="100" w:beforeAutospacing="1"/>
              <w:jc w:val="center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115" w:type="dxa"/>
          </w:tcPr>
          <w:p w:rsidR="00CF6D58" w:rsidRDefault="00CF6D58" w:rsidP="00FD6501">
            <w:pPr>
              <w:spacing w:before="100" w:beforeAutospacing="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Приложение № 1</w:t>
            </w:r>
          </w:p>
          <w:p w:rsidR="00CF6D58" w:rsidRDefault="00CF6D58" w:rsidP="00FD6501">
            <w:pPr>
              <w:spacing w:before="100" w:beforeAutospacing="1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 Положению о муниципальном лесном контроле на территории муниципального образования «Каменский городской округ» </w:t>
            </w:r>
          </w:p>
        </w:tc>
      </w:tr>
    </w:tbl>
    <w:p w:rsidR="00CF6D58" w:rsidRDefault="00CF6D58" w:rsidP="00CF6D58">
      <w:pPr>
        <w:spacing w:before="100" w:beforeAutospacing="1"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F6D58" w:rsidRDefault="00CF6D58" w:rsidP="00CF6D58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КЛЮЧЕВЫЕ ПОКАЗАТЕЛИ </w:t>
      </w:r>
    </w:p>
    <w:p w:rsidR="00CF6D58" w:rsidRPr="00527B6C" w:rsidRDefault="00CF6D58" w:rsidP="00CF6D58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сфере муниципального лесного контроля </w:t>
      </w:r>
      <w:r w:rsidRPr="00527B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</w:t>
      </w:r>
      <w:r w:rsidRPr="00527B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муниципальном образовании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«Каменский городской округ» </w:t>
      </w:r>
      <w:r w:rsidRPr="00527B6C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их целевые значения, индикативные показатели в сфере муниципального лесного контроля в </w:t>
      </w:r>
      <w:r w:rsidRPr="00527B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муниципальном образовании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«Каменский городской округ»</w:t>
      </w:r>
    </w:p>
    <w:p w:rsidR="00CF6D58" w:rsidRDefault="00CF6D58" w:rsidP="00CF6D58">
      <w:pPr>
        <w:spacing w:before="100" w:beforeAutospacing="1" w:after="0" w:line="240" w:lineRule="auto"/>
        <w:ind w:firstLine="73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527B6C">
        <w:rPr>
          <w:rFonts w:ascii="Liberation Serif" w:eastAsia="Times New Roman" w:hAnsi="Liberation Serif" w:cs="Liberation Serif"/>
          <w:sz w:val="28"/>
          <w:szCs w:val="28"/>
          <w:lang w:eastAsia="ru-RU"/>
        </w:rPr>
        <w:t>1. Ключевые показатели в сфере муниципального лесного контроля в </w:t>
      </w:r>
      <w:r w:rsidRPr="00527B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муниципальном образовании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«Каменский городской округ»</w:t>
      </w:r>
      <w:r w:rsidRPr="00527B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</w:t>
      </w:r>
      <w:r w:rsidRPr="00527B6C">
        <w:rPr>
          <w:rFonts w:ascii="Liberation Serif" w:eastAsia="Times New Roman" w:hAnsi="Liberation Serif" w:cs="Liberation Serif"/>
          <w:sz w:val="28"/>
          <w:szCs w:val="28"/>
          <w:lang w:eastAsia="ru-RU"/>
        </w:rPr>
        <w:t>и их целевые значения:</w:t>
      </w:r>
    </w:p>
    <w:p w:rsidR="00CF6D58" w:rsidRDefault="00CF6D58" w:rsidP="00CF6D58">
      <w:pPr>
        <w:spacing w:before="100" w:beforeAutospacing="1" w:after="0" w:line="240" w:lineRule="auto"/>
        <w:ind w:firstLine="73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78"/>
        <w:gridCol w:w="1667"/>
      </w:tblGrid>
      <w:tr w:rsidR="00CF6D58" w:rsidTr="00CF6D58">
        <w:tc>
          <w:tcPr>
            <w:tcW w:w="0" w:type="auto"/>
          </w:tcPr>
          <w:p w:rsidR="00CF6D58" w:rsidRPr="00323201" w:rsidRDefault="00CF6D58" w:rsidP="00FD650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23201">
              <w:rPr>
                <w:rFonts w:ascii="Liberation Serif" w:hAnsi="Liberation Serif" w:cs="Liberation Serif"/>
                <w:sz w:val="28"/>
                <w:szCs w:val="28"/>
              </w:rPr>
              <w:t>Ключевые показатели</w:t>
            </w:r>
          </w:p>
        </w:tc>
        <w:tc>
          <w:tcPr>
            <w:tcW w:w="0" w:type="auto"/>
          </w:tcPr>
          <w:p w:rsidR="00CF6D58" w:rsidRPr="00323201" w:rsidRDefault="00CF6D58" w:rsidP="00FD650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23201">
              <w:rPr>
                <w:rFonts w:ascii="Liberation Serif" w:hAnsi="Liberation Serif" w:cs="Liberation Serif"/>
                <w:sz w:val="28"/>
                <w:szCs w:val="28"/>
              </w:rPr>
              <w:t xml:space="preserve">Целевые значения, </w:t>
            </w:r>
          </w:p>
          <w:p w:rsidR="00CF6D58" w:rsidRPr="00323201" w:rsidRDefault="00CF6D58" w:rsidP="00FD650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23201">
              <w:rPr>
                <w:rFonts w:ascii="Liberation Serif" w:hAnsi="Liberation Serif" w:cs="Liberation Serif"/>
                <w:sz w:val="28"/>
                <w:szCs w:val="28"/>
              </w:rPr>
              <w:t>%</w:t>
            </w:r>
          </w:p>
        </w:tc>
      </w:tr>
      <w:tr w:rsidR="00CF6D58" w:rsidTr="00CF6D58">
        <w:tc>
          <w:tcPr>
            <w:tcW w:w="0" w:type="auto"/>
          </w:tcPr>
          <w:p w:rsidR="00CF6D58" w:rsidRPr="00323201" w:rsidRDefault="00CF6D58" w:rsidP="00FD6501">
            <w:pPr>
              <w:spacing w:before="100" w:beforeAutospacing="1" w:after="142" w:line="301" w:lineRule="atLeas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23201">
              <w:rPr>
                <w:rFonts w:ascii="Liberation Serif" w:hAnsi="Liberation Serif" w:cs="Liberation Serif"/>
                <w:sz w:val="28"/>
                <w:szCs w:val="28"/>
              </w:rPr>
              <w:t>Процент</w:t>
            </w:r>
            <w:r w:rsidRPr="0006436C">
              <w:rPr>
                <w:rFonts w:ascii="Liberation Serif" w:hAnsi="Liberation Serif" w:cs="Liberation Serif"/>
                <w:sz w:val="28"/>
                <w:szCs w:val="28"/>
              </w:rPr>
              <w:t xml:space="preserve">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0" w:type="auto"/>
          </w:tcPr>
          <w:p w:rsidR="00CF6D58" w:rsidRPr="00323201" w:rsidRDefault="00CF6D58" w:rsidP="00FD650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23201">
              <w:rPr>
                <w:rFonts w:ascii="Liberation Serif" w:hAnsi="Liberation Serif" w:cs="Liberation Serif"/>
                <w:sz w:val="28"/>
                <w:szCs w:val="28"/>
              </w:rPr>
              <w:t>80</w:t>
            </w:r>
          </w:p>
        </w:tc>
      </w:tr>
      <w:tr w:rsidR="00CF6D58" w:rsidTr="00CF6D58">
        <w:tc>
          <w:tcPr>
            <w:tcW w:w="0" w:type="auto"/>
          </w:tcPr>
          <w:p w:rsidR="00CF6D58" w:rsidRPr="00323201" w:rsidRDefault="00CF6D58" w:rsidP="00FD6501">
            <w:pPr>
              <w:spacing w:before="100" w:beforeAutospacing="1" w:after="142" w:line="301" w:lineRule="atLeast"/>
              <w:rPr>
                <w:rFonts w:ascii="Liberation Serif" w:hAnsi="Liberation Serif" w:cs="Liberation Serif"/>
                <w:sz w:val="28"/>
                <w:szCs w:val="28"/>
              </w:rPr>
            </w:pPr>
            <w:r w:rsidRPr="00323201">
              <w:rPr>
                <w:rFonts w:ascii="Liberation Serif" w:hAnsi="Liberation Serif" w:cs="Liberation Serif"/>
                <w:sz w:val="28"/>
                <w:szCs w:val="28"/>
              </w:rPr>
              <w:t>Процент</w:t>
            </w:r>
            <w:r w:rsidRPr="00306376">
              <w:rPr>
                <w:rFonts w:ascii="Liberation Serif" w:hAnsi="Liberation Serif" w:cs="Liberation Serif"/>
                <w:sz w:val="28"/>
                <w:szCs w:val="28"/>
              </w:rPr>
              <w:t xml:space="preserve"> обоснованных жалоб на действия (бездействие) контрольного органа и (или) его должностных лиц при проведении контрольных мероприятий от общего числа поступивших жалоб</w:t>
            </w:r>
          </w:p>
        </w:tc>
        <w:tc>
          <w:tcPr>
            <w:tcW w:w="0" w:type="auto"/>
          </w:tcPr>
          <w:p w:rsidR="00CF6D58" w:rsidRPr="00323201" w:rsidRDefault="00CF6D58" w:rsidP="00FD6501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323201">
              <w:rPr>
                <w:rFonts w:ascii="Liberation Serif" w:hAnsi="Liberation Serif" w:cs="Liberation Serif"/>
                <w:sz w:val="28"/>
                <w:szCs w:val="28"/>
              </w:rPr>
              <w:t>0-10</w:t>
            </w:r>
          </w:p>
        </w:tc>
      </w:tr>
    </w:tbl>
    <w:p w:rsidR="00CF6D58" w:rsidRDefault="00CF6D58" w:rsidP="00CF6D58">
      <w:pPr>
        <w:spacing w:after="0" w:line="240" w:lineRule="auto"/>
        <w:ind w:firstLine="737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F6D58" w:rsidRPr="00527B6C" w:rsidRDefault="00CF6D58" w:rsidP="00CF6D58">
      <w:pPr>
        <w:spacing w:after="0" w:line="240" w:lineRule="auto"/>
        <w:ind w:firstLine="737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27B6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2. Индикативные показатели в сфере муниципального лесного контроля в </w:t>
      </w:r>
      <w:r w:rsidRPr="00527B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муниципальном образовании 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«Каменский городской округ»</w:t>
      </w:r>
      <w:r w:rsidRPr="00527B6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:</w:t>
      </w:r>
    </w:p>
    <w:p w:rsidR="00CF6D58" w:rsidRPr="007A3B45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 w:rsidRPr="007A3B45">
        <w:rPr>
          <w:rFonts w:ascii="Liberation Serif" w:hAnsi="Liberation Serif" w:cs="Liberation Serif"/>
          <w:sz w:val="28"/>
          <w:szCs w:val="28"/>
        </w:rPr>
        <w:t>1)</w:t>
      </w:r>
      <w:r>
        <w:rPr>
          <w:rFonts w:ascii="Liberation Serif" w:hAnsi="Liberation Serif" w:cs="Liberation Serif"/>
          <w:sz w:val="28"/>
          <w:szCs w:val="28"/>
        </w:rPr>
        <w:t xml:space="preserve">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внеплановых контрольных мероприятий со взаимодействием с контролируемыми лицами, проведенных за отчетный период</w:t>
      </w:r>
      <w:r>
        <w:rPr>
          <w:rFonts w:ascii="Liberation Serif" w:hAnsi="Liberation Serif" w:cs="Liberation Serif"/>
          <w:sz w:val="28"/>
          <w:szCs w:val="28"/>
        </w:rPr>
        <w:t>, единиц;</w:t>
      </w:r>
    </w:p>
    <w:p w:rsidR="00CF6D58" w:rsidRPr="007A3B45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 w:rsidRPr="007A3B45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2)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внеплановых контрольных мероприятий без взаимодействия с контролируемыми лицами,</w:t>
      </w:r>
      <w:r>
        <w:rPr>
          <w:rFonts w:ascii="Liberation Serif" w:hAnsi="Liberation Serif" w:cs="Liberation Serif"/>
          <w:sz w:val="28"/>
          <w:szCs w:val="28"/>
        </w:rPr>
        <w:t xml:space="preserve"> проведенных за отчетный период, единиц;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 w:rsidRPr="007A3B45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3)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объектов контроля, в отношении которых проведены контрольные мероприятия, за отчетный период</w:t>
      </w:r>
      <w:r>
        <w:rPr>
          <w:rFonts w:ascii="Liberation Serif" w:hAnsi="Liberation Serif" w:cs="Liberation Serif"/>
          <w:sz w:val="28"/>
          <w:szCs w:val="28"/>
        </w:rPr>
        <w:t>, единиц;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4)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контрольных мероприятий, по результ</w:t>
      </w:r>
      <w:r>
        <w:rPr>
          <w:rFonts w:ascii="Liberation Serif" w:hAnsi="Liberation Serif" w:cs="Liberation Serif"/>
          <w:sz w:val="28"/>
          <w:szCs w:val="28"/>
        </w:rPr>
        <w:t>атам которых выявлены нарушения</w:t>
      </w:r>
      <w:r w:rsidRPr="007A3B45">
        <w:rPr>
          <w:rFonts w:ascii="Liberation Serif" w:hAnsi="Liberation Serif" w:cs="Liberation Serif"/>
          <w:sz w:val="28"/>
          <w:szCs w:val="28"/>
        </w:rPr>
        <w:t>, обязательных требований, за отчетный период</w:t>
      </w:r>
      <w:r>
        <w:rPr>
          <w:rFonts w:ascii="Liberation Serif" w:hAnsi="Liberation Serif" w:cs="Liberation Serif"/>
          <w:sz w:val="28"/>
          <w:szCs w:val="28"/>
        </w:rPr>
        <w:t>, единиц;</w:t>
      </w:r>
      <w:r w:rsidRPr="007A3B4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5)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выявленных нарушений обязательных требований за отчетный период</w:t>
      </w:r>
      <w:r>
        <w:rPr>
          <w:rFonts w:ascii="Liberation Serif" w:hAnsi="Liberation Serif" w:cs="Liberation Serif"/>
          <w:sz w:val="28"/>
          <w:szCs w:val="28"/>
        </w:rPr>
        <w:t>, единиц;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6)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выданных предписаний об устранении нарушений обязательных требований за отчетный период</w:t>
      </w:r>
      <w:r>
        <w:rPr>
          <w:rFonts w:ascii="Liberation Serif" w:hAnsi="Liberation Serif" w:cs="Liberation Serif"/>
          <w:sz w:val="28"/>
          <w:szCs w:val="28"/>
        </w:rPr>
        <w:t>, единиц;</w:t>
      </w:r>
      <w:r w:rsidRPr="007A3B4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7)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устраненных нарушений обязательных требований за отчетный период</w:t>
      </w:r>
      <w:r>
        <w:rPr>
          <w:rFonts w:ascii="Liberation Serif" w:hAnsi="Liberation Serif" w:cs="Liberation Serif"/>
          <w:sz w:val="28"/>
          <w:szCs w:val="28"/>
        </w:rPr>
        <w:t>, единиц;</w:t>
      </w:r>
      <w:r w:rsidRPr="007A3B45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8) к</w:t>
      </w:r>
      <w:r w:rsidRPr="007A3B45">
        <w:rPr>
          <w:rFonts w:ascii="Liberation Serif" w:hAnsi="Liberation Serif" w:cs="Liberation Serif"/>
          <w:sz w:val="28"/>
          <w:szCs w:val="28"/>
        </w:rPr>
        <w:t>оличество профилактических мероприятий, проведенных за отчетный п</w:t>
      </w:r>
      <w:r>
        <w:rPr>
          <w:rFonts w:ascii="Liberation Serif" w:hAnsi="Liberation Serif" w:cs="Liberation Serif"/>
          <w:sz w:val="28"/>
          <w:szCs w:val="28"/>
        </w:rPr>
        <w:t>ериод, единиц;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9) количество </w:t>
      </w:r>
      <w:r w:rsidRPr="00306376">
        <w:rPr>
          <w:rFonts w:ascii="Liberation Serif" w:hAnsi="Liberation Serif" w:cs="Liberation Serif"/>
          <w:sz w:val="28"/>
          <w:szCs w:val="28"/>
        </w:rPr>
        <w:t>обоснованных жалоб на действия (бездействие) контрольного органа и (или) его должностных лиц при проведении контрольных мероприятий</w:t>
      </w:r>
      <w:r>
        <w:rPr>
          <w:rFonts w:ascii="Liberation Serif" w:hAnsi="Liberation Serif" w:cs="Liberation Serif"/>
          <w:sz w:val="28"/>
          <w:szCs w:val="28"/>
        </w:rPr>
        <w:t xml:space="preserve"> за отчётный период, единиц;</w:t>
      </w:r>
    </w:p>
    <w:p w:rsidR="00CF6D58" w:rsidRPr="007A3B45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10) </w:t>
      </w:r>
      <w:r w:rsidRPr="00306376">
        <w:rPr>
          <w:rFonts w:ascii="Liberation Serif" w:hAnsi="Liberation Serif" w:cs="Liberation Serif"/>
          <w:sz w:val="28"/>
          <w:szCs w:val="28"/>
        </w:rPr>
        <w:t xml:space="preserve"> обще</w:t>
      </w:r>
      <w:r>
        <w:rPr>
          <w:rFonts w:ascii="Liberation Serif" w:hAnsi="Liberation Serif" w:cs="Liberation Serif"/>
          <w:sz w:val="28"/>
          <w:szCs w:val="28"/>
        </w:rPr>
        <w:t>е количество</w:t>
      </w:r>
      <w:r w:rsidRPr="00306376">
        <w:rPr>
          <w:rFonts w:ascii="Liberation Serif" w:hAnsi="Liberation Serif" w:cs="Liberation Serif"/>
          <w:sz w:val="28"/>
          <w:szCs w:val="28"/>
        </w:rPr>
        <w:t xml:space="preserve"> поступивших жалоб</w:t>
      </w:r>
      <w:r>
        <w:rPr>
          <w:rFonts w:ascii="Liberation Serif" w:hAnsi="Liberation Serif" w:cs="Liberation Serif"/>
          <w:sz w:val="28"/>
          <w:szCs w:val="28"/>
        </w:rPr>
        <w:t xml:space="preserve"> за отчётный период, единиц.».</w:t>
      </w:r>
    </w:p>
    <w:p w:rsidR="00CF6D58" w:rsidRDefault="00CF6D58" w:rsidP="00CF6D58">
      <w:pPr>
        <w:spacing w:after="0" w:line="240" w:lineRule="auto"/>
        <w:ind w:firstLine="703"/>
        <w:jc w:val="both"/>
        <w:rPr>
          <w:rFonts w:ascii="Liberation Serif" w:hAnsi="Liberation Serif" w:cs="Liberation Serif"/>
          <w:sz w:val="28"/>
          <w:szCs w:val="28"/>
        </w:rPr>
      </w:pPr>
    </w:p>
    <w:p w:rsidR="00CF6D58" w:rsidRPr="00527B6C" w:rsidRDefault="00CF6D58" w:rsidP="00CF6D58">
      <w:pPr>
        <w:spacing w:before="100" w:beforeAutospacing="1"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6D58" w:rsidRDefault="00CF6D58" w:rsidP="00CF6D58">
      <w:pPr>
        <w:spacing w:after="0" w:line="240" w:lineRule="auto"/>
        <w:ind w:left="6691" w:hanging="158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F6D58" w:rsidRDefault="00CF6D58" w:rsidP="00CF6D58">
      <w:pPr>
        <w:spacing w:after="0" w:line="240" w:lineRule="auto"/>
        <w:ind w:left="6691" w:hanging="1588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CF6D58" w:rsidRDefault="00CF6D58" w:rsidP="00CF6D58"/>
    <w:p w:rsidR="00C6145A" w:rsidRDefault="00C6145A">
      <w:bookmarkStart w:id="0" w:name="_GoBack"/>
      <w:bookmarkEnd w:id="0"/>
    </w:p>
    <w:sectPr w:rsidR="00C614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2C"/>
    <w:rsid w:val="003B192C"/>
    <w:rsid w:val="00C6145A"/>
    <w:rsid w:val="00CF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202B3D"/>
  <w15:chartTrackingRefBased/>
  <w15:docId w15:val="{053FE37C-06AE-4DBB-9B04-09528B66F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D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F6D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319</Words>
  <Characters>1822</Characters>
  <Application>Microsoft Office Word</Application>
  <DocSecurity>0</DocSecurity>
  <Lines>15</Lines>
  <Paragraphs>4</Paragraphs>
  <ScaleCrop>false</ScaleCrop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Суворова</dc:creator>
  <cp:keywords/>
  <dc:description/>
  <cp:lastModifiedBy>Ольга Суворова</cp:lastModifiedBy>
  <cp:revision>2</cp:revision>
  <dcterms:created xsi:type="dcterms:W3CDTF">2023-04-04T10:06:00Z</dcterms:created>
  <dcterms:modified xsi:type="dcterms:W3CDTF">2023-04-04T10:09:00Z</dcterms:modified>
</cp:coreProperties>
</file>