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9" w:rsidRDefault="00644129" w:rsidP="00F36144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644129" w:rsidRDefault="00644129">
      <w:pPr>
        <w:spacing w:after="0"/>
        <w:ind w:firstLine="708"/>
        <w:jc w:val="both"/>
      </w:pPr>
    </w:p>
    <w:p w:rsidR="00644129" w:rsidRP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>План работы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 xml:space="preserve">комиссии по противодействию </w:t>
      </w:r>
      <w:r w:rsidR="004F6D7A">
        <w:rPr>
          <w:b/>
        </w:rPr>
        <w:t>коррупции</w:t>
      </w:r>
      <w:r w:rsidRPr="00644129">
        <w:rPr>
          <w:b/>
        </w:rPr>
        <w:t xml:space="preserve">  в МО «Каменский городской округ»</w:t>
      </w:r>
      <w:r w:rsidR="004F6D7A">
        <w:rPr>
          <w:b/>
        </w:rPr>
        <w:t xml:space="preserve"> на 4 квартал 2014 года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CA3452" w:rsidTr="00F61C9E">
        <w:tc>
          <w:tcPr>
            <w:tcW w:w="675" w:type="dxa"/>
          </w:tcPr>
          <w:p w:rsidR="00CA3452" w:rsidRDefault="00CA3452" w:rsidP="00E859B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CA3452" w:rsidRDefault="00CA3452" w:rsidP="00E859B6">
            <w:pPr>
              <w:jc w:val="center"/>
            </w:pPr>
            <w:r>
              <w:t>Вопросы повестки дня</w:t>
            </w:r>
          </w:p>
        </w:tc>
        <w:tc>
          <w:tcPr>
            <w:tcW w:w="3120" w:type="dxa"/>
          </w:tcPr>
          <w:p w:rsidR="00CA3452" w:rsidRDefault="00CA3452" w:rsidP="00E859B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  вопросов</w:t>
            </w:r>
          </w:p>
        </w:tc>
        <w:tc>
          <w:tcPr>
            <w:tcW w:w="1666" w:type="dxa"/>
          </w:tcPr>
          <w:p w:rsidR="00CA3452" w:rsidRDefault="00CA3452" w:rsidP="00E859B6">
            <w:pPr>
              <w:jc w:val="center"/>
            </w:pPr>
            <w:r>
              <w:t xml:space="preserve">Дата </w:t>
            </w:r>
            <w:r w:rsidR="00E859B6">
              <w:t>проведения</w:t>
            </w:r>
          </w:p>
        </w:tc>
      </w:tr>
      <w:tr w:rsidR="00E859B6" w:rsidRPr="00E859B6" w:rsidTr="00F61C9E">
        <w:tc>
          <w:tcPr>
            <w:tcW w:w="675" w:type="dxa"/>
          </w:tcPr>
          <w:p w:rsidR="00CA3452" w:rsidRPr="00D82E41" w:rsidRDefault="007E5BF8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E5BF8" w:rsidRPr="00D82E41" w:rsidRDefault="007E5BF8" w:rsidP="007E5BF8">
            <w:pPr>
              <w:pStyle w:val="a4"/>
            </w:pPr>
            <w:r w:rsidRPr="00D82E41">
              <w:t>1. О выполнении мероприятий предусмотренных Планом</w:t>
            </w:r>
            <w:r w:rsidR="00537426">
              <w:t xml:space="preserve"> мероприятий</w:t>
            </w:r>
            <w:r w:rsidRPr="00D82E41">
              <w:t xml:space="preserve"> по противодействию коррупции в муниципальном образов</w:t>
            </w:r>
            <w:r w:rsidR="00245BBE" w:rsidRPr="00D82E41">
              <w:t xml:space="preserve">ании </w:t>
            </w:r>
            <w:r w:rsidR="000E0C6D">
              <w:t xml:space="preserve">«Каменский городской округ» </w:t>
            </w:r>
            <w:r w:rsidR="00245BBE" w:rsidRPr="00D82E41">
              <w:t xml:space="preserve">за </w:t>
            </w:r>
            <w:r w:rsidR="000E0C6D">
              <w:t>9 месяцев</w:t>
            </w:r>
            <w:r w:rsidR="00245BBE" w:rsidRPr="00D82E41">
              <w:t xml:space="preserve"> </w:t>
            </w:r>
            <w:r w:rsidRPr="00D82E41">
              <w:t>2014 год</w:t>
            </w:r>
            <w:r w:rsidR="00245BBE" w:rsidRPr="00D82E41">
              <w:t>а</w:t>
            </w:r>
            <w:r w:rsidRPr="00D82E41">
              <w:t>.</w:t>
            </w:r>
          </w:p>
          <w:p w:rsidR="00245BBE" w:rsidRPr="00D82E41" w:rsidRDefault="00285AF6" w:rsidP="007E5BF8">
            <w:pPr>
              <w:pStyle w:val="a4"/>
            </w:pPr>
            <w:r w:rsidRPr="00D82E41">
              <w:t>2</w:t>
            </w:r>
            <w:r w:rsidR="00245BBE" w:rsidRPr="00D82E41">
              <w:t>.</w:t>
            </w:r>
            <w:r w:rsidR="00B5741C" w:rsidRPr="00D82E41">
              <w:t>О состоянии работы по противодействию «бытовой» коррупции</w:t>
            </w:r>
            <w:r w:rsidR="00396173" w:rsidRPr="00D82E41">
              <w:t xml:space="preserve"> с учетом  результатов социологического опроса уровня восприятия коррупции, проведенного на территории Каменского городского округа</w:t>
            </w:r>
            <w:r w:rsidRPr="00D82E41">
              <w:t>.</w:t>
            </w:r>
          </w:p>
          <w:p w:rsidR="00245BBE" w:rsidRPr="00E249E2" w:rsidRDefault="00285AF6" w:rsidP="00245BBE">
            <w:pPr>
              <w:pStyle w:val="a4"/>
            </w:pPr>
            <w:r w:rsidRPr="00E249E2">
              <w:t>3</w:t>
            </w:r>
            <w:r w:rsidR="00245BBE" w:rsidRPr="00E249E2">
              <w:t xml:space="preserve">.  О результатах деятельности по обеспечению финансового </w:t>
            </w:r>
            <w:proofErr w:type="gramStart"/>
            <w:r w:rsidR="00245BBE" w:rsidRPr="00E249E2">
              <w:t>контроля за</w:t>
            </w:r>
            <w:proofErr w:type="gramEnd"/>
            <w:r w:rsidR="00245BBE" w:rsidRPr="00E249E2">
              <w:t xml:space="preserve"> деятельностью муниципальных предприятий и учреждений.</w:t>
            </w:r>
          </w:p>
          <w:p w:rsidR="00245BBE" w:rsidRPr="00D82E41" w:rsidRDefault="00285AF6" w:rsidP="00245BBE">
            <w:pPr>
              <w:pStyle w:val="a4"/>
            </w:pPr>
            <w:r w:rsidRPr="00D82E41">
              <w:t>4. Целевые показатели эффективности реализации мер по противодействию коррупции в Каменском городском округе (</w:t>
            </w:r>
            <w:proofErr w:type="gramStart"/>
            <w:r w:rsidRPr="00D82E41">
              <w:t>согласно Распоряжения</w:t>
            </w:r>
            <w:proofErr w:type="gramEnd"/>
            <w:r w:rsidRPr="00D82E41">
              <w:t xml:space="preserve"> Главы Каменского городского округа от 27.06.2014 года № 123 «Об утверждении целевых показателей эффективности реализации мер по противодействию коррупции в Каменском городском округе)</w:t>
            </w:r>
          </w:p>
          <w:p w:rsidR="009C559C" w:rsidRDefault="00DD4165" w:rsidP="009C559C">
            <w:pPr>
              <w:pStyle w:val="a4"/>
            </w:pPr>
            <w:r w:rsidRPr="00D82E41">
              <w:t xml:space="preserve">5. </w:t>
            </w:r>
            <w:r w:rsidR="009C559C">
              <w:t xml:space="preserve">Создание на официальных сайтах в сети Интернет  раздела «Открытые данные», обеспечение размещения в данном разделе общедоступной информации в форме открытых данных в соответствии с требованиями Федерального закона от 09.02.2009 года № 8-ФЗ «Об обеспечении доступа к информации о деятельности государственных </w:t>
            </w:r>
            <w:r w:rsidR="009C559C">
              <w:lastRenderedPageBreak/>
              <w:t>органов и  органов местного самоуправления»</w:t>
            </w:r>
            <w:r w:rsidR="00627C64">
              <w:t>, разработка «законодательной карты».</w:t>
            </w:r>
          </w:p>
          <w:p w:rsidR="00CA3452" w:rsidRPr="00D82E41" w:rsidRDefault="00425FE6" w:rsidP="00245BBE">
            <w:pPr>
              <w:pStyle w:val="a4"/>
            </w:pPr>
            <w:r>
              <w:t>6. Результаты проверки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муниципальных служащих в 2013 году.</w:t>
            </w:r>
          </w:p>
        </w:tc>
        <w:tc>
          <w:tcPr>
            <w:tcW w:w="3120" w:type="dxa"/>
          </w:tcPr>
          <w:p w:rsidR="00CA3452" w:rsidRDefault="00D82E41" w:rsidP="00537426">
            <w:pPr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lastRenderedPageBreak/>
              <w:t>Ответственные исполнители</w:t>
            </w:r>
            <w:r w:rsidR="00537426">
              <w:rPr>
                <w:sz w:val="24"/>
                <w:szCs w:val="24"/>
              </w:rPr>
              <w:t>,</w:t>
            </w:r>
            <w:r w:rsidRPr="00D82E41">
              <w:rPr>
                <w:sz w:val="24"/>
                <w:szCs w:val="24"/>
              </w:rPr>
              <w:t xml:space="preserve"> </w:t>
            </w:r>
            <w:proofErr w:type="gramStart"/>
            <w:r w:rsidRPr="00D82E41">
              <w:rPr>
                <w:sz w:val="24"/>
                <w:szCs w:val="24"/>
              </w:rPr>
              <w:t>согласно Плана</w:t>
            </w:r>
            <w:proofErr w:type="gramEnd"/>
            <w:r w:rsidRPr="00D82E41">
              <w:rPr>
                <w:sz w:val="24"/>
                <w:szCs w:val="24"/>
              </w:rPr>
              <w:t xml:space="preserve"> мероприятий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0E0C6D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Жукова Л.Г.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627C64" w:rsidRDefault="00627C64" w:rsidP="008645B6">
            <w:pPr>
              <w:jc w:val="both"/>
              <w:rPr>
                <w:sz w:val="24"/>
                <w:szCs w:val="24"/>
              </w:rPr>
            </w:pPr>
          </w:p>
          <w:p w:rsidR="00425FE6" w:rsidRPr="00D82E41" w:rsidRDefault="00425FE6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правовой и кадровой работе </w:t>
            </w:r>
            <w:proofErr w:type="spellStart"/>
            <w:r>
              <w:rPr>
                <w:sz w:val="24"/>
                <w:szCs w:val="24"/>
              </w:rPr>
              <w:t>Алмазова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666" w:type="dxa"/>
          </w:tcPr>
          <w:p w:rsidR="00CA3452" w:rsidRPr="00D82E41" w:rsidRDefault="007E5BF8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lastRenderedPageBreak/>
              <w:t>Ноябрь</w:t>
            </w:r>
          </w:p>
          <w:p w:rsidR="007E5BF8" w:rsidRPr="00D82E41" w:rsidRDefault="007E5BF8" w:rsidP="00644129">
            <w:pPr>
              <w:jc w:val="both"/>
              <w:rPr>
                <w:sz w:val="24"/>
                <w:szCs w:val="24"/>
              </w:rPr>
            </w:pPr>
          </w:p>
        </w:tc>
      </w:tr>
      <w:tr w:rsidR="00E859B6" w:rsidRPr="00E859B6" w:rsidTr="00F61C9E">
        <w:tc>
          <w:tcPr>
            <w:tcW w:w="675" w:type="dxa"/>
          </w:tcPr>
          <w:p w:rsidR="00CA3452" w:rsidRPr="00D82E41" w:rsidRDefault="00D82E41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B5741C" w:rsidRDefault="00D82E41" w:rsidP="00F61C9E">
            <w:pPr>
              <w:pStyle w:val="a4"/>
              <w:spacing w:before="0" w:beforeAutospacing="0" w:after="0" w:afterAutospacing="0"/>
            </w:pPr>
            <w:r w:rsidRPr="00D82E41">
              <w:t>1</w:t>
            </w:r>
            <w:r w:rsidR="00B5741C" w:rsidRPr="00D82E41">
              <w:t xml:space="preserve">. О правоприменительной практике по результатам вступивших в законную силу  решений судов о признании </w:t>
            </w:r>
            <w:proofErr w:type="gramStart"/>
            <w:r w:rsidR="00B5741C" w:rsidRPr="00D82E41">
              <w:t>недействительными</w:t>
            </w:r>
            <w:proofErr w:type="gramEnd"/>
            <w:r w:rsidR="00B5741C" w:rsidRPr="00D82E41">
              <w:t xml:space="preserve"> нормативных правовых актов, незаконных решений судов  и действий (бездействия) органов местного самоуправления, муниципальных учреждений и их  должностных лиц.</w:t>
            </w:r>
          </w:p>
          <w:p w:rsidR="00F61C9E" w:rsidRPr="00D82E41" w:rsidRDefault="00F61C9E" w:rsidP="00F61C9E">
            <w:pPr>
              <w:pStyle w:val="a4"/>
              <w:spacing w:before="0" w:beforeAutospacing="0" w:after="0" w:afterAutospacing="0"/>
            </w:pPr>
          </w:p>
          <w:p w:rsidR="00F61C9E" w:rsidRDefault="00D82E41" w:rsidP="00F61C9E">
            <w:pPr>
              <w:pStyle w:val="a4"/>
              <w:spacing w:before="0" w:beforeAutospacing="0" w:after="0" w:afterAutospacing="0"/>
            </w:pPr>
            <w:r w:rsidRPr="00D82E41">
              <w:t>2. Результаты антикоррупционного мониторинга в Каменском городском круге.</w:t>
            </w:r>
          </w:p>
          <w:p w:rsidR="00F61C9E" w:rsidRDefault="00F61C9E" w:rsidP="00F61C9E">
            <w:pPr>
              <w:pStyle w:val="a4"/>
              <w:spacing w:before="0" w:beforeAutospacing="0" w:after="0" w:afterAutospacing="0"/>
            </w:pPr>
          </w:p>
          <w:p w:rsidR="00E249E2" w:rsidRDefault="00E249E2" w:rsidP="00F61C9E">
            <w:pPr>
              <w:pStyle w:val="a4"/>
              <w:spacing w:before="0" w:beforeAutospacing="0" w:after="0" w:afterAutospacing="0"/>
            </w:pPr>
          </w:p>
          <w:p w:rsidR="007E5BF8" w:rsidRPr="00D82E41" w:rsidRDefault="00D82E41" w:rsidP="00F61C9E">
            <w:pPr>
              <w:pStyle w:val="a4"/>
              <w:spacing w:before="0" w:beforeAutospacing="0" w:after="0" w:afterAutospacing="0"/>
            </w:pPr>
            <w:r w:rsidRPr="00D82E41">
              <w:t xml:space="preserve">4. </w:t>
            </w:r>
            <w:r w:rsidR="007E5BF8" w:rsidRPr="00D82E41">
              <w:t xml:space="preserve">Утверждение плана работы </w:t>
            </w:r>
            <w:r w:rsidRPr="00D82E41">
              <w:t xml:space="preserve">комиссии по противодействию коррупции в МО «Каменский городской округ» </w:t>
            </w:r>
            <w:r w:rsidR="007E5BF8" w:rsidRPr="00D82E41">
              <w:t xml:space="preserve"> на 1-ое полугодие 2015 года.</w:t>
            </w:r>
          </w:p>
          <w:p w:rsidR="00CA3452" w:rsidRPr="00D82E41" w:rsidRDefault="00CA3452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E5BF8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C559C" w:rsidRPr="00D82E41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7E5BF8" w:rsidRPr="00D82E41" w:rsidRDefault="007E5BF8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7E5BF8" w:rsidRPr="00D82E41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Pr="00D82E41">
              <w:rPr>
                <w:sz w:val="24"/>
                <w:szCs w:val="24"/>
              </w:rPr>
              <w:t xml:space="preserve">по противодействию коррупции в МО «Каменский городской округ»  </w:t>
            </w:r>
          </w:p>
          <w:p w:rsidR="00CA3452" w:rsidRPr="00D82E41" w:rsidRDefault="00CA3452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A3452" w:rsidRPr="00D82E41" w:rsidRDefault="007E5BF8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285AF6" w:rsidRPr="00E859B6" w:rsidRDefault="00285AF6" w:rsidP="00644129">
      <w:pPr>
        <w:spacing w:after="0"/>
        <w:ind w:firstLine="708"/>
        <w:jc w:val="both"/>
      </w:pPr>
      <w:r>
        <w:t xml:space="preserve">На заседаниях комиссии по противодействию коррупции в МО «Каменский городской округ» в 2 и 3 квартале 2014 года заседания проводились </w:t>
      </w:r>
      <w:proofErr w:type="gramStart"/>
      <w:r>
        <w:t>согласно повест</w:t>
      </w:r>
      <w:r w:rsidR="00F61C9E">
        <w:t>ок</w:t>
      </w:r>
      <w:proofErr w:type="gramEnd"/>
      <w:r>
        <w:t xml:space="preserve"> заседани</w:t>
      </w:r>
      <w:r w:rsidR="00F61C9E">
        <w:t>й</w:t>
      </w:r>
      <w:r>
        <w:t xml:space="preserve"> комиссии.</w:t>
      </w:r>
    </w:p>
    <w:sectPr w:rsidR="00285AF6" w:rsidRPr="00E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0"/>
    <w:rsid w:val="000E0C6D"/>
    <w:rsid w:val="00245BBE"/>
    <w:rsid w:val="00285AF6"/>
    <w:rsid w:val="002C0CE7"/>
    <w:rsid w:val="00396173"/>
    <w:rsid w:val="003F73F8"/>
    <w:rsid w:val="00425FE6"/>
    <w:rsid w:val="004F6D7A"/>
    <w:rsid w:val="00537426"/>
    <w:rsid w:val="00627C64"/>
    <w:rsid w:val="00640F89"/>
    <w:rsid w:val="00644129"/>
    <w:rsid w:val="00683CAF"/>
    <w:rsid w:val="0076715E"/>
    <w:rsid w:val="007E5BF8"/>
    <w:rsid w:val="008645B6"/>
    <w:rsid w:val="008A5B1D"/>
    <w:rsid w:val="00946851"/>
    <w:rsid w:val="009C559C"/>
    <w:rsid w:val="00A47CB9"/>
    <w:rsid w:val="00A54725"/>
    <w:rsid w:val="00B21669"/>
    <w:rsid w:val="00B5741C"/>
    <w:rsid w:val="00C6630D"/>
    <w:rsid w:val="00CA3452"/>
    <w:rsid w:val="00D82E41"/>
    <w:rsid w:val="00DD4165"/>
    <w:rsid w:val="00E24028"/>
    <w:rsid w:val="00E249E2"/>
    <w:rsid w:val="00E859B6"/>
    <w:rsid w:val="00EC475F"/>
    <w:rsid w:val="00F256E0"/>
    <w:rsid w:val="00F3614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5B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5B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2014-10-22T02:35:00Z</cp:lastPrinted>
  <dcterms:created xsi:type="dcterms:W3CDTF">2014-10-16T14:47:00Z</dcterms:created>
  <dcterms:modified xsi:type="dcterms:W3CDTF">2014-11-04T13:04:00Z</dcterms:modified>
</cp:coreProperties>
</file>