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015" w:rsidRDefault="00367015" w:rsidP="00367015">
      <w:pPr>
        <w:pStyle w:val="a9"/>
        <w:ind w:left="5670"/>
        <w:jc w:val="left"/>
        <w:rPr>
          <w:rFonts w:ascii="Liberation Serif" w:hAnsi="Liberation Serif"/>
          <w:bCs/>
          <w:szCs w:val="28"/>
        </w:rPr>
      </w:pPr>
      <w:r w:rsidRPr="00E004BD">
        <w:rPr>
          <w:rFonts w:ascii="Liberation Serif" w:hAnsi="Liberation Serif"/>
          <w:bCs/>
          <w:szCs w:val="28"/>
        </w:rPr>
        <w:t>УТВЕРЖДЕН</w:t>
      </w:r>
      <w:r>
        <w:rPr>
          <w:rFonts w:ascii="Liberation Serif" w:hAnsi="Liberation Serif"/>
          <w:bCs/>
          <w:szCs w:val="28"/>
        </w:rPr>
        <w:t>О</w:t>
      </w:r>
    </w:p>
    <w:p w:rsidR="00367015" w:rsidRPr="00E004BD" w:rsidRDefault="00367015" w:rsidP="00367015">
      <w:pPr>
        <w:pStyle w:val="a9"/>
        <w:ind w:left="5670"/>
        <w:jc w:val="left"/>
        <w:rPr>
          <w:rFonts w:ascii="Liberation Serif" w:hAnsi="Liberation Serif"/>
          <w:bCs/>
          <w:szCs w:val="28"/>
        </w:rPr>
      </w:pPr>
      <w:r>
        <w:rPr>
          <w:rFonts w:ascii="Liberation Serif" w:hAnsi="Liberation Serif"/>
          <w:bCs/>
          <w:szCs w:val="28"/>
        </w:rPr>
        <w:t>п</w:t>
      </w:r>
      <w:r w:rsidRPr="00E004BD">
        <w:rPr>
          <w:rFonts w:ascii="Liberation Serif" w:hAnsi="Liberation Serif"/>
          <w:bCs/>
          <w:szCs w:val="28"/>
        </w:rPr>
        <w:t>остановлением Главы</w:t>
      </w:r>
    </w:p>
    <w:p w:rsidR="00367015" w:rsidRPr="00E004BD" w:rsidRDefault="00367015" w:rsidP="00367015">
      <w:pPr>
        <w:pStyle w:val="a9"/>
        <w:ind w:left="5670"/>
        <w:jc w:val="left"/>
        <w:rPr>
          <w:rFonts w:ascii="Liberation Serif" w:hAnsi="Liberation Serif"/>
          <w:bCs/>
          <w:szCs w:val="28"/>
        </w:rPr>
      </w:pPr>
      <w:r w:rsidRPr="00E004BD">
        <w:rPr>
          <w:rFonts w:ascii="Liberation Serif" w:hAnsi="Liberation Serif"/>
          <w:bCs/>
          <w:szCs w:val="28"/>
        </w:rPr>
        <w:t>Каменского городского округа</w:t>
      </w:r>
    </w:p>
    <w:p w:rsidR="00367015" w:rsidRDefault="00367015" w:rsidP="00367015">
      <w:pPr>
        <w:pStyle w:val="a9"/>
        <w:ind w:left="5670"/>
        <w:jc w:val="left"/>
        <w:rPr>
          <w:rFonts w:ascii="Liberation Serif" w:hAnsi="Liberation Serif"/>
          <w:bCs/>
          <w:szCs w:val="28"/>
        </w:rPr>
      </w:pPr>
      <w:r>
        <w:rPr>
          <w:rFonts w:ascii="Liberation Serif" w:hAnsi="Liberation Serif"/>
          <w:bCs/>
          <w:szCs w:val="28"/>
        </w:rPr>
        <w:t xml:space="preserve">от </w:t>
      </w:r>
      <w:r w:rsidRPr="00DA5C38">
        <w:rPr>
          <w:rFonts w:ascii="Liberation Serif" w:hAnsi="Liberation Serif"/>
          <w:bCs/>
          <w:szCs w:val="28"/>
        </w:rPr>
        <w:t>__________</w:t>
      </w:r>
      <w:r>
        <w:rPr>
          <w:rFonts w:ascii="Liberation Serif" w:hAnsi="Liberation Serif"/>
          <w:bCs/>
          <w:szCs w:val="28"/>
        </w:rPr>
        <w:t xml:space="preserve"> № _______</w:t>
      </w:r>
    </w:p>
    <w:p w:rsidR="00367015" w:rsidRPr="00DF0609" w:rsidRDefault="00367015" w:rsidP="00367015">
      <w:pPr>
        <w:autoSpaceDE w:val="0"/>
        <w:autoSpaceDN w:val="0"/>
        <w:adjustRightInd w:val="0"/>
        <w:ind w:left="5670"/>
        <w:outlineLvl w:val="0"/>
        <w:rPr>
          <w:rFonts w:ascii="Liberation Serif" w:hAnsi="Liberation Serif"/>
          <w:bCs/>
          <w:sz w:val="28"/>
          <w:szCs w:val="28"/>
        </w:rPr>
      </w:pPr>
      <w:r w:rsidRPr="00DF0609">
        <w:rPr>
          <w:rFonts w:ascii="Liberation Serif" w:hAnsi="Liberation Serif"/>
          <w:sz w:val="28"/>
          <w:szCs w:val="28"/>
        </w:rPr>
        <w:t>О наделении полномочиями Центра тестирования по выполнению нормативов испытаний (тестов) Всероссийского физкультурно-спортивного комплекса «Готов к труду и обороне» (ГТО) МУНИЦИПАЛЬНОГО БЮДЖЕТНОГО УЧРЕЖДЕНИЯ «ФИЗКУЛЬТУРНО-СПОРТИВНЫЙ КОМПЛЕКС КАМЕНСКОГО ГОРОДСКОГО ОКРУГА» и определении мест тестирования в муниципальном образовании «Каменский городской округ»</w:t>
      </w:r>
    </w:p>
    <w:p w:rsidR="00654DC9" w:rsidRPr="00854FBA" w:rsidRDefault="00654DC9" w:rsidP="00654DC9">
      <w:pPr>
        <w:autoSpaceDE w:val="0"/>
        <w:autoSpaceDN w:val="0"/>
        <w:adjustRightInd w:val="0"/>
        <w:jc w:val="center"/>
        <w:outlineLvl w:val="0"/>
        <w:rPr>
          <w:rFonts w:ascii="Liberation Serif" w:hAnsi="Liberation Serif"/>
          <w:b/>
          <w:bCs/>
          <w:sz w:val="28"/>
          <w:szCs w:val="28"/>
        </w:rPr>
      </w:pPr>
    </w:p>
    <w:p w:rsidR="00654DC9" w:rsidRPr="00854FBA" w:rsidRDefault="00654DC9" w:rsidP="00654DC9">
      <w:pPr>
        <w:jc w:val="center"/>
        <w:rPr>
          <w:rFonts w:ascii="Liberation Serif" w:hAnsi="Liberation Serif"/>
          <w:b/>
          <w:sz w:val="28"/>
          <w:szCs w:val="28"/>
        </w:rPr>
      </w:pPr>
      <w:r w:rsidRPr="00854FBA">
        <w:rPr>
          <w:rFonts w:ascii="Liberation Serif" w:hAnsi="Liberation Serif"/>
          <w:b/>
          <w:sz w:val="28"/>
          <w:szCs w:val="28"/>
        </w:rPr>
        <w:t>Перечень мест тестирования по выполнению видов испытаний (тестов), нормативов, требований к оценке уровня знаний и умений в области физической культуры и спорта в Каменском городском округе Всероссийского физкультурно-спортивного комплекса</w:t>
      </w:r>
    </w:p>
    <w:p w:rsidR="00654DC9" w:rsidRPr="00854FBA" w:rsidRDefault="00654DC9" w:rsidP="00654DC9">
      <w:pPr>
        <w:jc w:val="center"/>
        <w:rPr>
          <w:rFonts w:ascii="Liberation Serif" w:hAnsi="Liberation Serif"/>
          <w:b/>
          <w:sz w:val="28"/>
          <w:szCs w:val="28"/>
        </w:rPr>
      </w:pPr>
      <w:r w:rsidRPr="00854FBA">
        <w:rPr>
          <w:rFonts w:ascii="Liberation Serif" w:hAnsi="Liberation Serif"/>
          <w:b/>
          <w:sz w:val="28"/>
          <w:szCs w:val="28"/>
        </w:rPr>
        <w:t>«Готов к труду и обороне»</w:t>
      </w:r>
    </w:p>
    <w:p w:rsidR="00654DC9" w:rsidRPr="00472BB9" w:rsidRDefault="00654DC9" w:rsidP="00654DC9">
      <w:pPr>
        <w:jc w:val="center"/>
        <w:rPr>
          <w:rFonts w:ascii="Liberation Serif" w:hAnsi="Liberation Serif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439"/>
        <w:gridCol w:w="2410"/>
        <w:gridCol w:w="1814"/>
        <w:gridCol w:w="2409"/>
      </w:tblGrid>
      <w:tr w:rsidR="00C60836" w:rsidRPr="00C60836" w:rsidTr="009169A0">
        <w:trPr>
          <w:trHeight w:val="326"/>
        </w:trPr>
        <w:tc>
          <w:tcPr>
            <w:tcW w:w="562" w:type="dxa"/>
          </w:tcPr>
          <w:p w:rsidR="00C60836" w:rsidRPr="00C60836" w:rsidRDefault="00C60836" w:rsidP="00D75E19">
            <w:pPr>
              <w:jc w:val="center"/>
              <w:rPr>
                <w:rFonts w:ascii="Liberation Serif" w:hAnsi="Liberation Serif"/>
                <w:b/>
              </w:rPr>
            </w:pPr>
            <w:r w:rsidRPr="00C60836">
              <w:rPr>
                <w:rFonts w:ascii="Liberation Serif" w:hAnsi="Liberation Serif"/>
                <w:b/>
              </w:rPr>
              <w:t>№</w:t>
            </w:r>
          </w:p>
          <w:p w:rsidR="00C60836" w:rsidRPr="00C60836" w:rsidRDefault="00C60836" w:rsidP="00D75E19">
            <w:pPr>
              <w:jc w:val="center"/>
              <w:rPr>
                <w:rFonts w:ascii="Liberation Serif" w:hAnsi="Liberation Serif"/>
                <w:b/>
              </w:rPr>
            </w:pPr>
            <w:r w:rsidRPr="00C60836">
              <w:rPr>
                <w:rFonts w:ascii="Liberation Serif" w:hAnsi="Liberation Serif"/>
                <w:b/>
              </w:rPr>
              <w:t>п/п</w:t>
            </w:r>
          </w:p>
        </w:tc>
        <w:tc>
          <w:tcPr>
            <w:tcW w:w="243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  <w:b/>
              </w:rPr>
            </w:pPr>
            <w:r w:rsidRPr="00C60836">
              <w:rPr>
                <w:rFonts w:ascii="Liberation Serif" w:hAnsi="Liberation Serif"/>
                <w:b/>
              </w:rPr>
              <w:t>Наименование учреждения</w:t>
            </w:r>
          </w:p>
        </w:tc>
        <w:tc>
          <w:tcPr>
            <w:tcW w:w="2410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  <w:b/>
              </w:rPr>
            </w:pPr>
            <w:r w:rsidRPr="00C60836">
              <w:rPr>
                <w:rFonts w:ascii="Liberation Serif" w:hAnsi="Liberation Serif"/>
                <w:b/>
              </w:rPr>
              <w:t>Адрес учреждения, контактный телефон</w:t>
            </w:r>
          </w:p>
        </w:tc>
        <w:tc>
          <w:tcPr>
            <w:tcW w:w="1814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  <w:b/>
              </w:rPr>
            </w:pPr>
            <w:r w:rsidRPr="00C60836">
              <w:rPr>
                <w:rFonts w:ascii="Liberation Serif" w:hAnsi="Liberation Serif"/>
                <w:b/>
              </w:rPr>
              <w:t>Место тестирования</w:t>
            </w:r>
          </w:p>
        </w:tc>
        <w:tc>
          <w:tcPr>
            <w:tcW w:w="240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  <w:b/>
              </w:rPr>
            </w:pPr>
            <w:r w:rsidRPr="00C60836">
              <w:rPr>
                <w:rStyle w:val="a5"/>
                <w:rFonts w:ascii="Liberation Serif" w:hAnsi="Liberation Serif"/>
              </w:rPr>
              <w:t>Виды испытаний</w:t>
            </w:r>
          </w:p>
        </w:tc>
      </w:tr>
      <w:tr w:rsidR="009169A0" w:rsidRPr="00C60836" w:rsidTr="00D75E19">
        <w:tblPrEx>
          <w:tblLook w:val="04A0" w:firstRow="1" w:lastRow="0" w:firstColumn="1" w:lastColumn="0" w:noHBand="0" w:noVBand="1"/>
        </w:tblPrEx>
        <w:tc>
          <w:tcPr>
            <w:tcW w:w="562" w:type="dxa"/>
          </w:tcPr>
          <w:p w:rsidR="009169A0" w:rsidRPr="00C60836" w:rsidRDefault="009169A0" w:rsidP="00D75E19">
            <w:pPr>
              <w:pStyle w:val="a3"/>
              <w:spacing w:before="0" w:beforeAutospacing="0" w:after="75" w:afterAutospacing="0"/>
              <w:ind w:left="120" w:right="120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1</w:t>
            </w:r>
          </w:p>
        </w:tc>
        <w:tc>
          <w:tcPr>
            <w:tcW w:w="2439" w:type="dxa"/>
          </w:tcPr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proofErr w:type="spellStart"/>
            <w:r w:rsidRPr="00C60836">
              <w:rPr>
                <w:rFonts w:ascii="Liberation Serif" w:hAnsi="Liberation Serif"/>
              </w:rPr>
              <w:t>Мартюшевский</w:t>
            </w:r>
            <w:proofErr w:type="spellEnd"/>
            <w:r w:rsidRPr="00C60836">
              <w:rPr>
                <w:rFonts w:ascii="Liberation Serif" w:hAnsi="Liberation Serif"/>
              </w:rPr>
              <w:t xml:space="preserve"> спортивный клуб</w:t>
            </w:r>
          </w:p>
        </w:tc>
        <w:tc>
          <w:tcPr>
            <w:tcW w:w="2410" w:type="dxa"/>
          </w:tcPr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Свердловская область, Каменский район, </w:t>
            </w:r>
            <w:proofErr w:type="spellStart"/>
            <w:r w:rsidRPr="00C60836">
              <w:rPr>
                <w:rFonts w:ascii="Liberation Serif" w:hAnsi="Liberation Serif"/>
              </w:rPr>
              <w:t>пгт.Мартюш</w:t>
            </w:r>
            <w:proofErr w:type="spellEnd"/>
            <w:r w:rsidRPr="00C60836">
              <w:rPr>
                <w:rFonts w:ascii="Liberation Serif" w:hAnsi="Liberation Serif"/>
              </w:rPr>
              <w:t xml:space="preserve">, </w:t>
            </w:r>
            <w:proofErr w:type="spellStart"/>
            <w:r w:rsidRPr="00C60836">
              <w:rPr>
                <w:rFonts w:ascii="Liberation Serif" w:hAnsi="Liberation Serif"/>
              </w:rPr>
              <w:t>ул.Бажова</w:t>
            </w:r>
            <w:proofErr w:type="spellEnd"/>
            <w:r w:rsidRPr="00C60836">
              <w:rPr>
                <w:rFonts w:ascii="Liberation Serif" w:hAnsi="Liberation Serif"/>
              </w:rPr>
              <w:t>, 2а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8(3439) 396-331</w:t>
            </w:r>
          </w:p>
        </w:tc>
        <w:tc>
          <w:tcPr>
            <w:tcW w:w="1814" w:type="dxa"/>
          </w:tcPr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Спортивный зал и стадион</w:t>
            </w:r>
          </w:p>
        </w:tc>
        <w:tc>
          <w:tcPr>
            <w:tcW w:w="2409" w:type="dxa"/>
          </w:tcPr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Бег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Прыжки в длину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Подтягивания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Сгибание и разгибание рук в упоре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Поднимание туловища из положения лежа на спине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Наклон вперёд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Метание спортивного снаряда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Рывок гири</w:t>
            </w:r>
          </w:p>
          <w:p w:rsidR="009169A0" w:rsidRPr="00C60836" w:rsidRDefault="009169A0" w:rsidP="00D75E19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Стрельба</w:t>
            </w:r>
          </w:p>
        </w:tc>
      </w:tr>
      <w:tr w:rsidR="00C60836" w:rsidRPr="00C60836" w:rsidTr="009169A0">
        <w:tblPrEx>
          <w:tblLook w:val="04A0" w:firstRow="1" w:lastRow="0" w:firstColumn="1" w:lastColumn="0" w:noHBand="0" w:noVBand="1"/>
        </w:tblPrEx>
        <w:tc>
          <w:tcPr>
            <w:tcW w:w="562" w:type="dxa"/>
          </w:tcPr>
          <w:p w:rsidR="00C60836" w:rsidRPr="00C60836" w:rsidRDefault="009169A0" w:rsidP="00D75E19">
            <w:pPr>
              <w:pStyle w:val="a3"/>
              <w:spacing w:before="0" w:beforeAutospacing="0" w:after="75" w:afterAutospacing="0"/>
              <w:ind w:left="120" w:right="120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2</w:t>
            </w:r>
          </w:p>
        </w:tc>
        <w:tc>
          <w:tcPr>
            <w:tcW w:w="2439" w:type="dxa"/>
          </w:tcPr>
          <w:p w:rsidR="00C60836" w:rsidRPr="00C60836" w:rsidRDefault="00C60836" w:rsidP="00C60836">
            <w:pPr>
              <w:pStyle w:val="a6"/>
              <w:ind w:right="-79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Муниципальное автономное </w:t>
            </w:r>
            <w:r w:rsidRPr="00C60836">
              <w:rPr>
                <w:rFonts w:ascii="Liberation Serif" w:hAnsi="Liberation Serif"/>
              </w:rPr>
              <w:lastRenderedPageBreak/>
              <w:t xml:space="preserve">общеобразовательное учреждение </w:t>
            </w:r>
            <w:hyperlink r:id="rId4" w:history="1">
              <w:r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>«</w:t>
              </w:r>
              <w:proofErr w:type="spellStart"/>
              <w:r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>Бродовская</w:t>
              </w:r>
              <w:proofErr w:type="spellEnd"/>
              <w:r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 xml:space="preserve"> средняя общеобразовательная школа»</w:t>
              </w:r>
            </w:hyperlink>
          </w:p>
        </w:tc>
        <w:tc>
          <w:tcPr>
            <w:tcW w:w="2410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lastRenderedPageBreak/>
              <w:t>Свердловская область,</w:t>
            </w:r>
          </w:p>
          <w:p w:rsidR="009169A0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lastRenderedPageBreak/>
              <w:t xml:space="preserve">Каменский район, 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proofErr w:type="spellStart"/>
            <w:r w:rsidRPr="00C60836">
              <w:rPr>
                <w:rFonts w:ascii="Liberation Serif" w:hAnsi="Liberation Serif"/>
              </w:rPr>
              <w:t>п</w:t>
            </w:r>
            <w:r w:rsidR="009169A0">
              <w:rPr>
                <w:rFonts w:ascii="Liberation Serif" w:hAnsi="Liberation Serif"/>
              </w:rPr>
              <w:t>гт</w:t>
            </w:r>
            <w:proofErr w:type="spellEnd"/>
            <w:r w:rsidRPr="00C60836">
              <w:rPr>
                <w:rFonts w:ascii="Liberation Serif" w:hAnsi="Liberation Serif"/>
              </w:rPr>
              <w:t xml:space="preserve">. </w:t>
            </w:r>
            <w:proofErr w:type="spellStart"/>
            <w:r w:rsidRPr="00C60836">
              <w:rPr>
                <w:rFonts w:ascii="Liberation Serif" w:hAnsi="Liberation Serif"/>
              </w:rPr>
              <w:t>Мартюш</w:t>
            </w:r>
            <w:proofErr w:type="spellEnd"/>
            <w:r w:rsidRPr="00C60836">
              <w:rPr>
                <w:rFonts w:ascii="Liberation Serif" w:hAnsi="Liberation Serif"/>
              </w:rPr>
              <w:t>,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ул. Титова, 3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8(3439) 310-934</w:t>
            </w:r>
          </w:p>
        </w:tc>
        <w:tc>
          <w:tcPr>
            <w:tcW w:w="1814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lastRenderedPageBreak/>
              <w:t>Спортивный зал</w:t>
            </w:r>
          </w:p>
        </w:tc>
        <w:tc>
          <w:tcPr>
            <w:tcW w:w="240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Прыжки в длину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Подтягивания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lastRenderedPageBreak/>
              <w:t>Сгибание и разгибание рук в упоре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Поднимание туловища из положения лежа на спине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Наклон вперёд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Метание спортивного снаряда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Рывок гири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Стрельба</w:t>
            </w:r>
          </w:p>
        </w:tc>
      </w:tr>
      <w:tr w:rsidR="00C60836" w:rsidRPr="00C60836" w:rsidTr="009169A0">
        <w:tblPrEx>
          <w:tblLook w:val="04A0" w:firstRow="1" w:lastRow="0" w:firstColumn="1" w:lastColumn="0" w:noHBand="0" w:noVBand="1"/>
        </w:tblPrEx>
        <w:tc>
          <w:tcPr>
            <w:tcW w:w="562" w:type="dxa"/>
          </w:tcPr>
          <w:p w:rsidR="00C60836" w:rsidRPr="00C60836" w:rsidRDefault="009169A0" w:rsidP="00D75E19">
            <w:pPr>
              <w:pStyle w:val="a3"/>
              <w:spacing w:before="0" w:beforeAutospacing="0" w:after="75" w:afterAutospacing="0"/>
              <w:ind w:left="120" w:right="120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lastRenderedPageBreak/>
              <w:t>3</w:t>
            </w:r>
          </w:p>
        </w:tc>
        <w:tc>
          <w:tcPr>
            <w:tcW w:w="243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Муниципальное казенное общеобразовательное учреждение</w:t>
            </w:r>
          </w:p>
          <w:p w:rsidR="00C60836" w:rsidRPr="00C60836" w:rsidRDefault="00F219CF" w:rsidP="00C60836">
            <w:pPr>
              <w:pStyle w:val="a6"/>
              <w:rPr>
                <w:rFonts w:ascii="Liberation Serif" w:hAnsi="Liberation Serif"/>
              </w:rPr>
            </w:pPr>
            <w:hyperlink r:id="rId5" w:history="1">
              <w:r w:rsidR="00C60836"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>«</w:t>
              </w:r>
              <w:proofErr w:type="spellStart"/>
              <w:r w:rsidR="00C60836"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>Новоисетская</w:t>
              </w:r>
              <w:proofErr w:type="spellEnd"/>
              <w:r w:rsidR="00C60836"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 xml:space="preserve"> средняя общеобразовательная школа»</w:t>
              </w:r>
            </w:hyperlink>
          </w:p>
        </w:tc>
        <w:tc>
          <w:tcPr>
            <w:tcW w:w="2410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Свердловская область,</w:t>
            </w:r>
          </w:p>
          <w:p w:rsidR="009169A0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Каменский район, 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с. </w:t>
            </w:r>
            <w:proofErr w:type="spellStart"/>
            <w:r w:rsidRPr="00C60836">
              <w:rPr>
                <w:rFonts w:ascii="Liberation Serif" w:hAnsi="Liberation Serif"/>
              </w:rPr>
              <w:t>Новоисетское</w:t>
            </w:r>
            <w:proofErr w:type="spellEnd"/>
            <w:r w:rsidRPr="00C60836">
              <w:rPr>
                <w:rFonts w:ascii="Liberation Serif" w:hAnsi="Liberation Serif"/>
              </w:rPr>
              <w:t>,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ул. Ленина, 30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8(3439) 375-142</w:t>
            </w:r>
          </w:p>
        </w:tc>
        <w:tc>
          <w:tcPr>
            <w:tcW w:w="1814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Спортивный зал</w:t>
            </w:r>
          </w:p>
        </w:tc>
        <w:tc>
          <w:tcPr>
            <w:tcW w:w="240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Прыжки в длину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Подтягивания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Сгибание и разгибание рук в упоре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Поднимание туловища из положения лежа на спине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Наклон вперёд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Рывок гири</w:t>
            </w:r>
          </w:p>
          <w:p w:rsidR="00C60836" w:rsidRPr="00C60836" w:rsidRDefault="00C60836" w:rsidP="009169A0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Стрельба</w:t>
            </w:r>
          </w:p>
        </w:tc>
      </w:tr>
      <w:tr w:rsidR="00C60836" w:rsidRPr="00C60836" w:rsidTr="009169A0">
        <w:tblPrEx>
          <w:tblLook w:val="04A0" w:firstRow="1" w:lastRow="0" w:firstColumn="1" w:lastColumn="0" w:noHBand="0" w:noVBand="1"/>
        </w:tblPrEx>
        <w:tc>
          <w:tcPr>
            <w:tcW w:w="562" w:type="dxa"/>
          </w:tcPr>
          <w:p w:rsidR="00C60836" w:rsidRPr="00C60836" w:rsidRDefault="009169A0" w:rsidP="00D75E19">
            <w:pPr>
              <w:pStyle w:val="a3"/>
              <w:spacing w:before="0" w:beforeAutospacing="0" w:after="75" w:afterAutospacing="0"/>
              <w:ind w:left="120" w:right="120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4</w:t>
            </w:r>
          </w:p>
        </w:tc>
        <w:tc>
          <w:tcPr>
            <w:tcW w:w="243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Муниципальное автономное общеобразовательное учреждение </w:t>
            </w:r>
            <w:hyperlink r:id="rId6" w:history="1">
              <w:r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>«Покровская средняя общеобразовательная школа»</w:t>
              </w:r>
            </w:hyperlink>
          </w:p>
        </w:tc>
        <w:tc>
          <w:tcPr>
            <w:tcW w:w="2410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Свердловская область,</w:t>
            </w:r>
          </w:p>
          <w:p w:rsidR="009169A0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Каменский район, 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с. Покровское,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ул. Школьная, 1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8(3439) 371-201</w:t>
            </w:r>
          </w:p>
        </w:tc>
        <w:tc>
          <w:tcPr>
            <w:tcW w:w="1814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Спортивный зал и открытая площадка</w:t>
            </w:r>
          </w:p>
        </w:tc>
        <w:tc>
          <w:tcPr>
            <w:tcW w:w="240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Бег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Прыжки в длину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Подтягивания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Сгибание и разгибание рук в упоре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Поднимание туловища из положения лежа на спине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Наклон вперёд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Метание спортивного снаряда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Рывок гири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Стрельба</w:t>
            </w:r>
          </w:p>
        </w:tc>
      </w:tr>
      <w:tr w:rsidR="00C60836" w:rsidRPr="00C60836" w:rsidTr="009169A0">
        <w:tblPrEx>
          <w:tblLook w:val="04A0" w:firstRow="1" w:lastRow="0" w:firstColumn="1" w:lastColumn="0" w:noHBand="0" w:noVBand="1"/>
        </w:tblPrEx>
        <w:tc>
          <w:tcPr>
            <w:tcW w:w="562" w:type="dxa"/>
          </w:tcPr>
          <w:p w:rsidR="00C60836" w:rsidRPr="00C60836" w:rsidRDefault="009169A0" w:rsidP="00D75E19">
            <w:pPr>
              <w:pStyle w:val="a3"/>
              <w:spacing w:before="0" w:beforeAutospacing="0" w:after="75" w:afterAutospacing="0"/>
              <w:ind w:left="120" w:right="120"/>
              <w:jc w:val="center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5</w:t>
            </w:r>
          </w:p>
        </w:tc>
        <w:tc>
          <w:tcPr>
            <w:tcW w:w="243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Муниципальное казенное общеобразовательное учреждение</w:t>
            </w:r>
          </w:p>
          <w:p w:rsidR="00C60836" w:rsidRPr="00C60836" w:rsidRDefault="00F219CF" w:rsidP="00C60836">
            <w:pPr>
              <w:pStyle w:val="a6"/>
              <w:rPr>
                <w:rFonts w:ascii="Liberation Serif" w:hAnsi="Liberation Serif"/>
              </w:rPr>
            </w:pPr>
            <w:hyperlink r:id="rId7" w:history="1">
              <w:r w:rsidR="00C60836" w:rsidRPr="00C60836">
                <w:rPr>
                  <w:rStyle w:val="a4"/>
                  <w:rFonts w:ascii="Liberation Serif" w:hAnsi="Liberation Serif"/>
                  <w:bCs/>
                  <w:color w:val="auto"/>
                  <w:u w:val="none"/>
                </w:rPr>
                <w:t>«Каменская средняя общеобразовательная школа»</w:t>
              </w:r>
            </w:hyperlink>
          </w:p>
        </w:tc>
        <w:tc>
          <w:tcPr>
            <w:tcW w:w="2410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Свердловская область,</w:t>
            </w:r>
          </w:p>
          <w:p w:rsidR="009169A0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Каменский район, 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 xml:space="preserve">с. </w:t>
            </w:r>
            <w:proofErr w:type="spellStart"/>
            <w:r w:rsidRPr="00C60836">
              <w:rPr>
                <w:rFonts w:ascii="Liberation Serif" w:hAnsi="Liberation Serif"/>
              </w:rPr>
              <w:t>Позариха</w:t>
            </w:r>
            <w:proofErr w:type="spellEnd"/>
            <w:r w:rsidRPr="00C60836">
              <w:rPr>
                <w:rFonts w:ascii="Liberation Serif" w:hAnsi="Liberation Serif"/>
              </w:rPr>
              <w:t>,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ул. Механизаторов, 31.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8(3439) 376-182</w:t>
            </w:r>
          </w:p>
        </w:tc>
        <w:tc>
          <w:tcPr>
            <w:tcW w:w="1814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Спортивный зал и открытая площадка</w:t>
            </w:r>
          </w:p>
        </w:tc>
        <w:tc>
          <w:tcPr>
            <w:tcW w:w="2409" w:type="dxa"/>
          </w:tcPr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Бег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Прыжки в длину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Подтягивания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Сгибание и разгибание рук в упоре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Поднимание туловища из положения лежа на спине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Наклон вперёд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Метание спортивного снаряда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Рывок гири</w:t>
            </w:r>
          </w:p>
          <w:p w:rsidR="00C60836" w:rsidRPr="00C60836" w:rsidRDefault="00C60836" w:rsidP="00C60836">
            <w:pPr>
              <w:pStyle w:val="a6"/>
              <w:rPr>
                <w:rFonts w:ascii="Liberation Serif" w:hAnsi="Liberation Serif"/>
              </w:rPr>
            </w:pPr>
            <w:r w:rsidRPr="00C60836">
              <w:rPr>
                <w:rFonts w:ascii="Liberation Serif" w:hAnsi="Liberation Serif"/>
              </w:rPr>
              <w:t>Стрельба</w:t>
            </w:r>
          </w:p>
        </w:tc>
      </w:tr>
    </w:tbl>
    <w:p w:rsidR="00654DC9" w:rsidRPr="00472BB9" w:rsidRDefault="00654DC9" w:rsidP="00654DC9">
      <w:pPr>
        <w:jc w:val="center"/>
        <w:rPr>
          <w:rFonts w:ascii="Liberation Serif" w:hAnsi="Liberation Serif"/>
        </w:rPr>
      </w:pPr>
    </w:p>
    <w:p w:rsidR="00654DC9" w:rsidRPr="00472BB9" w:rsidRDefault="00654DC9" w:rsidP="00654DC9">
      <w:pPr>
        <w:jc w:val="center"/>
        <w:rPr>
          <w:rFonts w:ascii="Liberation Serif" w:hAnsi="Liberation Serif"/>
        </w:rPr>
      </w:pPr>
    </w:p>
    <w:p w:rsidR="00654DC9" w:rsidRPr="00472BB9" w:rsidRDefault="00654DC9" w:rsidP="00654DC9">
      <w:pPr>
        <w:jc w:val="center"/>
        <w:rPr>
          <w:rFonts w:ascii="Liberation Serif" w:hAnsi="Liberation Serif"/>
        </w:rPr>
      </w:pPr>
    </w:p>
    <w:p w:rsidR="00654DC9" w:rsidRPr="00472BB9" w:rsidRDefault="00654DC9" w:rsidP="00654DC9">
      <w:pPr>
        <w:jc w:val="center"/>
        <w:rPr>
          <w:rFonts w:ascii="Liberation Serif" w:hAnsi="Liberation Serif"/>
        </w:rPr>
      </w:pPr>
    </w:p>
    <w:p w:rsidR="00654DC9" w:rsidRPr="00472BB9" w:rsidRDefault="00654DC9" w:rsidP="00654DC9">
      <w:pPr>
        <w:jc w:val="center"/>
        <w:rPr>
          <w:rFonts w:ascii="Liberation Serif" w:hAnsi="Liberation Serif"/>
        </w:rPr>
      </w:pPr>
    </w:p>
    <w:p w:rsidR="00654DC9" w:rsidRPr="00472BB9" w:rsidRDefault="00654DC9" w:rsidP="00654DC9">
      <w:pPr>
        <w:jc w:val="center"/>
        <w:rPr>
          <w:rFonts w:ascii="Liberation Serif" w:hAnsi="Liberation Serif"/>
        </w:rPr>
      </w:pPr>
    </w:p>
    <w:p w:rsidR="00654DC9" w:rsidRDefault="00654DC9" w:rsidP="00654DC9">
      <w:pPr>
        <w:jc w:val="center"/>
        <w:rPr>
          <w:rFonts w:ascii="Liberation Serif" w:hAnsi="Liberation Serif"/>
        </w:rPr>
      </w:pPr>
    </w:p>
    <w:p w:rsidR="009169A0" w:rsidRDefault="009169A0" w:rsidP="00654DC9">
      <w:pPr>
        <w:jc w:val="center"/>
        <w:rPr>
          <w:rFonts w:ascii="Liberation Serif" w:hAnsi="Liberation Serif"/>
        </w:rPr>
      </w:pPr>
    </w:p>
    <w:p w:rsidR="009169A0" w:rsidRDefault="009169A0" w:rsidP="00654DC9">
      <w:pPr>
        <w:jc w:val="center"/>
        <w:rPr>
          <w:rFonts w:ascii="Liberation Serif" w:hAnsi="Liberation Serif"/>
        </w:rPr>
      </w:pPr>
    </w:p>
    <w:p w:rsidR="009169A0" w:rsidRDefault="009169A0" w:rsidP="00654DC9">
      <w:pPr>
        <w:jc w:val="center"/>
        <w:rPr>
          <w:rFonts w:ascii="Liberation Serif" w:hAnsi="Liberation Serif"/>
        </w:rPr>
      </w:pPr>
    </w:p>
    <w:p w:rsidR="009169A0" w:rsidRDefault="009169A0" w:rsidP="00654DC9">
      <w:pPr>
        <w:jc w:val="center"/>
        <w:rPr>
          <w:rFonts w:ascii="Liberation Serif" w:hAnsi="Liberation Serif"/>
        </w:rPr>
      </w:pPr>
    </w:p>
    <w:p w:rsidR="009169A0" w:rsidRDefault="009169A0" w:rsidP="00654DC9">
      <w:pPr>
        <w:jc w:val="center"/>
        <w:rPr>
          <w:rFonts w:ascii="Liberation Serif" w:hAnsi="Liberation Serif"/>
        </w:rPr>
      </w:pPr>
    </w:p>
    <w:p w:rsidR="009169A0" w:rsidRDefault="009169A0" w:rsidP="00654DC9">
      <w:pPr>
        <w:jc w:val="center"/>
        <w:rPr>
          <w:rFonts w:ascii="Liberation Serif" w:hAnsi="Liberation Serif"/>
        </w:rPr>
      </w:pPr>
    </w:p>
    <w:p w:rsidR="009169A0" w:rsidRPr="00472BB9" w:rsidRDefault="009169A0" w:rsidP="00654DC9">
      <w:pPr>
        <w:jc w:val="center"/>
        <w:rPr>
          <w:rFonts w:ascii="Liberation Serif" w:hAnsi="Liberation Serif"/>
        </w:rPr>
      </w:pPr>
    </w:p>
    <w:p w:rsidR="00654DC9" w:rsidRDefault="00654DC9" w:rsidP="007A42C5">
      <w:pPr>
        <w:ind w:firstLine="567"/>
        <w:jc w:val="both"/>
        <w:rPr>
          <w:rFonts w:ascii="Liberation Serif" w:hAnsi="Liberation Serif"/>
          <w:bCs/>
          <w:sz w:val="28"/>
          <w:szCs w:val="28"/>
        </w:rPr>
      </w:pPr>
    </w:p>
    <w:p w:rsidR="007A42C5" w:rsidRPr="00442E38" w:rsidRDefault="007A42C5" w:rsidP="007A42C5">
      <w:pPr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442E38">
        <w:rPr>
          <w:rFonts w:ascii="Liberation Serif" w:hAnsi="Liberation Serif"/>
          <w:bCs/>
          <w:sz w:val="28"/>
          <w:szCs w:val="28"/>
        </w:rPr>
        <w:t xml:space="preserve">- спортивный зал </w:t>
      </w:r>
      <w:r>
        <w:rPr>
          <w:rFonts w:ascii="Liberation Serif" w:hAnsi="Liberation Serif"/>
          <w:bCs/>
          <w:sz w:val="28"/>
          <w:szCs w:val="28"/>
        </w:rPr>
        <w:t xml:space="preserve">и стадион </w:t>
      </w:r>
      <w:proofErr w:type="spellStart"/>
      <w:r>
        <w:rPr>
          <w:rFonts w:ascii="Liberation Serif" w:hAnsi="Liberation Serif"/>
          <w:bCs/>
          <w:sz w:val="28"/>
          <w:szCs w:val="28"/>
        </w:rPr>
        <w:t>Мартюше</w:t>
      </w:r>
      <w:r w:rsidRPr="00442E38">
        <w:rPr>
          <w:rFonts w:ascii="Liberation Serif" w:hAnsi="Liberation Serif"/>
          <w:bCs/>
          <w:sz w:val="28"/>
          <w:szCs w:val="28"/>
        </w:rPr>
        <w:t>вского</w:t>
      </w:r>
      <w:proofErr w:type="spellEnd"/>
      <w:r w:rsidRPr="00442E38">
        <w:rPr>
          <w:rFonts w:ascii="Liberation Serif" w:hAnsi="Liberation Serif"/>
          <w:bCs/>
          <w:sz w:val="28"/>
          <w:szCs w:val="28"/>
        </w:rPr>
        <w:t xml:space="preserve"> спортивного клуба (Свердловская область, Каменский райо</w:t>
      </w:r>
      <w:r>
        <w:rPr>
          <w:rFonts w:ascii="Liberation Serif" w:hAnsi="Liberation Serif"/>
          <w:bCs/>
          <w:sz w:val="28"/>
          <w:szCs w:val="28"/>
        </w:rPr>
        <w:t xml:space="preserve">н, </w:t>
      </w:r>
      <w:proofErr w:type="spellStart"/>
      <w:r>
        <w:rPr>
          <w:rFonts w:ascii="Liberation Serif" w:hAnsi="Liberation Serif"/>
          <w:bCs/>
          <w:sz w:val="28"/>
          <w:szCs w:val="28"/>
        </w:rPr>
        <w:t>пгт</w:t>
      </w:r>
      <w:proofErr w:type="spellEnd"/>
      <w:r>
        <w:rPr>
          <w:rFonts w:ascii="Liberation Serif" w:hAnsi="Liberation Serif"/>
          <w:bCs/>
          <w:sz w:val="28"/>
          <w:szCs w:val="28"/>
        </w:rPr>
        <w:t xml:space="preserve">. </w:t>
      </w:r>
      <w:proofErr w:type="spellStart"/>
      <w:r>
        <w:rPr>
          <w:rFonts w:ascii="Liberation Serif" w:hAnsi="Liberation Serif"/>
          <w:bCs/>
          <w:sz w:val="28"/>
          <w:szCs w:val="28"/>
        </w:rPr>
        <w:t>Мартюш</w:t>
      </w:r>
      <w:proofErr w:type="spellEnd"/>
      <w:r>
        <w:rPr>
          <w:rFonts w:ascii="Liberation Serif" w:hAnsi="Liberation Serif"/>
          <w:bCs/>
          <w:sz w:val="28"/>
          <w:szCs w:val="28"/>
        </w:rPr>
        <w:t>, ул. Бажова, 2а);</w:t>
      </w:r>
    </w:p>
    <w:p w:rsidR="007A42C5" w:rsidRPr="00442E38" w:rsidRDefault="007A42C5" w:rsidP="007A42C5">
      <w:pPr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E40876">
        <w:rPr>
          <w:rFonts w:ascii="Liberation Serif" w:hAnsi="Liberation Serif"/>
          <w:bCs/>
          <w:sz w:val="28"/>
          <w:szCs w:val="28"/>
        </w:rPr>
        <w:t>- спортивный зал Муниципального автономного общеобразовательного учреждения «</w:t>
      </w:r>
      <w:proofErr w:type="spellStart"/>
      <w:r w:rsidRPr="00E40876">
        <w:rPr>
          <w:rFonts w:ascii="Liberation Serif" w:hAnsi="Liberation Serif"/>
          <w:bCs/>
          <w:sz w:val="28"/>
          <w:szCs w:val="28"/>
        </w:rPr>
        <w:t>Бродовская</w:t>
      </w:r>
      <w:proofErr w:type="spellEnd"/>
      <w:r w:rsidRPr="00E40876">
        <w:rPr>
          <w:rFonts w:ascii="Liberation Serif" w:hAnsi="Liberation Serif"/>
          <w:bCs/>
          <w:sz w:val="28"/>
          <w:szCs w:val="28"/>
        </w:rPr>
        <w:t xml:space="preserve"> средняя общеобразовательная школа» (Свер</w:t>
      </w:r>
      <w:bookmarkStart w:id="0" w:name="_GoBack"/>
      <w:bookmarkEnd w:id="0"/>
      <w:r w:rsidRPr="00E40876">
        <w:rPr>
          <w:rFonts w:ascii="Liberation Serif" w:hAnsi="Liberation Serif"/>
          <w:bCs/>
          <w:sz w:val="28"/>
          <w:szCs w:val="28"/>
        </w:rPr>
        <w:t xml:space="preserve">дловская область, Каменский район, </w:t>
      </w:r>
      <w:proofErr w:type="spellStart"/>
      <w:r w:rsidRPr="00E40876">
        <w:rPr>
          <w:rFonts w:ascii="Liberation Serif" w:hAnsi="Liberation Serif"/>
          <w:bCs/>
          <w:sz w:val="28"/>
          <w:szCs w:val="28"/>
        </w:rPr>
        <w:t>пгт</w:t>
      </w:r>
      <w:proofErr w:type="spellEnd"/>
      <w:r w:rsidRPr="00E40876">
        <w:rPr>
          <w:rFonts w:ascii="Liberation Serif" w:hAnsi="Liberation Serif"/>
          <w:bCs/>
          <w:sz w:val="28"/>
          <w:szCs w:val="28"/>
        </w:rPr>
        <w:t xml:space="preserve"> </w:t>
      </w:r>
      <w:proofErr w:type="spellStart"/>
      <w:r w:rsidRPr="00E40876">
        <w:rPr>
          <w:rFonts w:ascii="Liberation Serif" w:hAnsi="Liberation Serif"/>
          <w:bCs/>
          <w:sz w:val="28"/>
          <w:szCs w:val="28"/>
        </w:rPr>
        <w:t>Мартюш</w:t>
      </w:r>
      <w:proofErr w:type="spellEnd"/>
      <w:r w:rsidRPr="00E40876">
        <w:rPr>
          <w:rFonts w:ascii="Liberation Serif" w:hAnsi="Liberation Serif"/>
          <w:bCs/>
          <w:sz w:val="28"/>
          <w:szCs w:val="28"/>
        </w:rPr>
        <w:t>, ул. Титова, 3);</w:t>
      </w:r>
    </w:p>
    <w:p w:rsidR="007A42C5" w:rsidRPr="00442E38" w:rsidRDefault="007A42C5" w:rsidP="007A42C5">
      <w:pPr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E40876">
        <w:rPr>
          <w:rFonts w:ascii="Liberation Serif" w:hAnsi="Liberation Serif"/>
          <w:bCs/>
          <w:sz w:val="28"/>
          <w:szCs w:val="28"/>
        </w:rPr>
        <w:t xml:space="preserve">- спортивный зал и открытая площадка Муниципального казённого общеобразовательного учреждения «Каменская средняя общеобразовательная школа» (Свердловская область, Каменский район, с. </w:t>
      </w:r>
      <w:proofErr w:type="spellStart"/>
      <w:r w:rsidRPr="00E40876">
        <w:rPr>
          <w:rFonts w:ascii="Liberation Serif" w:hAnsi="Liberation Serif"/>
          <w:bCs/>
          <w:sz w:val="28"/>
          <w:szCs w:val="28"/>
        </w:rPr>
        <w:t>Позариха</w:t>
      </w:r>
      <w:proofErr w:type="spellEnd"/>
      <w:r w:rsidRPr="00E40876">
        <w:rPr>
          <w:rFonts w:ascii="Liberation Serif" w:hAnsi="Liberation Serif"/>
          <w:bCs/>
          <w:sz w:val="28"/>
          <w:szCs w:val="28"/>
        </w:rPr>
        <w:t>, ул. Механизаторов, 31);</w:t>
      </w:r>
    </w:p>
    <w:p w:rsidR="007A42C5" w:rsidRPr="00442E38" w:rsidRDefault="007A42C5" w:rsidP="007A42C5">
      <w:pPr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E40876">
        <w:rPr>
          <w:rFonts w:ascii="Liberation Serif" w:hAnsi="Liberation Serif"/>
          <w:bCs/>
          <w:sz w:val="28"/>
          <w:szCs w:val="28"/>
        </w:rPr>
        <w:t>- спортивный зал Муниципального казённого общеобразовательного учреждения «</w:t>
      </w:r>
      <w:proofErr w:type="spellStart"/>
      <w:r w:rsidRPr="00E40876">
        <w:rPr>
          <w:rFonts w:ascii="Liberation Serif" w:hAnsi="Liberation Serif"/>
          <w:bCs/>
          <w:sz w:val="28"/>
          <w:szCs w:val="28"/>
        </w:rPr>
        <w:t>Новоисетская</w:t>
      </w:r>
      <w:proofErr w:type="spellEnd"/>
      <w:r w:rsidRPr="00E40876">
        <w:rPr>
          <w:rFonts w:ascii="Liberation Serif" w:hAnsi="Liberation Serif"/>
          <w:bCs/>
          <w:sz w:val="28"/>
          <w:szCs w:val="28"/>
        </w:rPr>
        <w:t xml:space="preserve"> средняя общеобразовательная школа» (Свердловская область, Каменский район, с. </w:t>
      </w:r>
      <w:proofErr w:type="spellStart"/>
      <w:r w:rsidRPr="00E40876">
        <w:rPr>
          <w:rFonts w:ascii="Liberation Serif" w:hAnsi="Liberation Serif"/>
          <w:bCs/>
          <w:sz w:val="28"/>
          <w:szCs w:val="28"/>
        </w:rPr>
        <w:t>Новоисетское</w:t>
      </w:r>
      <w:proofErr w:type="spellEnd"/>
      <w:r w:rsidRPr="00E40876">
        <w:rPr>
          <w:rFonts w:ascii="Liberation Serif" w:hAnsi="Liberation Serif"/>
          <w:bCs/>
          <w:sz w:val="28"/>
          <w:szCs w:val="28"/>
        </w:rPr>
        <w:t>, ул. Ленина, 30);</w:t>
      </w:r>
    </w:p>
    <w:p w:rsidR="007A42C5" w:rsidRPr="00AF3B00" w:rsidRDefault="007A42C5" w:rsidP="007A42C5">
      <w:pPr>
        <w:ind w:firstLine="567"/>
        <w:jc w:val="both"/>
        <w:rPr>
          <w:rFonts w:ascii="Liberation Serif" w:hAnsi="Liberation Serif"/>
          <w:bCs/>
          <w:sz w:val="28"/>
          <w:szCs w:val="28"/>
        </w:rPr>
      </w:pPr>
      <w:r w:rsidRPr="00E40876">
        <w:rPr>
          <w:rFonts w:ascii="Liberation Serif" w:hAnsi="Liberation Serif"/>
          <w:bCs/>
          <w:sz w:val="28"/>
          <w:szCs w:val="28"/>
        </w:rPr>
        <w:t>- спортивный зал и открытая площадка Муниципального автономного общеобразовательного учреждения «Покровская средняя общеобразовательная школа» (Свердловская область, Каменский район, с. Покровское, ул. Школьная, 1).</w:t>
      </w:r>
    </w:p>
    <w:p w:rsidR="001F6F9C" w:rsidRDefault="001F6F9C"/>
    <w:sectPr w:rsidR="001F6F9C" w:rsidSect="003670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C5"/>
    <w:rsid w:val="001F6F9C"/>
    <w:rsid w:val="00367015"/>
    <w:rsid w:val="00654DC9"/>
    <w:rsid w:val="007A42C5"/>
    <w:rsid w:val="009169A0"/>
    <w:rsid w:val="00C60836"/>
    <w:rsid w:val="00F2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11D58-F8E1-4B18-9A8C-512B572D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2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54DC9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Hyperlink"/>
    <w:uiPriority w:val="99"/>
    <w:semiHidden/>
    <w:unhideWhenUsed/>
    <w:rsid w:val="00654DC9"/>
    <w:rPr>
      <w:color w:val="0000FF"/>
      <w:u w:val="single"/>
    </w:rPr>
  </w:style>
  <w:style w:type="character" w:styleId="a5">
    <w:name w:val="Strong"/>
    <w:uiPriority w:val="22"/>
    <w:qFormat/>
    <w:rsid w:val="00654DC9"/>
    <w:rPr>
      <w:b/>
      <w:bCs/>
    </w:rPr>
  </w:style>
  <w:style w:type="paragraph" w:styleId="a6">
    <w:name w:val="No Spacing"/>
    <w:uiPriority w:val="1"/>
    <w:qFormat/>
    <w:rsid w:val="00C608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9169A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69A0"/>
    <w:rPr>
      <w:rFonts w:ascii="Segoe UI" w:eastAsia="SimSun" w:hAnsi="Segoe UI" w:cs="Segoe UI"/>
      <w:sz w:val="18"/>
      <w:szCs w:val="18"/>
      <w:lang w:eastAsia="zh-CN"/>
    </w:rPr>
  </w:style>
  <w:style w:type="paragraph" w:styleId="a9">
    <w:name w:val="Title"/>
    <w:basedOn w:val="a"/>
    <w:link w:val="aa"/>
    <w:qFormat/>
    <w:rsid w:val="00367015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6701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ouo.ru/images/Kam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uo.ru/images/Pokrovskaya1-1.doc" TargetMode="External"/><Relationship Id="rId5" Type="http://schemas.openxmlformats.org/officeDocument/2006/relationships/hyperlink" Target="http://mouo.ru/images/Novoiset.doc" TargetMode="External"/><Relationship Id="rId4" Type="http://schemas.openxmlformats.org/officeDocument/2006/relationships/hyperlink" Target="http://mouo.ru/images/Brod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2024-05-21T05:08:00Z</cp:lastPrinted>
  <dcterms:created xsi:type="dcterms:W3CDTF">2024-05-20T04:13:00Z</dcterms:created>
  <dcterms:modified xsi:type="dcterms:W3CDTF">2024-05-21T05:30:00Z</dcterms:modified>
</cp:coreProperties>
</file>