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343D30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343D30" w:rsidRDefault="00983BF4" w:rsidP="00343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с</w:t>
      </w:r>
      <w:r w:rsidR="007E3E0E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.Покровское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7E3E0E" w:rsidRDefault="00343D30" w:rsidP="00343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Каменск</w:t>
      </w:r>
      <w:r w:rsidR="007E3E0E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 городского округа Свердловской области</w:t>
      </w:r>
    </w:p>
    <w:p w:rsidR="00343D30" w:rsidRDefault="00343D30" w:rsidP="00343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9C2C19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343D30">
        <w:rPr>
          <w:rFonts w:ascii="Liberation Serif" w:hAnsi="Liberation Serif"/>
          <w:color w:val="000000"/>
          <w:sz w:val="26"/>
          <w:szCs w:val="26"/>
        </w:rPr>
        <w:t>0</w:t>
      </w:r>
      <w:r w:rsidR="007E3E0E">
        <w:rPr>
          <w:rFonts w:ascii="Liberation Serif" w:hAnsi="Liberation Serif"/>
          <w:color w:val="000000"/>
          <w:sz w:val="26"/>
          <w:szCs w:val="26"/>
        </w:rPr>
        <w:t>6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7E3E0E">
        <w:rPr>
          <w:rFonts w:ascii="Liberation Serif" w:hAnsi="Liberation Serif"/>
          <w:color w:val="000000"/>
          <w:sz w:val="26"/>
          <w:szCs w:val="26"/>
        </w:rPr>
        <w:t>апреля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343D30">
        <w:rPr>
          <w:rFonts w:ascii="Liberation Serif" w:hAnsi="Liberation Serif"/>
          <w:color w:val="000000"/>
          <w:sz w:val="26"/>
          <w:szCs w:val="26"/>
        </w:rPr>
        <w:t>2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Pr="000E19D3" w:rsidRDefault="00723A1D" w:rsidP="00343D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</w:t>
      </w:r>
      <w:r w:rsidR="00343D30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с</w:t>
      </w:r>
      <w:r w:rsidR="007E3E0E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bookmarkStart w:id="0" w:name="_GoBack"/>
      <w:bookmarkEnd w:id="0"/>
      <w:r w:rsidR="007E3E0E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Покровское Каменского городского округа Свердловской области </w:t>
      </w:r>
      <w:r w:rsidR="00343D30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градостроительного зонирования муниципального образования «Каменский городской округ» </w:t>
      </w:r>
      <w:r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зарегистрировано </w:t>
      </w:r>
      <w:r w:rsidR="008B7D42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proofErr w:type="gramEnd"/>
      <w:r w:rsidRPr="000E19D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участников публичных слушаний, что отражено в протоколе публичных слушаний.</w:t>
      </w:r>
    </w:p>
    <w:p w:rsidR="0037630B" w:rsidRPr="000E19D3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</w:t>
      </w:r>
      <w:r w:rsidR="00343D30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с</w:t>
      </w:r>
      <w:r w:rsidR="007E3E0E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Покровское </w:t>
      </w:r>
      <w:r w:rsidR="00343D30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Каменск</w:t>
      </w:r>
      <w:r w:rsidR="007E3E0E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</w:t>
      </w:r>
      <w:r w:rsidR="00343D30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</w:t>
      </w:r>
      <w:r w:rsidR="007E3E0E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="00343D30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7E3E0E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а Свердловской области</w:t>
      </w:r>
      <w:r w:rsidR="00343D30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подготовлено на основании протокола публичных слушаний от </w:t>
      </w:r>
      <w:r w:rsidR="007E3E0E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05</w:t>
      </w:r>
      <w:r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343D30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7E3E0E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343D30"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0E19D3"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  <w:proofErr w:type="gramEnd"/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 процессе организации и проведения публичных слушаний по рассмотрению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43D30" w:rsidRP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проект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343D30" w:rsidRP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с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Покровское Каменского городского округа Свердловской области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получено предложений и замечаний от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участников публичных слушаний и постоянно проживающих на территории, в пределах которой проводятся публичные слушания.</w:t>
      </w:r>
    </w:p>
    <w:p w:rsidR="00AD37FB" w:rsidRDefault="0037630B" w:rsidP="007E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proofErr w:type="gramStart"/>
      <w:r>
        <w:rPr>
          <w:rFonts w:ascii="Liberation Serif" w:hAnsi="Liberation Serif"/>
          <w:sz w:val="26"/>
          <w:szCs w:val="26"/>
        </w:rPr>
        <w:t xml:space="preserve">По результатам проведения публичных слушаний принято решение рекомендовать </w:t>
      </w:r>
      <w:r w:rsidR="007E3E0E">
        <w:rPr>
          <w:rFonts w:ascii="Liberation Serif" w:hAnsi="Liberation Serif"/>
          <w:sz w:val="26"/>
          <w:szCs w:val="26"/>
        </w:rPr>
        <w:t>Главе Каменского городского округа направить в Думу Каменского городского округа проект</w:t>
      </w:r>
      <w:r w:rsidR="007E3E0E"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7E3E0E">
        <w:rPr>
          <w:rFonts w:ascii="Liberation Serif" w:hAnsi="Liberation Serif"/>
          <w:color w:val="000000" w:themeColor="text1"/>
          <w:sz w:val="26"/>
          <w:szCs w:val="26"/>
        </w:rPr>
        <w:t>в</w:t>
      </w:r>
      <w:r w:rsidR="007E3E0E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ения изменений</w:t>
      </w:r>
      <w:r w:rsidR="007E3E0E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</w:t>
      </w:r>
      <w:r w:rsidR="00095F7E">
        <w:rPr>
          <w:rFonts w:ascii="Liberation Serif" w:eastAsia="Times New Roman" w:hAnsi="Liberation Serif" w:cs="Times New Roman"/>
          <w:sz w:val="26"/>
          <w:szCs w:val="26"/>
          <w:lang w:eastAsia="ru-RU"/>
        </w:rPr>
        <w:t>, применительно к с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Покровское </w:t>
      </w:r>
      <w:r w:rsidR="00095F7E">
        <w:rPr>
          <w:rFonts w:ascii="Liberation Serif" w:eastAsia="Times New Roman" w:hAnsi="Liberation Serif" w:cs="Times New Roman"/>
          <w:sz w:val="26"/>
          <w:szCs w:val="26"/>
          <w:lang w:eastAsia="ru-RU"/>
        </w:rPr>
        <w:t>Каменск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</w:t>
      </w:r>
      <w:r w:rsidR="00095F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="00095F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а Свердловской области</w:t>
      </w:r>
      <w:r w:rsidR="00AA3B75" w:rsidRPr="00AA3B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A3B75" w:rsidRPr="00AA3B7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части утверждения 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карты</w:t>
      </w:r>
      <w:proofErr w:type="gramEnd"/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A3B75" w:rsidRPr="00AA3B75">
        <w:rPr>
          <w:rFonts w:ascii="Liberation Serif" w:eastAsia="Times New Roman" w:hAnsi="Liberation Serif" w:cs="Times New Roman"/>
          <w:sz w:val="26"/>
          <w:szCs w:val="26"/>
          <w:lang w:eastAsia="ru-RU"/>
        </w:rPr>
        <w:t>градостроительного зонирования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применительно </w:t>
      </w:r>
      <w:proofErr w:type="gramStart"/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к</w:t>
      </w:r>
      <w:proofErr w:type="gramEnd"/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с</w:t>
      </w:r>
      <w:proofErr w:type="gramEnd"/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. Покровское Каменского городского округа</w:t>
      </w:r>
      <w:r w:rsidR="00AA3B75" w:rsidRPr="00AA3B7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  <w:r w:rsidR="00AA3B75" w:rsidRPr="00AA3B7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новой редакции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AA3B75" w:rsidRPr="00AA3B7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0973CA" w:rsidRPr="00AA3B75" w:rsidRDefault="004E640D" w:rsidP="008B7D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proofErr w:type="gramStart"/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от 27.06.2013 года № 125</w:t>
      </w:r>
      <w:r w:rsidR="00932AE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(в редакции от 09.12.2021 года №29), применительно к с</w:t>
      </w:r>
      <w:r w:rsidR="008B7D4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.Покровское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Каменск</w:t>
      </w:r>
      <w:r w:rsidR="008B7D42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</w:t>
      </w:r>
      <w:r w:rsidR="008B7D4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8B7D42">
        <w:rPr>
          <w:rFonts w:ascii="Liberation Serif" w:eastAsia="Times New Roman" w:hAnsi="Liberation Serif" w:cs="Times New Roman"/>
          <w:sz w:val="26"/>
          <w:szCs w:val="26"/>
          <w:lang w:eastAsia="ru-RU"/>
        </w:rPr>
        <w:t>а Свердловской области</w:t>
      </w:r>
      <w:r w:rsidR="00932AE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</w:t>
      </w:r>
      <w:proofErr w:type="gramEnd"/>
      <w:r>
        <w:rPr>
          <w:rFonts w:ascii="Liberation Serif" w:hAnsi="Liberation Serif"/>
          <w:color w:val="000000" w:themeColor="text1"/>
          <w:sz w:val="26"/>
          <w:szCs w:val="26"/>
        </w:rPr>
        <w:t xml:space="preserve"> образования «Каменский городской округ»</w:t>
      </w:r>
      <w:r w:rsidR="00095F7E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7654AB">
        <w:rPr>
          <w:rFonts w:ascii="Liberation Serif" w:hAnsi="Liberation Serif"/>
          <w:color w:val="000000" w:themeColor="text1"/>
          <w:sz w:val="20"/>
          <w:szCs w:val="20"/>
        </w:rPr>
        <w:t xml:space="preserve"> 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8B7D42" w:rsidRPr="00AA3B75" w:rsidRDefault="008B7D42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5F7E" w:rsidRPr="00AA3B75" w:rsidRDefault="00095F7E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 w:rsidR="007E3E0E">
        <w:rPr>
          <w:rFonts w:ascii="Liberation Serif" w:hAnsi="Liberation Serif"/>
          <w:color w:val="000000" w:themeColor="text1"/>
          <w:sz w:val="26"/>
          <w:szCs w:val="26"/>
        </w:rPr>
        <w:t>ь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095F7E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Е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>А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>Чистякова</w:t>
      </w:r>
    </w:p>
    <w:sectPr w:rsidR="00723A1D" w:rsidSect="00F87D1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B3" w:rsidRDefault="000739B3">
      <w:pPr>
        <w:spacing w:after="0" w:line="240" w:lineRule="auto"/>
      </w:pPr>
      <w:r>
        <w:separator/>
      </w:r>
    </w:p>
  </w:endnote>
  <w:endnote w:type="continuationSeparator" w:id="0">
    <w:p w:rsidR="000739B3" w:rsidRDefault="0007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B3" w:rsidRDefault="000739B3">
      <w:pPr>
        <w:spacing w:after="0" w:line="240" w:lineRule="auto"/>
      </w:pPr>
      <w:r>
        <w:separator/>
      </w:r>
    </w:p>
  </w:footnote>
  <w:footnote w:type="continuationSeparator" w:id="0">
    <w:p w:rsidR="000739B3" w:rsidRDefault="0007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0E19D3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0739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739B3"/>
    <w:rsid w:val="00095F7E"/>
    <w:rsid w:val="000973CA"/>
    <w:rsid w:val="000E19D3"/>
    <w:rsid w:val="000E2C47"/>
    <w:rsid w:val="000E30A4"/>
    <w:rsid w:val="001116CC"/>
    <w:rsid w:val="001140F0"/>
    <w:rsid w:val="001225DE"/>
    <w:rsid w:val="00137E71"/>
    <w:rsid w:val="0015605B"/>
    <w:rsid w:val="001A2E3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21BCF"/>
    <w:rsid w:val="00343D30"/>
    <w:rsid w:val="0035044B"/>
    <w:rsid w:val="0037630B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34338"/>
    <w:rsid w:val="005422AE"/>
    <w:rsid w:val="00583539"/>
    <w:rsid w:val="005D0235"/>
    <w:rsid w:val="005D243F"/>
    <w:rsid w:val="005D4CE2"/>
    <w:rsid w:val="005E546A"/>
    <w:rsid w:val="006029E5"/>
    <w:rsid w:val="00607444"/>
    <w:rsid w:val="006505B0"/>
    <w:rsid w:val="00657BCB"/>
    <w:rsid w:val="0066282E"/>
    <w:rsid w:val="00667EA8"/>
    <w:rsid w:val="006B117D"/>
    <w:rsid w:val="006C5E6C"/>
    <w:rsid w:val="006D2B65"/>
    <w:rsid w:val="006D58A3"/>
    <w:rsid w:val="006E47A2"/>
    <w:rsid w:val="00723A1D"/>
    <w:rsid w:val="0074311E"/>
    <w:rsid w:val="00754BD4"/>
    <w:rsid w:val="0075547C"/>
    <w:rsid w:val="007654AB"/>
    <w:rsid w:val="00793408"/>
    <w:rsid w:val="007C2C05"/>
    <w:rsid w:val="007E0CAB"/>
    <w:rsid w:val="007E3E0E"/>
    <w:rsid w:val="007F512D"/>
    <w:rsid w:val="0080652B"/>
    <w:rsid w:val="00806600"/>
    <w:rsid w:val="00814CA9"/>
    <w:rsid w:val="00841111"/>
    <w:rsid w:val="00880421"/>
    <w:rsid w:val="008A4226"/>
    <w:rsid w:val="008B04FB"/>
    <w:rsid w:val="008B7D42"/>
    <w:rsid w:val="008C309E"/>
    <w:rsid w:val="008C4D4E"/>
    <w:rsid w:val="008D6816"/>
    <w:rsid w:val="00932AE3"/>
    <w:rsid w:val="009579C6"/>
    <w:rsid w:val="00983BF4"/>
    <w:rsid w:val="00993C36"/>
    <w:rsid w:val="009A1F61"/>
    <w:rsid w:val="009B14C0"/>
    <w:rsid w:val="009C2C19"/>
    <w:rsid w:val="009E6B9E"/>
    <w:rsid w:val="009F6FFE"/>
    <w:rsid w:val="00A165E5"/>
    <w:rsid w:val="00A2788D"/>
    <w:rsid w:val="00A35580"/>
    <w:rsid w:val="00A64713"/>
    <w:rsid w:val="00A702FA"/>
    <w:rsid w:val="00A8277C"/>
    <w:rsid w:val="00AA3B75"/>
    <w:rsid w:val="00AB466A"/>
    <w:rsid w:val="00AB7E83"/>
    <w:rsid w:val="00AC17D5"/>
    <w:rsid w:val="00AC7E99"/>
    <w:rsid w:val="00AD37FB"/>
    <w:rsid w:val="00AE6EB3"/>
    <w:rsid w:val="00B041A0"/>
    <w:rsid w:val="00B047EC"/>
    <w:rsid w:val="00B21E09"/>
    <w:rsid w:val="00B41231"/>
    <w:rsid w:val="00B4621B"/>
    <w:rsid w:val="00B93CAF"/>
    <w:rsid w:val="00BD294D"/>
    <w:rsid w:val="00C1121D"/>
    <w:rsid w:val="00C24EC8"/>
    <w:rsid w:val="00C368D3"/>
    <w:rsid w:val="00C52888"/>
    <w:rsid w:val="00C8443C"/>
    <w:rsid w:val="00CC3DA1"/>
    <w:rsid w:val="00D20C20"/>
    <w:rsid w:val="00D21740"/>
    <w:rsid w:val="00D33904"/>
    <w:rsid w:val="00D45256"/>
    <w:rsid w:val="00D60DED"/>
    <w:rsid w:val="00DA5135"/>
    <w:rsid w:val="00DA703F"/>
    <w:rsid w:val="00DB0CD4"/>
    <w:rsid w:val="00DC1A65"/>
    <w:rsid w:val="00DD5936"/>
    <w:rsid w:val="00DE6FD6"/>
    <w:rsid w:val="00DF79BB"/>
    <w:rsid w:val="00E253CC"/>
    <w:rsid w:val="00E313CC"/>
    <w:rsid w:val="00E5440C"/>
    <w:rsid w:val="00E93EE7"/>
    <w:rsid w:val="00E95D6E"/>
    <w:rsid w:val="00EF2E37"/>
    <w:rsid w:val="00EF50B9"/>
    <w:rsid w:val="00EF7045"/>
    <w:rsid w:val="00F01422"/>
    <w:rsid w:val="00F04B1D"/>
    <w:rsid w:val="00F33EC2"/>
    <w:rsid w:val="00F37D0F"/>
    <w:rsid w:val="00F87D14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47D7-BFF1-4BFC-9795-DD9900B9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108</cp:revision>
  <cp:lastPrinted>2022-04-08T04:29:00Z</cp:lastPrinted>
  <dcterms:created xsi:type="dcterms:W3CDTF">2021-11-19T09:32:00Z</dcterms:created>
  <dcterms:modified xsi:type="dcterms:W3CDTF">2022-04-08T04:39:00Z</dcterms:modified>
</cp:coreProperties>
</file>