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085077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П</w:t>
      </w:r>
      <w:proofErr w:type="gramEnd"/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Р О Е К Т 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О С Т А Н О В Л Е Н И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BC39E5">
        <w:rPr>
          <w:rFonts w:ascii="Liberation Serif" w:hAnsi="Liberation Serif" w:cs="Times New Roman"/>
          <w:sz w:val="28"/>
          <w:szCs w:val="28"/>
        </w:rPr>
        <w:t>______________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C39E5"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</w:t>
      </w:r>
      <w:proofErr w:type="gramStart"/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предоставлении</w:t>
      </w:r>
      <w:proofErr w:type="gramEnd"/>
      <w:r w:rsidR="002644DD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/об отказе в предоставлении</w:t>
      </w: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>му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>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9F6799">
        <w:rPr>
          <w:rFonts w:ascii="Liberation Serif" w:hAnsi="Liberation Serif" w:cs="Times New Roman"/>
          <w:b/>
          <w:i/>
          <w:sz w:val="28"/>
          <w:szCs w:val="28"/>
        </w:rPr>
        <w:t>пгт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9F6799">
        <w:rPr>
          <w:rFonts w:ascii="Liberation Serif" w:hAnsi="Liberation Serif" w:cs="Times New Roman"/>
          <w:b/>
          <w:i/>
          <w:sz w:val="28"/>
          <w:szCs w:val="28"/>
        </w:rPr>
        <w:t>Мартюш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2644DD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644DD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644DD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BC39E5">
        <w:rPr>
          <w:rFonts w:ascii="Liberation Serif" w:hAnsi="Liberation Serif" w:cs="Times New Roman"/>
          <w:sz w:val="28"/>
          <w:szCs w:val="28"/>
        </w:rPr>
        <w:t xml:space="preserve"> </w:t>
      </w:r>
      <w:r w:rsidR="002644DD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), Уставом МО «Каменский городской округ», </w:t>
      </w:r>
      <w:r w:rsidR="007103D9">
        <w:rPr>
          <w:rFonts w:ascii="Liberation Serif" w:hAnsi="Liberation Serif" w:cs="Times New Roman"/>
          <w:sz w:val="28"/>
          <w:szCs w:val="28"/>
        </w:rPr>
        <w:t xml:space="preserve">протоколом о результатах публичных слушаний от </w:t>
      </w:r>
      <w:r w:rsidR="009F6799">
        <w:rPr>
          <w:rFonts w:ascii="Liberation Serif" w:hAnsi="Liberation Serif" w:cs="Times New Roman"/>
          <w:sz w:val="28"/>
          <w:szCs w:val="28"/>
        </w:rPr>
        <w:t>08</w:t>
      </w:r>
      <w:r w:rsidR="007103D9">
        <w:rPr>
          <w:rFonts w:ascii="Liberation Serif" w:hAnsi="Liberation Serif" w:cs="Times New Roman"/>
          <w:sz w:val="28"/>
          <w:szCs w:val="28"/>
        </w:rPr>
        <w:t>.</w:t>
      </w:r>
      <w:r w:rsidR="009F6799">
        <w:rPr>
          <w:rFonts w:ascii="Liberation Serif" w:hAnsi="Liberation Serif" w:cs="Times New Roman"/>
          <w:sz w:val="28"/>
          <w:szCs w:val="28"/>
        </w:rPr>
        <w:t>1</w:t>
      </w:r>
      <w:r w:rsidR="007103D9">
        <w:rPr>
          <w:rFonts w:ascii="Liberation Serif" w:hAnsi="Liberation Serif" w:cs="Times New Roman"/>
          <w:sz w:val="28"/>
          <w:szCs w:val="28"/>
        </w:rPr>
        <w:t>0.202</w:t>
      </w:r>
      <w:r w:rsidR="002644DD">
        <w:rPr>
          <w:rFonts w:ascii="Liberation Serif" w:hAnsi="Liberation Serif" w:cs="Times New Roman"/>
          <w:sz w:val="28"/>
          <w:szCs w:val="28"/>
        </w:rPr>
        <w:t>4</w:t>
      </w:r>
      <w:r w:rsidR="007103D9">
        <w:rPr>
          <w:rFonts w:ascii="Liberation Serif" w:hAnsi="Liberation Serif" w:cs="Times New Roman"/>
          <w:sz w:val="28"/>
          <w:szCs w:val="28"/>
        </w:rPr>
        <w:t xml:space="preserve">г.,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9F6799">
        <w:rPr>
          <w:rFonts w:ascii="Liberation Serif" w:hAnsi="Liberation Serif" w:cs="Times New Roman"/>
          <w:color w:val="000000"/>
          <w:sz w:val="28"/>
          <w:szCs w:val="28"/>
        </w:rPr>
        <w:t>11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9F6799">
        <w:rPr>
          <w:rFonts w:ascii="Liberation Serif" w:hAnsi="Liberation Serif" w:cs="Times New Roman"/>
          <w:color w:val="000000"/>
          <w:sz w:val="28"/>
          <w:szCs w:val="28"/>
        </w:rPr>
        <w:t>10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644DD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proofErr w:type="gramStart"/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2644DD">
        <w:rPr>
          <w:rFonts w:ascii="Liberation Serif" w:hAnsi="Liberation Serif" w:cs="Times New Roman"/>
          <w:sz w:val="28"/>
          <w:szCs w:val="28"/>
        </w:rPr>
        <w:t>/отказать в предоставлении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>разрешение на условно разрешенный вид использования «</w:t>
      </w:r>
      <w:r w:rsidR="001C4CAA">
        <w:rPr>
          <w:rFonts w:ascii="Liberation Serif" w:hAnsi="Liberation Serif"/>
          <w:sz w:val="28"/>
          <w:szCs w:val="28"/>
        </w:rPr>
        <w:t>хранение автотранспорта</w:t>
      </w:r>
      <w:r w:rsidR="00F10B07" w:rsidRPr="00F10B07">
        <w:rPr>
          <w:rFonts w:ascii="Liberation Serif" w:hAnsi="Liberation Serif"/>
          <w:sz w:val="28"/>
          <w:szCs w:val="28"/>
        </w:rPr>
        <w:t>», в</w:t>
      </w:r>
      <w:r w:rsidR="005F486C">
        <w:rPr>
          <w:rFonts w:ascii="Liberation Serif" w:hAnsi="Liberation Serif"/>
          <w:sz w:val="28"/>
          <w:szCs w:val="28"/>
        </w:rPr>
        <w:t xml:space="preserve"> отношении</w:t>
      </w:r>
      <w:r w:rsidR="00BC39E5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 xml:space="preserve">образуемого </w:t>
      </w:r>
      <w:r w:rsidR="005F486C">
        <w:rPr>
          <w:rFonts w:ascii="Liberation Serif" w:hAnsi="Liberation Serif"/>
          <w:sz w:val="28"/>
          <w:szCs w:val="28"/>
        </w:rPr>
        <w:t>земельного участка</w:t>
      </w:r>
      <w:r w:rsidR="007103D9">
        <w:rPr>
          <w:rFonts w:ascii="Liberation Serif" w:hAnsi="Liberation Serif"/>
          <w:sz w:val="28"/>
          <w:szCs w:val="28"/>
        </w:rPr>
        <w:t>,</w:t>
      </w:r>
      <w:r w:rsidR="002644DD">
        <w:rPr>
          <w:rFonts w:ascii="Liberation Serif" w:hAnsi="Liberation Serif"/>
          <w:sz w:val="28"/>
          <w:szCs w:val="28"/>
        </w:rPr>
        <w:t xml:space="preserve"> согласно представленной схемы,</w:t>
      </w:r>
      <w:r w:rsidR="005F486C">
        <w:rPr>
          <w:rFonts w:ascii="Liberation Serif" w:hAnsi="Liberation Serif"/>
          <w:sz w:val="28"/>
          <w:szCs w:val="28"/>
        </w:rPr>
        <w:t xml:space="preserve"> </w:t>
      </w:r>
      <w:r w:rsidR="005F486C" w:rsidRPr="00F10B07">
        <w:rPr>
          <w:rFonts w:ascii="Liberation Serif" w:hAnsi="Liberation Serif"/>
          <w:sz w:val="28"/>
          <w:szCs w:val="28"/>
        </w:rPr>
        <w:t xml:space="preserve">площадью </w:t>
      </w:r>
      <w:r w:rsidR="001C4CAA">
        <w:rPr>
          <w:rFonts w:ascii="Liberation Serif" w:hAnsi="Liberation Serif"/>
          <w:sz w:val="28"/>
          <w:szCs w:val="28"/>
        </w:rPr>
        <w:t>742</w:t>
      </w:r>
      <w:r w:rsidR="005F486C" w:rsidRPr="00F10B07">
        <w:rPr>
          <w:rFonts w:ascii="Liberation Serif" w:hAnsi="Liberation Serif"/>
          <w:sz w:val="28"/>
          <w:szCs w:val="28"/>
        </w:rPr>
        <w:t xml:space="preserve"> кв.м.,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>в границах котор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наход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>тся нежил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ое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здани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е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 xml:space="preserve"> с кадастровыми номер</w:t>
      </w:r>
      <w:r w:rsidR="009F6799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9F6799" w:rsidRPr="009F6799">
        <w:rPr>
          <w:rFonts w:ascii="Liberation Serif" w:eastAsia="Times New Roman" w:hAnsi="Liberation Serif" w:cs="Times New Roman"/>
          <w:sz w:val="28"/>
          <w:szCs w:val="28"/>
        </w:rPr>
        <w:t>м 66:12:5301003:748</w:t>
      </w:r>
      <w:r w:rsidR="005F486C" w:rsidRPr="00F10B07">
        <w:rPr>
          <w:rFonts w:ascii="Liberation Serif" w:hAnsi="Liberation Serif"/>
          <w:sz w:val="28"/>
          <w:szCs w:val="28"/>
        </w:rPr>
        <w:t xml:space="preserve"> расположенно</w:t>
      </w:r>
      <w:r w:rsidR="002E4A41">
        <w:rPr>
          <w:rFonts w:ascii="Liberation Serif" w:hAnsi="Liberation Serif"/>
          <w:sz w:val="28"/>
          <w:szCs w:val="28"/>
        </w:rPr>
        <w:t>го</w:t>
      </w:r>
      <w:r w:rsidR="005F486C" w:rsidRPr="00F10B07">
        <w:rPr>
          <w:rFonts w:ascii="Liberation Serif" w:hAnsi="Liberation Serif"/>
          <w:sz w:val="28"/>
          <w:szCs w:val="28"/>
        </w:rPr>
        <w:t xml:space="preserve"> по адресу:</w:t>
      </w:r>
      <w:proofErr w:type="gramEnd"/>
      <w:r w:rsidR="005F486C" w:rsidRPr="00F10B07">
        <w:rPr>
          <w:rFonts w:ascii="Liberation Serif" w:hAnsi="Liberation Serif"/>
          <w:sz w:val="28"/>
          <w:szCs w:val="28"/>
        </w:rPr>
        <w:t xml:space="preserve"> Свердловская область, Каменский район, </w:t>
      </w:r>
      <w:r w:rsidR="009F6799">
        <w:rPr>
          <w:rFonts w:ascii="Liberation Serif" w:hAnsi="Liberation Serif"/>
          <w:sz w:val="28"/>
          <w:szCs w:val="28"/>
        </w:rPr>
        <w:t>пгт</w:t>
      </w:r>
      <w:r w:rsidR="005F486C">
        <w:rPr>
          <w:rFonts w:ascii="Liberation Serif" w:hAnsi="Liberation Serif"/>
          <w:sz w:val="28"/>
          <w:szCs w:val="28"/>
        </w:rPr>
        <w:t>.</w:t>
      </w:r>
      <w:r w:rsidR="009F6799">
        <w:rPr>
          <w:rFonts w:ascii="Liberation Serif" w:hAnsi="Liberation Serif"/>
          <w:sz w:val="28"/>
          <w:szCs w:val="28"/>
        </w:rPr>
        <w:t>Мартюш</w:t>
      </w:r>
      <w:r w:rsidR="005F486C" w:rsidRPr="00F10B07">
        <w:rPr>
          <w:rFonts w:ascii="Liberation Serif" w:hAnsi="Liberation Serif"/>
          <w:sz w:val="28"/>
          <w:szCs w:val="28"/>
        </w:rPr>
        <w:t>, ул.</w:t>
      </w:r>
      <w:r w:rsidR="00C26662">
        <w:rPr>
          <w:rFonts w:ascii="Liberation Serif" w:hAnsi="Liberation Serif"/>
          <w:sz w:val="28"/>
          <w:szCs w:val="28"/>
        </w:rPr>
        <w:t xml:space="preserve"> </w:t>
      </w:r>
      <w:r w:rsidR="009F6799">
        <w:rPr>
          <w:rFonts w:ascii="Liberation Serif" w:hAnsi="Liberation Serif"/>
          <w:sz w:val="28"/>
          <w:szCs w:val="28"/>
        </w:rPr>
        <w:t>Гагарина</w:t>
      </w:r>
      <w:r w:rsidR="005F486C">
        <w:rPr>
          <w:rFonts w:ascii="Liberation Serif" w:hAnsi="Liberation Serif"/>
          <w:sz w:val="28"/>
          <w:szCs w:val="28"/>
        </w:rPr>
        <w:t>,</w:t>
      </w:r>
      <w:r w:rsidR="007103D9">
        <w:rPr>
          <w:rFonts w:ascii="Liberation Serif" w:hAnsi="Liberation Serif"/>
          <w:sz w:val="28"/>
          <w:szCs w:val="28"/>
        </w:rPr>
        <w:t xml:space="preserve"> </w:t>
      </w:r>
      <w:r w:rsidR="00C26662">
        <w:rPr>
          <w:rFonts w:ascii="Liberation Serif" w:hAnsi="Liberation Serif"/>
          <w:sz w:val="28"/>
          <w:szCs w:val="28"/>
        </w:rPr>
        <w:t xml:space="preserve">в </w:t>
      </w:r>
      <w:r w:rsidR="00F10B07" w:rsidRPr="00F10B07">
        <w:rPr>
          <w:rFonts w:ascii="Liberation Serif" w:hAnsi="Liberation Serif"/>
          <w:sz w:val="28"/>
          <w:szCs w:val="28"/>
        </w:rPr>
        <w:t xml:space="preserve">территориальной зоне </w:t>
      </w:r>
      <w:r w:rsidR="008E1779">
        <w:rPr>
          <w:rFonts w:ascii="Liberation Serif" w:hAnsi="Liberation Serif"/>
          <w:sz w:val="28"/>
          <w:szCs w:val="28"/>
        </w:rPr>
        <w:t>Ж-1</w:t>
      </w:r>
      <w:r w:rsidR="00F10B07" w:rsidRPr="00F10B07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>(</w:t>
      </w:r>
      <w:r w:rsidR="008E1779">
        <w:rPr>
          <w:rFonts w:ascii="Liberation Serif" w:hAnsi="Liberation Serif"/>
          <w:sz w:val="28"/>
          <w:szCs w:val="28"/>
        </w:rPr>
        <w:t>Зон</w:t>
      </w:r>
      <w:r w:rsidR="00C26662">
        <w:rPr>
          <w:rFonts w:ascii="Liberation Serif" w:hAnsi="Liberation Serif"/>
          <w:sz w:val="28"/>
          <w:szCs w:val="28"/>
        </w:rPr>
        <w:t>а</w:t>
      </w:r>
      <w:r w:rsidR="008E1779">
        <w:rPr>
          <w:rFonts w:ascii="Liberation Serif" w:hAnsi="Liberation Serif"/>
          <w:sz w:val="28"/>
          <w:szCs w:val="28"/>
        </w:rPr>
        <w:t xml:space="preserve"> индивидуальной жилой застройки</w:t>
      </w:r>
      <w:r w:rsidR="002644DD">
        <w:rPr>
          <w:rFonts w:ascii="Liberation Serif" w:hAnsi="Liberation Serif"/>
          <w:sz w:val="28"/>
          <w:szCs w:val="28"/>
        </w:rPr>
        <w:t xml:space="preserve">) по обращению </w:t>
      </w:r>
      <w:r w:rsidR="002644DD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Администрации 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>Каменск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б</w:t>
      </w:r>
      <w:bookmarkStart w:id="0" w:name="_GoBack"/>
      <w:bookmarkEnd w:id="0"/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lastRenderedPageBreak/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 w:rsidR="003A4046"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3A4046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3A4046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34" w:rsidRDefault="00AD7234" w:rsidP="00EF07BF">
      <w:pPr>
        <w:spacing w:after="0" w:line="240" w:lineRule="auto"/>
      </w:pPr>
      <w:r>
        <w:separator/>
      </w:r>
    </w:p>
  </w:endnote>
  <w:endnote w:type="continuationSeparator" w:id="0">
    <w:p w:rsidR="00AD7234" w:rsidRDefault="00AD7234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34" w:rsidRDefault="00AD7234" w:rsidP="00EF07BF">
      <w:pPr>
        <w:spacing w:after="0" w:line="240" w:lineRule="auto"/>
      </w:pPr>
      <w:r>
        <w:separator/>
      </w:r>
    </w:p>
  </w:footnote>
  <w:footnote w:type="continuationSeparator" w:id="0">
    <w:p w:rsidR="00AD7234" w:rsidRDefault="00AD7234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AD72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799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AD7234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AD7234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A1205"/>
    <w:rsid w:val="000D79A7"/>
    <w:rsid w:val="000F3BB4"/>
    <w:rsid w:val="000F4B3E"/>
    <w:rsid w:val="001465E7"/>
    <w:rsid w:val="001C4CAA"/>
    <w:rsid w:val="00230E00"/>
    <w:rsid w:val="002644DD"/>
    <w:rsid w:val="002A0887"/>
    <w:rsid w:val="002E4A41"/>
    <w:rsid w:val="003029BC"/>
    <w:rsid w:val="003A4046"/>
    <w:rsid w:val="003E3FEE"/>
    <w:rsid w:val="00416521"/>
    <w:rsid w:val="00433324"/>
    <w:rsid w:val="004544CF"/>
    <w:rsid w:val="00456B58"/>
    <w:rsid w:val="004A44BC"/>
    <w:rsid w:val="004B34F1"/>
    <w:rsid w:val="005141EB"/>
    <w:rsid w:val="005A0775"/>
    <w:rsid w:val="005F486C"/>
    <w:rsid w:val="005F6039"/>
    <w:rsid w:val="0066619B"/>
    <w:rsid w:val="006E0371"/>
    <w:rsid w:val="006E5436"/>
    <w:rsid w:val="007005F6"/>
    <w:rsid w:val="007103D9"/>
    <w:rsid w:val="00726F53"/>
    <w:rsid w:val="007E424C"/>
    <w:rsid w:val="00814FCE"/>
    <w:rsid w:val="008718E0"/>
    <w:rsid w:val="00874B48"/>
    <w:rsid w:val="00877CAA"/>
    <w:rsid w:val="008A6AFB"/>
    <w:rsid w:val="008D0C81"/>
    <w:rsid w:val="008D28F8"/>
    <w:rsid w:val="008E1779"/>
    <w:rsid w:val="008F56BC"/>
    <w:rsid w:val="00964F39"/>
    <w:rsid w:val="00972B60"/>
    <w:rsid w:val="009F6799"/>
    <w:rsid w:val="00A053D1"/>
    <w:rsid w:val="00A36B13"/>
    <w:rsid w:val="00AA2F3A"/>
    <w:rsid w:val="00AD2E39"/>
    <w:rsid w:val="00AD7234"/>
    <w:rsid w:val="00B126B4"/>
    <w:rsid w:val="00B53598"/>
    <w:rsid w:val="00B61C3D"/>
    <w:rsid w:val="00BB7FB9"/>
    <w:rsid w:val="00BC1F19"/>
    <w:rsid w:val="00BC39E5"/>
    <w:rsid w:val="00C26662"/>
    <w:rsid w:val="00CD1764"/>
    <w:rsid w:val="00CE3994"/>
    <w:rsid w:val="00CF77C4"/>
    <w:rsid w:val="00D256DC"/>
    <w:rsid w:val="00D453A8"/>
    <w:rsid w:val="00D621B5"/>
    <w:rsid w:val="00D87A5F"/>
    <w:rsid w:val="00DA1736"/>
    <w:rsid w:val="00E149DA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6</cp:revision>
  <cp:lastPrinted>2020-04-29T04:59:00Z</cp:lastPrinted>
  <dcterms:created xsi:type="dcterms:W3CDTF">2024-09-12T07:16:00Z</dcterms:created>
  <dcterms:modified xsi:type="dcterms:W3CDTF">2024-09-20T05:40:00Z</dcterms:modified>
</cp:coreProperties>
</file>