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98" w:rsidRPr="00E5772F" w:rsidRDefault="008E2998" w:rsidP="00E5772F">
      <w:pPr>
        <w:tabs>
          <w:tab w:val="left" w:pos="3500"/>
        </w:tabs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577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ОПОВЕЩЕНИЕ </w:t>
      </w:r>
    </w:p>
    <w:p w:rsidR="00E5772F" w:rsidRPr="00E5772F" w:rsidRDefault="008E2998" w:rsidP="00E5772F">
      <w:pPr>
        <w:tabs>
          <w:tab w:val="left" w:pos="3500"/>
        </w:tabs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5772F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начале публичных слушаний</w:t>
      </w:r>
    </w:p>
    <w:p w:rsidR="00CD02F2" w:rsidRPr="00CF15A7" w:rsidRDefault="00CD02F2" w:rsidP="00E5772F">
      <w:pPr>
        <w:tabs>
          <w:tab w:val="left" w:pos="3500"/>
        </w:tabs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F15A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:rsidR="00861D28" w:rsidRDefault="008E2998" w:rsidP="00FC3C4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Комитет по архитектуре и градостроительству Администрации муниципального образования «Каменский городской округ» информирует о проведении</w:t>
      </w:r>
      <w:r w:rsidR="00CD02F2" w:rsidRPr="00CF15A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публичн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CD02F2" w:rsidRPr="00CF15A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слушани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CD02F2" w:rsidRPr="00CF15A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009AD" w:rsidRPr="00F009A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2</w:t>
      </w:r>
      <w:r w:rsidR="00B7154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8</w:t>
      </w:r>
      <w:r w:rsidR="00E50678" w:rsidRPr="00E506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B7154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февраля</w:t>
      </w:r>
      <w:r w:rsidR="00E50678" w:rsidRPr="00E506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202</w:t>
      </w:r>
      <w:r w:rsidR="00B7154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2</w:t>
      </w:r>
      <w:r w:rsidR="00E50678" w:rsidRPr="00E506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года в 17.</w:t>
      </w:r>
      <w:r w:rsidR="00B7154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00</w:t>
      </w:r>
      <w:r w:rsidR="00E50678" w:rsidRPr="00E5067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часов </w:t>
      </w:r>
      <w:r w:rsidR="00E50678" w:rsidRPr="00E506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в здании </w:t>
      </w:r>
      <w:r w:rsidR="00B71544" w:rsidRPr="00B71544">
        <w:rPr>
          <w:rFonts w:ascii="Liberation Serif" w:hAnsi="Liberation Serif"/>
          <w:b/>
          <w:sz w:val="28"/>
          <w:szCs w:val="28"/>
        </w:rPr>
        <w:t>Клевакинской</w:t>
      </w:r>
      <w:r w:rsidR="00E50678" w:rsidRPr="00E50678">
        <w:rPr>
          <w:rFonts w:ascii="Liberation Serif" w:eastAsia="Times New Roman" w:hAnsi="Liberation Serif" w:cs="Times New Roman CYR"/>
          <w:b/>
          <w:sz w:val="28"/>
          <w:szCs w:val="28"/>
          <w:lang w:eastAsia="ru-RU"/>
        </w:rPr>
        <w:t xml:space="preserve"> сельской администрации</w:t>
      </w:r>
      <w:r w:rsidR="00E50678" w:rsidRPr="00E5067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по адресу: Свердловская область, Каменский район, </w:t>
      </w:r>
      <w:r w:rsidR="00B71544" w:rsidRPr="00B71544">
        <w:rPr>
          <w:rFonts w:ascii="Liberation Serif" w:eastAsia="Times New Roman" w:hAnsi="Liberation Serif" w:cs="Times New Roman CYR"/>
          <w:b/>
          <w:sz w:val="28"/>
          <w:szCs w:val="28"/>
          <w:lang w:eastAsia="ru-RU"/>
        </w:rPr>
        <w:t>с</w:t>
      </w:r>
      <w:r w:rsidR="00E50678" w:rsidRPr="00B7154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</w:t>
      </w:r>
      <w:r w:rsidR="00B7154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Клевакинское</w:t>
      </w:r>
      <w:r w:rsidR="00E50678" w:rsidRPr="00E506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, ул.</w:t>
      </w:r>
      <w:r w:rsidR="00B7154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B71544" w:rsidRPr="00B71544">
        <w:rPr>
          <w:rFonts w:ascii="Liberation Serif" w:hAnsi="Liberation Serif"/>
          <w:b/>
          <w:sz w:val="28"/>
          <w:szCs w:val="28"/>
        </w:rPr>
        <w:t>Уральская, 17</w:t>
      </w:r>
      <w:r w:rsidR="00E50678" w:rsidRPr="00E50678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DD026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C3C4A" w:rsidRPr="0002541C">
        <w:rPr>
          <w:rFonts w:ascii="Liberation Serif" w:hAnsi="Liberation Serif"/>
          <w:sz w:val="28"/>
          <w:szCs w:val="28"/>
        </w:rPr>
        <w:t>по проекту Решения Думы Каменского городского округа «</w:t>
      </w:r>
      <w:r w:rsidR="00FC3C4A" w:rsidRPr="000254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</w:t>
      </w:r>
      <w:r w:rsidR="00FC3C4A">
        <w:rPr>
          <w:rFonts w:ascii="Liberation Serif" w:eastAsia="Times New Roman" w:hAnsi="Liberation Serif" w:cs="Times New Roman"/>
          <w:sz w:val="28"/>
          <w:szCs w:val="28"/>
          <w:lang w:eastAsia="ru-RU"/>
        </w:rPr>
        <w:t>09</w:t>
      </w:r>
      <w:r w:rsidR="00FC3C4A" w:rsidRPr="0002541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FC3C4A">
        <w:rPr>
          <w:rFonts w:ascii="Liberation Serif" w:eastAsia="Times New Roman" w:hAnsi="Liberation Serif" w:cs="Times New Roman"/>
          <w:sz w:val="28"/>
          <w:szCs w:val="28"/>
          <w:lang w:eastAsia="ru-RU"/>
        </w:rPr>
        <w:t>12</w:t>
      </w:r>
      <w:r w:rsidR="00FC3C4A" w:rsidRPr="0002541C">
        <w:rPr>
          <w:rFonts w:ascii="Liberation Serif" w:eastAsia="Times New Roman" w:hAnsi="Liberation Serif" w:cs="Times New Roman"/>
          <w:sz w:val="28"/>
          <w:szCs w:val="28"/>
          <w:lang w:eastAsia="ru-RU"/>
        </w:rPr>
        <w:t>.20</w:t>
      </w:r>
      <w:r w:rsidR="00FC3C4A"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FC3C4A" w:rsidRPr="000254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№</w:t>
      </w:r>
      <w:r w:rsidR="00FC3C4A"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="00FC3C4A" w:rsidRPr="0002541C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861D28">
        <w:rPr>
          <w:rFonts w:ascii="Liberation Serif" w:eastAsia="Times New Roman" w:hAnsi="Liberation Serif" w:cs="Times New Roman"/>
          <w:sz w:val="28"/>
          <w:szCs w:val="28"/>
          <w:lang w:eastAsia="ru-RU"/>
        </w:rPr>
        <w:t>»,</w:t>
      </w:r>
      <w:r w:rsidR="00FC3C4A" w:rsidRPr="000254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C3C4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части установления функциональной зоны «Производственная»</w:t>
      </w:r>
      <w:r w:rsidR="00861D2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FC3C4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E2998" w:rsidRPr="008E2998" w:rsidRDefault="008E2998" w:rsidP="00FC3C4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О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знакомление с документами и материалами </w:t>
      </w:r>
      <w:r w:rsidR="00FC3C4A" w:rsidRPr="0002541C">
        <w:rPr>
          <w:rFonts w:ascii="Liberation Serif" w:hAnsi="Liberation Serif"/>
          <w:sz w:val="28"/>
          <w:szCs w:val="28"/>
        </w:rPr>
        <w:t>по проекту Решения Думы Каменского городского округа «</w:t>
      </w:r>
      <w:r w:rsidR="00FC3C4A" w:rsidRPr="000254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№78 (в редакции от </w:t>
      </w:r>
      <w:r w:rsidR="00FC3C4A">
        <w:rPr>
          <w:rFonts w:ascii="Liberation Serif" w:eastAsia="Times New Roman" w:hAnsi="Liberation Serif" w:cs="Times New Roman"/>
          <w:sz w:val="28"/>
          <w:szCs w:val="28"/>
          <w:lang w:eastAsia="ru-RU"/>
        </w:rPr>
        <w:t>09</w:t>
      </w:r>
      <w:r w:rsidR="00FC3C4A" w:rsidRPr="0002541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FC3C4A">
        <w:rPr>
          <w:rFonts w:ascii="Liberation Serif" w:eastAsia="Times New Roman" w:hAnsi="Liberation Serif" w:cs="Times New Roman"/>
          <w:sz w:val="28"/>
          <w:szCs w:val="28"/>
          <w:lang w:eastAsia="ru-RU"/>
        </w:rPr>
        <w:t>12</w:t>
      </w:r>
      <w:r w:rsidR="00FC3C4A" w:rsidRPr="0002541C">
        <w:rPr>
          <w:rFonts w:ascii="Liberation Serif" w:eastAsia="Times New Roman" w:hAnsi="Liberation Serif" w:cs="Times New Roman"/>
          <w:sz w:val="28"/>
          <w:szCs w:val="28"/>
          <w:lang w:eastAsia="ru-RU"/>
        </w:rPr>
        <w:t>.20</w:t>
      </w:r>
      <w:r w:rsidR="00FC3C4A"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FC3C4A" w:rsidRPr="000254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№</w:t>
      </w:r>
      <w:r w:rsidR="00FC3C4A"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="00FC3C4A" w:rsidRPr="0002541C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3B44DE">
        <w:rPr>
          <w:rFonts w:ascii="Liberation Serif" w:eastAsia="Times New Roman" w:hAnsi="Liberation Serif" w:cs="Times New Roman"/>
          <w:sz w:val="28"/>
          <w:szCs w:val="28"/>
          <w:lang w:eastAsia="ru-RU"/>
        </w:rPr>
        <w:t>»,</w:t>
      </w:r>
      <w:r w:rsidR="003B44DE" w:rsidRPr="000254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B44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части установления функциональной зоны «Производственная» </w:t>
      </w:r>
      <w:r w:rsidR="00F000C2">
        <w:rPr>
          <w:rFonts w:ascii="Liberation Serif" w:eastAsia="Times New Roman" w:hAnsi="Liberation Serif" w:cs="Times New Roman CYR"/>
          <w:bCs/>
          <w:iCs/>
          <w:sz w:val="28"/>
          <w:szCs w:val="28"/>
          <w:lang w:eastAsia="ru-RU"/>
        </w:rPr>
        <w:t>возможно</w:t>
      </w:r>
      <w:r w:rsidRPr="008E2998">
        <w:rPr>
          <w:rFonts w:ascii="Liberation Serif" w:eastAsia="Times New Roman" w:hAnsi="Liberation Serif" w:cs="Times New Roman CYR"/>
          <w:bCs/>
          <w:iCs/>
          <w:sz w:val="28"/>
          <w:szCs w:val="28"/>
          <w:lang w:eastAsia="ru-RU"/>
        </w:rPr>
        <w:t xml:space="preserve"> 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в период с </w:t>
      </w:r>
      <w:r w:rsidR="006753E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0</w:t>
      </w:r>
      <w:r w:rsidR="00B71544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="00B71544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0</w:t>
      </w:r>
      <w:r w:rsidR="00F009A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.202</w:t>
      </w:r>
      <w:r w:rsidR="00B71544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г. по </w:t>
      </w:r>
      <w:r w:rsidR="00F009A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="00B71544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5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="00B71544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0</w:t>
      </w:r>
      <w:r w:rsidR="00F009A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.202</w:t>
      </w:r>
      <w:r w:rsidR="00B71544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г. по рабочим дням с режимом работы: </w:t>
      </w:r>
      <w:proofErr w:type="gramStart"/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понедельник-четверг с 8.00  до 12.30 и с 13.18 до 17.00, пятница с 8.00 до 12.30 и с 13.18 до 16.00, в Комитете по архитектуре и градостроительству Администрации муниципального образования «Каменский городской округ» по адресу:</w:t>
      </w:r>
      <w:proofErr w:type="gramEnd"/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Свердловская область, г. Каменск-Уральский, пр. Победы, 97а</w:t>
      </w:r>
      <w:r w:rsidR="00E5067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</w:p>
    <w:p w:rsidR="008E2998" w:rsidRPr="008E2998" w:rsidRDefault="008E2998" w:rsidP="004A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П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редложения и замечания заинтересованных лиц и организаций направляются в письменном виде в Комитет по архитектуре и градостроительству Администрации муниципального образования «Каменский городской округ» (г.Каменск-Уральский, пр. Победы, 97а, каб. 117, тел. (3439) 36-59-80) в срок до </w:t>
      </w:r>
      <w:r w:rsidR="00F009A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="00B71544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5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="00B71544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0</w:t>
      </w:r>
      <w:r w:rsidR="00F009A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.202</w:t>
      </w:r>
      <w:r w:rsidR="00B71544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г.</w:t>
      </w:r>
    </w:p>
    <w:p w:rsidR="008E2998" w:rsidRDefault="001B515F" w:rsidP="00F000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Times New Roman CYR"/>
          <w:bCs/>
          <w:sz w:val="28"/>
          <w:szCs w:val="28"/>
        </w:rPr>
      </w:pPr>
      <w:r>
        <w:rPr>
          <w:rFonts w:ascii="Liberation Serif" w:hAnsi="Liberation Serif" w:cs="Times New Roman CYR"/>
          <w:bCs/>
          <w:sz w:val="28"/>
          <w:szCs w:val="28"/>
        </w:rPr>
        <w:t xml:space="preserve">Проект, </w:t>
      </w:r>
      <w:r w:rsidR="003B4BCE">
        <w:rPr>
          <w:rFonts w:ascii="Liberation Serif" w:hAnsi="Liberation Serif" w:cs="Times New Roman CYR"/>
          <w:bCs/>
          <w:sz w:val="28"/>
          <w:szCs w:val="28"/>
        </w:rPr>
        <w:t xml:space="preserve">подлежащий рассмотрению на публичных слушаниях и информационные материалы к нему размещены в разделе «Градостроительство», подразделе «Публичные слушания» на официальном сайте муниципального образования «Каменский городской округ» - </w:t>
      </w:r>
      <w:hyperlink r:id="rId7" w:history="1">
        <w:r w:rsidR="004A733A" w:rsidRPr="00CC36F7">
          <w:rPr>
            <w:rStyle w:val="a6"/>
            <w:rFonts w:ascii="Liberation Serif" w:hAnsi="Liberation Serif" w:cs="Times New Roman CYR"/>
            <w:bCs/>
            <w:sz w:val="28"/>
            <w:szCs w:val="28"/>
            <w:lang w:val="en-US"/>
          </w:rPr>
          <w:t>http</w:t>
        </w:r>
        <w:r w:rsidR="004A733A" w:rsidRPr="00CC36F7">
          <w:rPr>
            <w:rStyle w:val="a6"/>
            <w:rFonts w:ascii="Liberation Serif" w:hAnsi="Liberation Serif" w:cs="Times New Roman CYR"/>
            <w:bCs/>
            <w:sz w:val="28"/>
            <w:szCs w:val="28"/>
          </w:rPr>
          <w:t>://</w:t>
        </w:r>
        <w:r w:rsidR="004A733A" w:rsidRPr="00CC36F7">
          <w:rPr>
            <w:rStyle w:val="a6"/>
            <w:rFonts w:ascii="Liberation Serif" w:hAnsi="Liberation Serif" w:cs="Times New Roman CYR"/>
            <w:bCs/>
            <w:sz w:val="28"/>
            <w:szCs w:val="28"/>
            <w:lang w:val="en-US"/>
          </w:rPr>
          <w:t>kamensk</w:t>
        </w:r>
        <w:r w:rsidR="004A733A" w:rsidRPr="00CC36F7">
          <w:rPr>
            <w:rStyle w:val="a6"/>
            <w:rFonts w:ascii="Liberation Serif" w:hAnsi="Liberation Serif" w:cs="Times New Roman CYR"/>
            <w:bCs/>
            <w:sz w:val="28"/>
            <w:szCs w:val="28"/>
          </w:rPr>
          <w:t>-</w:t>
        </w:r>
        <w:r w:rsidR="004A733A" w:rsidRPr="00CC36F7">
          <w:rPr>
            <w:rStyle w:val="a6"/>
            <w:rFonts w:ascii="Liberation Serif" w:hAnsi="Liberation Serif" w:cs="Times New Roman CYR"/>
            <w:bCs/>
            <w:sz w:val="28"/>
            <w:szCs w:val="28"/>
            <w:lang w:val="en-US"/>
          </w:rPr>
          <w:t>adm</w:t>
        </w:r>
        <w:r w:rsidR="004A733A" w:rsidRPr="00CC36F7">
          <w:rPr>
            <w:rStyle w:val="a6"/>
            <w:rFonts w:ascii="Liberation Serif" w:hAnsi="Liberation Serif" w:cs="Times New Roman CYR"/>
            <w:bCs/>
            <w:sz w:val="28"/>
            <w:szCs w:val="28"/>
          </w:rPr>
          <w:t>.</w:t>
        </w:r>
        <w:r w:rsidR="004A733A" w:rsidRPr="00CC36F7">
          <w:rPr>
            <w:rStyle w:val="a6"/>
            <w:rFonts w:ascii="Liberation Serif" w:hAnsi="Liberation Serif" w:cs="Times New Roman CYR"/>
            <w:bCs/>
            <w:sz w:val="28"/>
            <w:szCs w:val="28"/>
            <w:lang w:val="en-US"/>
          </w:rPr>
          <w:t>ru</w:t>
        </w:r>
      </w:hyperlink>
      <w:r w:rsidR="003B4BCE">
        <w:rPr>
          <w:rFonts w:ascii="Liberation Serif" w:hAnsi="Liberation Serif" w:cs="Times New Roman CYR"/>
          <w:bCs/>
          <w:sz w:val="28"/>
          <w:szCs w:val="28"/>
        </w:rPr>
        <w:t>.</w:t>
      </w:r>
    </w:p>
    <w:p w:rsidR="004A733A" w:rsidRPr="003B4BCE" w:rsidRDefault="004A733A" w:rsidP="00F000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Times New Roman CYR"/>
          <w:bCs/>
          <w:sz w:val="28"/>
          <w:szCs w:val="28"/>
        </w:rPr>
      </w:pPr>
    </w:p>
    <w:sectPr w:rsidR="004A733A" w:rsidRPr="003B4BCE" w:rsidSect="006E6410">
      <w:headerReference w:type="even" r:id="rId8"/>
      <w:headerReference w:type="default" r:id="rId9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78" w:rsidRDefault="006D0778">
      <w:pPr>
        <w:spacing w:after="0" w:line="240" w:lineRule="auto"/>
      </w:pPr>
      <w:r>
        <w:separator/>
      </w:r>
    </w:p>
  </w:endnote>
  <w:endnote w:type="continuationSeparator" w:id="0">
    <w:p w:rsidR="006D0778" w:rsidRDefault="006D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78" w:rsidRDefault="006D0778">
      <w:pPr>
        <w:spacing w:after="0" w:line="240" w:lineRule="auto"/>
      </w:pPr>
      <w:r>
        <w:separator/>
      </w:r>
    </w:p>
  </w:footnote>
  <w:footnote w:type="continuationSeparator" w:id="0">
    <w:p w:rsidR="006D0778" w:rsidRDefault="006D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BA" w:rsidRDefault="00CD02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6BA" w:rsidRDefault="006D07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B6" w:rsidRDefault="00CD02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2998">
      <w:rPr>
        <w:noProof/>
      </w:rPr>
      <w:t>2</w:t>
    </w:r>
    <w:r>
      <w:fldChar w:fldCharType="end"/>
    </w:r>
  </w:p>
  <w:p w:rsidR="00BC09B6" w:rsidRDefault="006D07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E0"/>
    <w:rsid w:val="00080C11"/>
    <w:rsid w:val="001207A6"/>
    <w:rsid w:val="0014043E"/>
    <w:rsid w:val="00151AA9"/>
    <w:rsid w:val="001B515F"/>
    <w:rsid w:val="00281C1A"/>
    <w:rsid w:val="002B76E3"/>
    <w:rsid w:val="002C10E3"/>
    <w:rsid w:val="00305DD3"/>
    <w:rsid w:val="00322491"/>
    <w:rsid w:val="003303B1"/>
    <w:rsid w:val="0033214A"/>
    <w:rsid w:val="003359D6"/>
    <w:rsid w:val="003B177E"/>
    <w:rsid w:val="003B44DE"/>
    <w:rsid w:val="003B4BCE"/>
    <w:rsid w:val="004A733A"/>
    <w:rsid w:val="0055533C"/>
    <w:rsid w:val="0056611A"/>
    <w:rsid w:val="00602BB3"/>
    <w:rsid w:val="006753E8"/>
    <w:rsid w:val="006B7CE0"/>
    <w:rsid w:val="006D0778"/>
    <w:rsid w:val="006D2DB6"/>
    <w:rsid w:val="006E6410"/>
    <w:rsid w:val="00706683"/>
    <w:rsid w:val="00722092"/>
    <w:rsid w:val="007B5CF0"/>
    <w:rsid w:val="007E7EC4"/>
    <w:rsid w:val="00861D28"/>
    <w:rsid w:val="008B6B1F"/>
    <w:rsid w:val="008E2998"/>
    <w:rsid w:val="00913D33"/>
    <w:rsid w:val="009902B8"/>
    <w:rsid w:val="00A25064"/>
    <w:rsid w:val="00A2647F"/>
    <w:rsid w:val="00A83383"/>
    <w:rsid w:val="00B00D45"/>
    <w:rsid w:val="00B71544"/>
    <w:rsid w:val="00BB0630"/>
    <w:rsid w:val="00BD2E85"/>
    <w:rsid w:val="00C1730B"/>
    <w:rsid w:val="00CD02F2"/>
    <w:rsid w:val="00CE324D"/>
    <w:rsid w:val="00CF15A7"/>
    <w:rsid w:val="00D13739"/>
    <w:rsid w:val="00D301FA"/>
    <w:rsid w:val="00D3408E"/>
    <w:rsid w:val="00DC561D"/>
    <w:rsid w:val="00DD0261"/>
    <w:rsid w:val="00E1649C"/>
    <w:rsid w:val="00E246B3"/>
    <w:rsid w:val="00E50678"/>
    <w:rsid w:val="00E5772F"/>
    <w:rsid w:val="00E629AC"/>
    <w:rsid w:val="00F000C2"/>
    <w:rsid w:val="00F009AD"/>
    <w:rsid w:val="00F50C57"/>
    <w:rsid w:val="00F9122D"/>
    <w:rsid w:val="00FC3C4A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2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02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02F2"/>
  </w:style>
  <w:style w:type="character" w:styleId="a6">
    <w:name w:val="Hyperlink"/>
    <w:basedOn w:val="a0"/>
    <w:uiPriority w:val="99"/>
    <w:unhideWhenUsed/>
    <w:rsid w:val="004A733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71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2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02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02F2"/>
  </w:style>
  <w:style w:type="character" w:styleId="a6">
    <w:name w:val="Hyperlink"/>
    <w:basedOn w:val="a0"/>
    <w:uiPriority w:val="99"/>
    <w:unhideWhenUsed/>
    <w:rsid w:val="004A733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71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mensk-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78</cp:revision>
  <cp:lastPrinted>2022-01-19T10:08:00Z</cp:lastPrinted>
  <dcterms:created xsi:type="dcterms:W3CDTF">2021-10-21T06:17:00Z</dcterms:created>
  <dcterms:modified xsi:type="dcterms:W3CDTF">2022-01-19T10:09:00Z</dcterms:modified>
</cp:coreProperties>
</file>