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B8D" w:rsidRPr="0002541C" w:rsidRDefault="00ED2BF1" w:rsidP="00F50B8D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F50B8D" w:rsidRPr="0002541C">
        <w:rPr>
          <w:rFonts w:ascii="Liberation Serif" w:hAnsi="Liberation Serif"/>
          <w:noProof/>
          <w:sz w:val="28"/>
        </w:rPr>
        <w:drawing>
          <wp:inline distT="0" distB="0" distL="0" distR="0" wp14:anchorId="57041F55" wp14:editId="5432D54C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B8D" w:rsidRPr="0002541C" w:rsidRDefault="00F50B8D" w:rsidP="00F50B8D">
      <w:pPr>
        <w:jc w:val="center"/>
        <w:rPr>
          <w:rFonts w:ascii="Liberation Serif" w:hAnsi="Liberation Serif"/>
          <w:sz w:val="28"/>
        </w:rPr>
      </w:pPr>
    </w:p>
    <w:p w:rsidR="00F50B8D" w:rsidRPr="0002541C" w:rsidRDefault="00F50B8D" w:rsidP="00F50B8D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</w:rPr>
      </w:pPr>
      <w:r w:rsidRPr="0002541C">
        <w:rPr>
          <w:rFonts w:ascii="Liberation Serif" w:hAnsi="Liberation Serif"/>
          <w:b/>
          <w:bCs/>
          <w:sz w:val="28"/>
        </w:rPr>
        <w:t>ГЛАВА МУНИЦИПАЛЬНОГО ОБРАЗОВАНИЯ</w:t>
      </w:r>
    </w:p>
    <w:p w:rsidR="00F50B8D" w:rsidRPr="0002541C" w:rsidRDefault="00F50B8D" w:rsidP="00F50B8D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</w:rPr>
      </w:pPr>
      <w:r w:rsidRPr="0002541C">
        <w:rPr>
          <w:rFonts w:ascii="Liberation Serif" w:hAnsi="Liberation Serif"/>
          <w:b/>
          <w:bCs/>
          <w:sz w:val="28"/>
        </w:rPr>
        <w:t>«КАМЕНСКИЙ ГОРОДСКОЙ ОКРУГ»</w:t>
      </w:r>
    </w:p>
    <w:p w:rsidR="00F50B8D" w:rsidRPr="0002541C" w:rsidRDefault="00F50B8D" w:rsidP="00F50B8D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32"/>
          <w:szCs w:val="32"/>
        </w:rPr>
      </w:pPr>
      <w:r w:rsidRPr="0002541C">
        <w:rPr>
          <w:rFonts w:ascii="Liberation Serif" w:hAnsi="Liberation Serif"/>
          <w:b/>
          <w:bCs/>
          <w:sz w:val="32"/>
          <w:szCs w:val="32"/>
        </w:rPr>
        <w:t>П О С Т А Н О В Л Е Н И Е</w:t>
      </w:r>
    </w:p>
    <w:p w:rsidR="00F50B8D" w:rsidRPr="0002541C" w:rsidRDefault="00F50222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20.08.2020</w:t>
      </w:r>
      <w:r w:rsidR="00F50B8D" w:rsidRPr="0002541C">
        <w:rPr>
          <w:rFonts w:ascii="Liberation Serif" w:hAnsi="Liberation Serif" w:cs="Times New Roman"/>
          <w:sz w:val="28"/>
          <w:szCs w:val="28"/>
        </w:rPr>
        <w:t xml:space="preserve">                                                                 </w:t>
      </w:r>
      <w:r w:rsidR="007C2B75">
        <w:rPr>
          <w:rFonts w:ascii="Liberation Serif" w:hAnsi="Liberation Serif" w:cs="Times New Roman"/>
          <w:sz w:val="28"/>
          <w:szCs w:val="28"/>
        </w:rPr>
        <w:t xml:space="preserve">   </w:t>
      </w:r>
      <w:r w:rsidR="00C85DAB">
        <w:rPr>
          <w:rFonts w:ascii="Liberation Serif" w:hAnsi="Liberation Serif" w:cs="Times New Roman"/>
          <w:sz w:val="28"/>
          <w:szCs w:val="28"/>
        </w:rPr>
        <w:t xml:space="preserve">  </w:t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 w:rsidR="00F50B8D" w:rsidRPr="0002541C">
        <w:rPr>
          <w:rFonts w:ascii="Liberation Serif" w:hAnsi="Liberation Serif" w:cs="Times New Roman"/>
          <w:sz w:val="28"/>
          <w:szCs w:val="28"/>
        </w:rPr>
        <w:t xml:space="preserve">№ </w:t>
      </w:r>
      <w:r>
        <w:rPr>
          <w:rFonts w:ascii="Liberation Serif" w:hAnsi="Liberation Serif" w:cs="Times New Roman"/>
          <w:sz w:val="28"/>
          <w:szCs w:val="28"/>
        </w:rPr>
        <w:t>1175</w:t>
      </w:r>
    </w:p>
    <w:p w:rsidR="00F50B8D" w:rsidRPr="0002541C" w:rsidRDefault="00F50B8D" w:rsidP="00F50B8D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02541C">
        <w:rPr>
          <w:rFonts w:ascii="Liberation Serif" w:hAnsi="Liberation Serif" w:cs="Times New Roman"/>
          <w:sz w:val="28"/>
          <w:szCs w:val="28"/>
        </w:rPr>
        <w:t>п. Мартюш</w:t>
      </w:r>
    </w:p>
    <w:p w:rsidR="00F50B8D" w:rsidRPr="0002541C" w:rsidRDefault="00F50B8D" w:rsidP="00F50B8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</w:p>
    <w:p w:rsidR="00F50B8D" w:rsidRPr="0002541C" w:rsidRDefault="00F50B8D" w:rsidP="00F50B8D">
      <w:pPr>
        <w:widowControl w:val="0"/>
        <w:autoSpaceDE w:val="0"/>
        <w:autoSpaceDN w:val="0"/>
        <w:adjustRightInd w:val="0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</w:p>
    <w:p w:rsidR="00AC3AAF" w:rsidRDefault="00F50B8D" w:rsidP="00C85DA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  <w:r w:rsidRPr="0002541C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Об </w:t>
      </w:r>
      <w:r w:rsidR="00C85DAB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>утверждении муниципальной программы</w:t>
      </w:r>
    </w:p>
    <w:p w:rsidR="00D13851" w:rsidRDefault="00C85DAB" w:rsidP="00AC3AA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  <w:r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>«</w:t>
      </w:r>
      <w:r w:rsidR="007C2B75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>Развитие градостроительной деятельности</w:t>
      </w:r>
      <w:r w:rsidR="00C22C12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 в </w:t>
      </w:r>
      <w:r w:rsidR="00D13851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 </w:t>
      </w:r>
    </w:p>
    <w:p w:rsidR="001F06E4" w:rsidRDefault="007C2B75" w:rsidP="00AC3AA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  <w:r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 МО «Каменский городской округ</w:t>
      </w:r>
      <w:r w:rsidR="00C85DAB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>»</w:t>
      </w:r>
      <w:r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 до 2026 года»</w:t>
      </w:r>
    </w:p>
    <w:p w:rsidR="00E21C9F" w:rsidRDefault="00E21C9F" w:rsidP="00AC3AA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  <w:r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 (в редакции от 11.06.2021</w:t>
      </w:r>
      <w:r w:rsidR="001F06E4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 № 9</w:t>
      </w:r>
      <w:r w:rsidR="00B238DC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>3</w:t>
      </w:r>
      <w:r w:rsidR="001F06E4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>3</w:t>
      </w:r>
      <w:r w:rsidR="00F0539C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, </w:t>
      </w:r>
      <w:r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от 30.12.2021 №2219, </w:t>
      </w:r>
    </w:p>
    <w:p w:rsidR="00F50B8D" w:rsidRPr="00AC3AAF" w:rsidRDefault="00E21C9F" w:rsidP="00AC3AA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  <w:r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>от 30.12.2022 №2877, от 29.12.2023 №2591</w:t>
      </w:r>
      <w:r w:rsidR="00D67374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>, от 21.05.2024 №917, от 14.08.2024 №1718</w:t>
      </w:r>
      <w:r w:rsidR="001F06E4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) </w:t>
      </w:r>
    </w:p>
    <w:p w:rsidR="000829C1" w:rsidRDefault="000829C1" w:rsidP="00F50B8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sz w:val="28"/>
          <w:szCs w:val="28"/>
        </w:rPr>
      </w:pPr>
    </w:p>
    <w:p w:rsidR="007C2B75" w:rsidRPr="000829C1" w:rsidRDefault="000829C1" w:rsidP="00F50B8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0829C1">
        <w:rPr>
          <w:rFonts w:ascii="Liberation Serif" w:hAnsi="Liberation Serif"/>
          <w:sz w:val="28"/>
          <w:szCs w:val="28"/>
        </w:rPr>
        <w:t xml:space="preserve">         В соответствии со статьей 179 Бюджетного кодекса Российской Федерации,   Решением Думы  Каменского городского округа от 20.12.2018 года № 315 «Об утверждении Стратегии  социально-экономического развития МО «Каменский городской округ на период до 2030 года»,  Постановлением    Главы Каменского городского округа  от 25.12.2014 года  № 3461 «Об утверждении Порядка формирования и реализации муниципальных программ Каменского городского округа»</w:t>
      </w:r>
      <w:r w:rsidR="00B238DC">
        <w:rPr>
          <w:rFonts w:ascii="Liberation Serif" w:hAnsi="Liberation Serif"/>
          <w:sz w:val="28"/>
          <w:szCs w:val="28"/>
        </w:rPr>
        <w:t xml:space="preserve"> (в редакции</w:t>
      </w:r>
      <w:r w:rsidR="00C22C12">
        <w:rPr>
          <w:rFonts w:ascii="Liberation Serif" w:hAnsi="Liberation Serif"/>
          <w:sz w:val="28"/>
          <w:szCs w:val="28"/>
        </w:rPr>
        <w:t xml:space="preserve"> от 01.04.2015 № 818,</w:t>
      </w:r>
      <w:r w:rsidR="00B238DC">
        <w:rPr>
          <w:rFonts w:ascii="Liberation Serif" w:hAnsi="Liberation Serif"/>
          <w:sz w:val="28"/>
          <w:szCs w:val="28"/>
        </w:rPr>
        <w:t xml:space="preserve"> </w:t>
      </w:r>
      <w:r w:rsidR="00C22C12">
        <w:rPr>
          <w:rFonts w:ascii="Liberation Serif" w:hAnsi="Liberation Serif"/>
          <w:sz w:val="28"/>
          <w:szCs w:val="28"/>
        </w:rPr>
        <w:t>от 30.12.2015 № 3338, от 17.04.2018 № 593, о</w:t>
      </w:r>
      <w:r w:rsidR="00B238DC">
        <w:rPr>
          <w:rFonts w:ascii="Liberation Serif" w:hAnsi="Liberation Serif"/>
          <w:sz w:val="28"/>
          <w:szCs w:val="28"/>
        </w:rPr>
        <w:t>т 17.02.2021 года № 234)</w:t>
      </w:r>
      <w:r w:rsidRPr="000829C1">
        <w:rPr>
          <w:rFonts w:ascii="Liberation Serif" w:hAnsi="Liberation Serif"/>
          <w:sz w:val="28"/>
          <w:szCs w:val="28"/>
        </w:rPr>
        <w:t>,  руководствуясь Уставом Каменского городского округа</w:t>
      </w:r>
    </w:p>
    <w:p w:rsidR="00F50B8D" w:rsidRPr="0002541C" w:rsidRDefault="00F50B8D" w:rsidP="00F50B8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b/>
          <w:bCs/>
          <w:sz w:val="28"/>
          <w:szCs w:val="28"/>
        </w:rPr>
      </w:pPr>
      <w:r w:rsidRPr="0002541C">
        <w:rPr>
          <w:rFonts w:ascii="Liberation Serif" w:hAnsi="Liberation Serif" w:cs="Times New Roman CYR"/>
          <w:b/>
          <w:bCs/>
          <w:sz w:val="28"/>
          <w:szCs w:val="28"/>
        </w:rPr>
        <w:t>ПОСТАНОВЛЯЮ:</w:t>
      </w:r>
    </w:p>
    <w:p w:rsidR="00632DA8" w:rsidRPr="005B5B16" w:rsidRDefault="00F50B8D" w:rsidP="005B5B16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bCs/>
          <w:iCs/>
          <w:sz w:val="28"/>
          <w:szCs w:val="28"/>
        </w:rPr>
      </w:pPr>
      <w:r w:rsidRPr="005B5B16">
        <w:rPr>
          <w:rFonts w:ascii="Liberation Serif" w:hAnsi="Liberation Serif"/>
          <w:sz w:val="28"/>
          <w:szCs w:val="28"/>
        </w:rPr>
        <w:t>1.</w:t>
      </w:r>
      <w:r w:rsidRPr="005B5B16">
        <w:rPr>
          <w:rFonts w:ascii="Liberation Serif" w:hAnsi="Liberation Serif"/>
        </w:rPr>
        <w:t xml:space="preserve">  </w:t>
      </w:r>
      <w:r w:rsidR="005B5B16" w:rsidRPr="005B5B16">
        <w:rPr>
          <w:rFonts w:ascii="Liberation Serif" w:hAnsi="Liberation Serif"/>
          <w:sz w:val="28"/>
          <w:szCs w:val="28"/>
        </w:rPr>
        <w:t xml:space="preserve">Утвердить </w:t>
      </w:r>
      <w:r w:rsidR="005B5B16">
        <w:rPr>
          <w:rFonts w:ascii="Liberation Serif" w:hAnsi="Liberation Serif" w:cs="Times New Roman CYR"/>
          <w:bCs/>
          <w:iCs/>
          <w:sz w:val="28"/>
          <w:szCs w:val="28"/>
        </w:rPr>
        <w:t>муниципальную программу</w:t>
      </w:r>
      <w:r w:rsidR="005B5B16" w:rsidRPr="005B5B16">
        <w:rPr>
          <w:rFonts w:ascii="Liberation Serif" w:hAnsi="Liberation Serif" w:cs="Times New Roman CYR"/>
          <w:bCs/>
          <w:iCs/>
          <w:sz w:val="28"/>
          <w:szCs w:val="28"/>
        </w:rPr>
        <w:t xml:space="preserve"> «Развитие градостроительной деятельности в МО «Каменский городской округ»</w:t>
      </w:r>
      <w:r w:rsidR="005B5B16">
        <w:rPr>
          <w:rFonts w:ascii="Liberation Serif" w:hAnsi="Liberation Serif" w:cs="Times New Roman CYR"/>
          <w:bCs/>
          <w:iCs/>
          <w:sz w:val="28"/>
          <w:szCs w:val="28"/>
        </w:rPr>
        <w:t xml:space="preserve"> </w:t>
      </w:r>
      <w:r w:rsidR="005B5B16" w:rsidRPr="005B5B16">
        <w:rPr>
          <w:rFonts w:ascii="Liberation Serif" w:hAnsi="Liberation Serif" w:cs="Times New Roman CYR"/>
          <w:bCs/>
          <w:iCs/>
          <w:sz w:val="28"/>
          <w:szCs w:val="28"/>
        </w:rPr>
        <w:t>до 202</w:t>
      </w:r>
      <w:r w:rsidR="00D67374">
        <w:rPr>
          <w:rFonts w:ascii="Liberation Serif" w:hAnsi="Liberation Serif" w:cs="Times New Roman CYR"/>
          <w:bCs/>
          <w:iCs/>
          <w:sz w:val="28"/>
          <w:szCs w:val="28"/>
        </w:rPr>
        <w:t>7</w:t>
      </w:r>
      <w:bookmarkStart w:id="0" w:name="_GoBack"/>
      <w:bookmarkEnd w:id="0"/>
      <w:r w:rsidR="005B5B16" w:rsidRPr="005B5B16">
        <w:rPr>
          <w:rFonts w:ascii="Liberation Serif" w:hAnsi="Liberation Serif" w:cs="Times New Roman CYR"/>
          <w:bCs/>
          <w:iCs/>
          <w:sz w:val="28"/>
          <w:szCs w:val="28"/>
        </w:rPr>
        <w:t xml:space="preserve"> года»</w:t>
      </w:r>
      <w:r w:rsidR="005B5B16">
        <w:rPr>
          <w:rFonts w:ascii="Liberation Serif" w:hAnsi="Liberation Serif" w:cs="Times New Roman CYR"/>
          <w:bCs/>
          <w:iCs/>
          <w:sz w:val="28"/>
          <w:szCs w:val="28"/>
        </w:rPr>
        <w:t xml:space="preserve"> (прилагается)</w:t>
      </w:r>
      <w:r w:rsidR="00277725">
        <w:rPr>
          <w:rFonts w:ascii="Liberation Serif" w:hAnsi="Liberation Serif" w:cs="Times New Roman CYR"/>
          <w:bCs/>
          <w:iCs/>
          <w:sz w:val="28"/>
          <w:szCs w:val="28"/>
        </w:rPr>
        <w:t xml:space="preserve"> (размещена на сайте МО «Каменский городской округ» </w:t>
      </w:r>
      <w:r w:rsidR="00277725">
        <w:rPr>
          <w:rFonts w:ascii="Liberation Serif" w:hAnsi="Liberation Serif" w:cs="Times New Roman CYR"/>
          <w:bCs/>
          <w:iCs/>
          <w:sz w:val="28"/>
          <w:szCs w:val="28"/>
          <w:lang w:val="en-US"/>
        </w:rPr>
        <w:t>http</w:t>
      </w:r>
      <w:r w:rsidR="00277725">
        <w:rPr>
          <w:rFonts w:ascii="Liberation Serif" w:hAnsi="Liberation Serif" w:cs="Times New Roman CYR"/>
          <w:bCs/>
          <w:iCs/>
          <w:sz w:val="28"/>
          <w:szCs w:val="28"/>
        </w:rPr>
        <w:t>:</w:t>
      </w:r>
      <w:r w:rsidR="00277725" w:rsidRPr="00277725">
        <w:rPr>
          <w:rFonts w:ascii="Liberation Serif" w:hAnsi="Liberation Serif" w:cs="Times New Roman CYR"/>
          <w:bCs/>
          <w:iCs/>
          <w:sz w:val="28"/>
          <w:szCs w:val="28"/>
        </w:rPr>
        <w:t>//</w:t>
      </w:r>
      <w:r w:rsidR="00277725">
        <w:rPr>
          <w:rFonts w:ascii="Liberation Serif" w:hAnsi="Liberation Serif" w:cs="Times New Roman CYR"/>
          <w:bCs/>
          <w:iCs/>
          <w:sz w:val="28"/>
          <w:szCs w:val="28"/>
          <w:lang w:val="en-US"/>
        </w:rPr>
        <w:t>kamensk</w:t>
      </w:r>
      <w:r w:rsidR="00277725" w:rsidRPr="00277725">
        <w:rPr>
          <w:rFonts w:ascii="Liberation Serif" w:hAnsi="Liberation Serif" w:cs="Times New Roman CYR"/>
          <w:bCs/>
          <w:iCs/>
          <w:sz w:val="28"/>
          <w:szCs w:val="28"/>
        </w:rPr>
        <w:t>-</w:t>
      </w:r>
      <w:r w:rsidR="00277725">
        <w:rPr>
          <w:rFonts w:ascii="Liberation Serif" w:hAnsi="Liberation Serif" w:cs="Times New Roman CYR"/>
          <w:bCs/>
          <w:iCs/>
          <w:sz w:val="28"/>
          <w:szCs w:val="28"/>
          <w:lang w:val="en-US"/>
        </w:rPr>
        <w:t>adm</w:t>
      </w:r>
      <w:r w:rsidR="00277725" w:rsidRPr="00277725">
        <w:rPr>
          <w:rFonts w:ascii="Liberation Serif" w:hAnsi="Liberation Serif" w:cs="Times New Roman CYR"/>
          <w:bCs/>
          <w:iCs/>
          <w:sz w:val="28"/>
          <w:szCs w:val="28"/>
        </w:rPr>
        <w:t>.</w:t>
      </w:r>
      <w:r w:rsidR="00277725">
        <w:rPr>
          <w:rFonts w:ascii="Liberation Serif" w:hAnsi="Liberation Serif" w:cs="Times New Roman CYR"/>
          <w:bCs/>
          <w:iCs/>
          <w:sz w:val="28"/>
          <w:szCs w:val="28"/>
          <w:lang w:val="en-US"/>
        </w:rPr>
        <w:t>ru</w:t>
      </w:r>
      <w:r w:rsidR="00277725">
        <w:rPr>
          <w:rFonts w:ascii="Liberation Serif" w:hAnsi="Liberation Serif" w:cs="Times New Roman CYR"/>
          <w:bCs/>
          <w:iCs/>
          <w:sz w:val="28"/>
          <w:szCs w:val="28"/>
        </w:rPr>
        <w:t>/)</w:t>
      </w:r>
      <w:r w:rsidR="005B5B16">
        <w:rPr>
          <w:rFonts w:ascii="Liberation Serif" w:hAnsi="Liberation Serif" w:cs="Times New Roman CYR"/>
          <w:bCs/>
          <w:iCs/>
          <w:sz w:val="28"/>
          <w:szCs w:val="28"/>
        </w:rPr>
        <w:t>.</w:t>
      </w:r>
    </w:p>
    <w:p w:rsidR="000829C1" w:rsidRDefault="00F50B8D" w:rsidP="005B5B16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02541C">
        <w:rPr>
          <w:rFonts w:ascii="Liberation Serif" w:hAnsi="Liberation Serif" w:cs="Times New Roman CYR"/>
          <w:sz w:val="28"/>
          <w:szCs w:val="28"/>
        </w:rPr>
        <w:t xml:space="preserve">2. </w:t>
      </w:r>
      <w:r w:rsidR="000829C1" w:rsidRPr="000829C1">
        <w:rPr>
          <w:rFonts w:ascii="Liberation Serif" w:hAnsi="Liberation Serif"/>
          <w:sz w:val="28"/>
          <w:szCs w:val="28"/>
        </w:rPr>
        <w:t>Настоящее постановление вступает в силу с 01.01.2021 года.</w:t>
      </w:r>
    </w:p>
    <w:p w:rsidR="00F50B8D" w:rsidRPr="005B5B16" w:rsidRDefault="000829C1" w:rsidP="005B5B16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bCs/>
          <w:iCs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 xml:space="preserve">3. </w:t>
      </w:r>
      <w:r w:rsidR="00F50B8D" w:rsidRPr="0002541C">
        <w:rPr>
          <w:rFonts w:ascii="Liberation Serif" w:hAnsi="Liberation Serif" w:cs="Times New Roman CYR"/>
          <w:sz w:val="28"/>
          <w:szCs w:val="28"/>
        </w:rPr>
        <w:t>Опубликовать настоящее постановление в газете «П</w:t>
      </w:r>
      <w:r w:rsidR="005B5B16">
        <w:rPr>
          <w:rFonts w:ascii="Liberation Serif" w:hAnsi="Liberation Serif" w:cs="Times New Roman CYR"/>
          <w:sz w:val="28"/>
          <w:szCs w:val="28"/>
        </w:rPr>
        <w:t>ламя» и</w:t>
      </w:r>
      <w:r w:rsidR="00F50B8D" w:rsidRPr="0002541C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="00F50B8D" w:rsidRPr="0002541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="00F50B8D" w:rsidRPr="0002541C">
        <w:rPr>
          <w:rFonts w:ascii="Liberation Serif" w:hAnsi="Liberation Serif"/>
          <w:sz w:val="28"/>
          <w:szCs w:val="28"/>
        </w:rPr>
        <w:t>.</w:t>
      </w:r>
      <w:r w:rsidR="00F50B8D" w:rsidRPr="0002541C">
        <w:rPr>
          <w:rFonts w:ascii="Liberation Serif" w:hAnsi="Liberation Serif" w:cs="Times New Roman CYR"/>
          <w:sz w:val="28"/>
          <w:szCs w:val="28"/>
        </w:rPr>
        <w:t xml:space="preserve">  </w:t>
      </w:r>
    </w:p>
    <w:p w:rsidR="000829C1" w:rsidRPr="000829C1" w:rsidRDefault="000829C1" w:rsidP="000829C1">
      <w:pPr>
        <w:jc w:val="both"/>
        <w:rPr>
          <w:rFonts w:ascii="Liberation Serif" w:hAnsi="Liberation Serif"/>
          <w:sz w:val="28"/>
          <w:szCs w:val="28"/>
        </w:rPr>
      </w:pPr>
      <w:r w:rsidRPr="000829C1">
        <w:rPr>
          <w:rFonts w:ascii="Liberation Serif" w:hAnsi="Liberation Serif"/>
          <w:sz w:val="28"/>
          <w:szCs w:val="28"/>
        </w:rPr>
        <w:t xml:space="preserve">        </w:t>
      </w:r>
      <w:r>
        <w:rPr>
          <w:rFonts w:ascii="Liberation Serif" w:hAnsi="Liberation Serif"/>
          <w:sz w:val="28"/>
          <w:szCs w:val="28"/>
        </w:rPr>
        <w:tab/>
      </w:r>
      <w:r w:rsidRPr="000829C1">
        <w:rPr>
          <w:rFonts w:ascii="Liberation Serif" w:hAnsi="Liberation Serif"/>
          <w:sz w:val="28"/>
          <w:szCs w:val="28"/>
        </w:rPr>
        <w:t xml:space="preserve">4. Контроль за исполнением настоящего постановления возложить на заместителя </w:t>
      </w:r>
      <w:r w:rsidRPr="000829C1">
        <w:rPr>
          <w:rFonts w:ascii="Liberation Serif" w:hAnsi="Liberation Serif"/>
          <w:sz w:val="22"/>
          <w:szCs w:val="22"/>
        </w:rPr>
        <w:t xml:space="preserve"> </w:t>
      </w:r>
      <w:r w:rsidRPr="000829C1">
        <w:rPr>
          <w:rFonts w:ascii="Liberation Serif" w:hAnsi="Liberation Serif"/>
          <w:sz w:val="28"/>
          <w:szCs w:val="28"/>
        </w:rPr>
        <w:t>Главы Администраци</w:t>
      </w:r>
      <w:r w:rsidR="00D13851">
        <w:rPr>
          <w:rFonts w:ascii="Liberation Serif" w:hAnsi="Liberation Serif"/>
          <w:sz w:val="28"/>
          <w:szCs w:val="28"/>
        </w:rPr>
        <w:t>и по вопросам ЖКХ, строительства</w:t>
      </w:r>
      <w:r w:rsidRPr="000829C1">
        <w:rPr>
          <w:rFonts w:ascii="Liberation Serif" w:hAnsi="Liberation Serif"/>
          <w:sz w:val="28"/>
          <w:szCs w:val="28"/>
        </w:rPr>
        <w:t>, энергетики и связи А.П.Баранова.</w:t>
      </w:r>
    </w:p>
    <w:p w:rsidR="00F50B8D" w:rsidRPr="0002541C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F50B8D" w:rsidRPr="0002541C" w:rsidRDefault="00F50B8D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F50B8D" w:rsidRPr="0002541C" w:rsidRDefault="00F50B8D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F50B8D" w:rsidRPr="0002541C" w:rsidRDefault="00F50B8D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 w:rsidRPr="0002541C">
        <w:rPr>
          <w:rFonts w:ascii="Liberation Serif" w:hAnsi="Liberation Serif" w:cs="Times New Roman"/>
          <w:sz w:val="28"/>
          <w:szCs w:val="28"/>
        </w:rPr>
        <w:t xml:space="preserve">Глава городского округа                                                                  </w:t>
      </w:r>
      <w:r w:rsidR="00C22C12">
        <w:rPr>
          <w:rFonts w:ascii="Liberation Serif" w:hAnsi="Liberation Serif" w:cs="Times New Roman"/>
          <w:sz w:val="28"/>
          <w:szCs w:val="28"/>
        </w:rPr>
        <w:t>А. Ю. Кошкаров</w:t>
      </w:r>
    </w:p>
    <w:p w:rsidR="00E40342" w:rsidRDefault="00E40342"/>
    <w:sectPr w:rsidR="00E40342" w:rsidSect="007435AF">
      <w:headerReference w:type="even" r:id="rId7"/>
      <w:headerReference w:type="default" r:id="rId8"/>
      <w:pgSz w:w="11906" w:h="16838"/>
      <w:pgMar w:top="1135" w:right="851" w:bottom="1135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CE9" w:rsidRDefault="004B7CE9">
      <w:r>
        <w:separator/>
      </w:r>
    </w:p>
  </w:endnote>
  <w:endnote w:type="continuationSeparator" w:id="0">
    <w:p w:rsidR="004B7CE9" w:rsidRDefault="004B7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CE9" w:rsidRDefault="004B7CE9">
      <w:r>
        <w:separator/>
      </w:r>
    </w:p>
  </w:footnote>
  <w:footnote w:type="continuationSeparator" w:id="0">
    <w:p w:rsidR="004B7CE9" w:rsidRDefault="004B7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18E" w:rsidRDefault="00767B3B" w:rsidP="00F211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118E" w:rsidRDefault="004B7CE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18E" w:rsidRDefault="00767B3B" w:rsidP="00F2118E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22C12">
      <w:rPr>
        <w:rStyle w:val="a5"/>
        <w:noProof/>
      </w:rPr>
      <w:t>2</w:t>
    </w:r>
    <w:r>
      <w:rPr>
        <w:rStyle w:val="a5"/>
      </w:rPr>
      <w:fldChar w:fldCharType="end"/>
    </w:r>
  </w:p>
  <w:p w:rsidR="00F2118E" w:rsidRDefault="004B7CE9" w:rsidP="00F2118E">
    <w:pPr>
      <w:pStyle w:val="a3"/>
      <w:framePr w:wrap="around" w:vAnchor="text" w:hAnchor="margin" w:xAlign="center" w:y="1"/>
      <w:rPr>
        <w:rStyle w:val="a5"/>
      </w:rPr>
    </w:pPr>
  </w:p>
  <w:p w:rsidR="00F2118E" w:rsidRDefault="004B7CE9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717"/>
    <w:rsid w:val="000210E8"/>
    <w:rsid w:val="0002541C"/>
    <w:rsid w:val="000829C1"/>
    <w:rsid w:val="000D3F8B"/>
    <w:rsid w:val="0013520B"/>
    <w:rsid w:val="001F06E4"/>
    <w:rsid w:val="002226FA"/>
    <w:rsid w:val="00277725"/>
    <w:rsid w:val="003068A5"/>
    <w:rsid w:val="0032388D"/>
    <w:rsid w:val="003349E2"/>
    <w:rsid w:val="003603E7"/>
    <w:rsid w:val="00366272"/>
    <w:rsid w:val="004906FE"/>
    <w:rsid w:val="00493246"/>
    <w:rsid w:val="004B7CE9"/>
    <w:rsid w:val="00564989"/>
    <w:rsid w:val="005B5B16"/>
    <w:rsid w:val="005E3F00"/>
    <w:rsid w:val="005F787E"/>
    <w:rsid w:val="00632DA8"/>
    <w:rsid w:val="00713955"/>
    <w:rsid w:val="007435AF"/>
    <w:rsid w:val="00767B3B"/>
    <w:rsid w:val="007C2B75"/>
    <w:rsid w:val="00900B46"/>
    <w:rsid w:val="00975BFA"/>
    <w:rsid w:val="009B0717"/>
    <w:rsid w:val="00A77B73"/>
    <w:rsid w:val="00AB7EC1"/>
    <w:rsid w:val="00AC3AAF"/>
    <w:rsid w:val="00AD7372"/>
    <w:rsid w:val="00AE0DD3"/>
    <w:rsid w:val="00AE2547"/>
    <w:rsid w:val="00B238DC"/>
    <w:rsid w:val="00B675B3"/>
    <w:rsid w:val="00B9016C"/>
    <w:rsid w:val="00C22C12"/>
    <w:rsid w:val="00C85DAB"/>
    <w:rsid w:val="00CA4022"/>
    <w:rsid w:val="00CB344F"/>
    <w:rsid w:val="00CC4539"/>
    <w:rsid w:val="00D13851"/>
    <w:rsid w:val="00D67374"/>
    <w:rsid w:val="00E21C9F"/>
    <w:rsid w:val="00E40342"/>
    <w:rsid w:val="00ED2BF1"/>
    <w:rsid w:val="00F0539C"/>
    <w:rsid w:val="00F47A24"/>
    <w:rsid w:val="00F50222"/>
    <w:rsid w:val="00F50B8D"/>
    <w:rsid w:val="00F64E3C"/>
    <w:rsid w:val="00F747EC"/>
    <w:rsid w:val="00F92B89"/>
    <w:rsid w:val="00F93638"/>
    <w:rsid w:val="00FB172F"/>
    <w:rsid w:val="00FE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95198"/>
  <w15:docId w15:val="{FA24CDDF-8B5A-4F9F-855F-FF3AFF0B4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0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50B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F50B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50B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50B8D"/>
  </w:style>
  <w:style w:type="paragraph" w:styleId="a6">
    <w:name w:val="Balloon Text"/>
    <w:basedOn w:val="a"/>
    <w:link w:val="a7"/>
    <w:uiPriority w:val="99"/>
    <w:semiHidden/>
    <w:unhideWhenUsed/>
    <w:rsid w:val="00F50B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0B8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7435A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2457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35</cp:revision>
  <cp:lastPrinted>2020-08-20T08:59:00Z</cp:lastPrinted>
  <dcterms:created xsi:type="dcterms:W3CDTF">2019-01-10T08:39:00Z</dcterms:created>
  <dcterms:modified xsi:type="dcterms:W3CDTF">2024-12-05T06:37:00Z</dcterms:modified>
</cp:coreProperties>
</file>