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AF" w:rsidRPr="002B21F3" w:rsidRDefault="00FF45AF" w:rsidP="00FF45AF">
      <w:pPr>
        <w:pStyle w:val="1"/>
        <w:jc w:val="center"/>
      </w:pPr>
      <w:r>
        <w:rPr>
          <w:noProof/>
          <w:lang w:eastAsia="ru-RU"/>
        </w:rPr>
        <w:drawing>
          <wp:inline distT="0" distB="0" distL="0" distR="0" wp14:anchorId="2FF4A7A1" wp14:editId="57CFA89F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5AF" w:rsidRPr="002B21F3" w:rsidRDefault="00FF45AF" w:rsidP="00FF45AF">
      <w:pPr>
        <w:jc w:val="center"/>
        <w:rPr>
          <w:rFonts w:ascii="Liberation Serif" w:hAnsi="Liberation Serif"/>
          <w:b/>
          <w:bCs/>
          <w:sz w:val="28"/>
        </w:rPr>
      </w:pPr>
      <w:r w:rsidRPr="002B21F3">
        <w:rPr>
          <w:rFonts w:ascii="Liberation Serif" w:hAnsi="Liberation Serif"/>
          <w:b/>
          <w:bCs/>
          <w:sz w:val="28"/>
        </w:rPr>
        <w:t>ГЛАВА МУНИЦИПАЛЬНОГО ОБРАЗОВАНИЯ</w:t>
      </w:r>
    </w:p>
    <w:p w:rsidR="00FF45AF" w:rsidRPr="002B21F3" w:rsidRDefault="00FF45AF" w:rsidP="00FF45AF">
      <w:pPr>
        <w:jc w:val="center"/>
        <w:rPr>
          <w:rFonts w:ascii="Liberation Serif" w:hAnsi="Liberation Serif"/>
          <w:b/>
          <w:bCs/>
          <w:sz w:val="28"/>
        </w:rPr>
      </w:pPr>
      <w:r w:rsidRPr="002B21F3">
        <w:rPr>
          <w:rFonts w:ascii="Liberation Serif" w:hAnsi="Liberation Serif"/>
          <w:b/>
          <w:bCs/>
          <w:sz w:val="28"/>
        </w:rPr>
        <w:t>КАМЕНСКИЙ ГОРОДСКОЙ ОКРУГ</w:t>
      </w:r>
    </w:p>
    <w:p w:rsidR="00FF45AF" w:rsidRPr="002B21F3" w:rsidRDefault="00FF45AF" w:rsidP="00FF45AF">
      <w:pPr>
        <w:pStyle w:val="6"/>
        <w:pBdr>
          <w:bottom w:val="double" w:sz="6" w:space="1" w:color="auto"/>
        </w:pBdr>
        <w:spacing w:before="0" w:after="0"/>
        <w:jc w:val="center"/>
        <w:rPr>
          <w:rFonts w:ascii="Liberation Serif" w:hAnsi="Liberation Serif"/>
          <w:spacing w:val="100"/>
          <w:sz w:val="32"/>
          <w:szCs w:val="32"/>
        </w:rPr>
      </w:pPr>
      <w:r w:rsidRPr="002B21F3">
        <w:rPr>
          <w:rFonts w:ascii="Liberation Serif" w:hAnsi="Liberation Serif"/>
          <w:spacing w:val="100"/>
          <w:sz w:val="32"/>
          <w:szCs w:val="32"/>
        </w:rPr>
        <w:t>ПОСТАНОВЛЕНИЕ</w:t>
      </w:r>
    </w:p>
    <w:p w:rsidR="00FF45AF" w:rsidRPr="002B21F3" w:rsidRDefault="00FF45AF" w:rsidP="00FF45AF">
      <w:pPr>
        <w:rPr>
          <w:rFonts w:ascii="Liberation Serif" w:hAnsi="Liberation Serif"/>
          <w:sz w:val="28"/>
          <w:szCs w:val="28"/>
        </w:rPr>
      </w:pPr>
    </w:p>
    <w:p w:rsidR="00FF45AF" w:rsidRPr="002B21F3" w:rsidRDefault="00FF45AF" w:rsidP="00FF45AF">
      <w:pPr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25.12.2014</w:t>
      </w:r>
      <w:r w:rsidRPr="002B21F3">
        <w:rPr>
          <w:rFonts w:ascii="Liberation Serif" w:hAnsi="Liberation Serif"/>
          <w:sz w:val="28"/>
        </w:rPr>
        <w:t xml:space="preserve">                                                </w:t>
      </w:r>
      <w:r>
        <w:rPr>
          <w:rFonts w:ascii="Liberation Serif" w:hAnsi="Liberation Serif"/>
          <w:sz w:val="28"/>
        </w:rPr>
        <w:t xml:space="preserve">                              </w:t>
      </w:r>
      <w:r w:rsidRPr="002B21F3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 xml:space="preserve">              </w:t>
      </w:r>
      <w:r>
        <w:rPr>
          <w:rFonts w:ascii="Liberation Serif" w:hAnsi="Liberation Serif"/>
          <w:sz w:val="28"/>
        </w:rPr>
        <w:tab/>
      </w:r>
      <w:r w:rsidRPr="002B21F3">
        <w:rPr>
          <w:rFonts w:ascii="Liberation Serif" w:hAnsi="Liberation Serif"/>
          <w:sz w:val="28"/>
        </w:rPr>
        <w:t>№</w:t>
      </w:r>
      <w:r>
        <w:rPr>
          <w:rFonts w:ascii="Liberation Serif" w:hAnsi="Liberation Serif"/>
          <w:sz w:val="28"/>
        </w:rPr>
        <w:t xml:space="preserve"> 3461</w:t>
      </w:r>
    </w:p>
    <w:p w:rsidR="00FF45AF" w:rsidRPr="002B21F3" w:rsidRDefault="00FF45AF" w:rsidP="00FF45AF">
      <w:pPr>
        <w:jc w:val="center"/>
        <w:rPr>
          <w:rFonts w:ascii="Liberation Serif" w:hAnsi="Liberation Serif"/>
          <w:sz w:val="28"/>
        </w:rPr>
      </w:pPr>
      <w:r w:rsidRPr="002B21F3">
        <w:rPr>
          <w:rFonts w:ascii="Liberation Serif" w:hAnsi="Liberation Serif"/>
          <w:sz w:val="28"/>
        </w:rPr>
        <w:t xml:space="preserve">п. </w:t>
      </w:r>
      <w:proofErr w:type="spellStart"/>
      <w:r w:rsidRPr="002B21F3">
        <w:rPr>
          <w:rFonts w:ascii="Liberation Serif" w:hAnsi="Liberation Serif"/>
          <w:sz w:val="28"/>
        </w:rPr>
        <w:t>Мартюш</w:t>
      </w:r>
      <w:proofErr w:type="spellEnd"/>
    </w:p>
    <w:p w:rsidR="00BF5755" w:rsidRPr="00FF45AF" w:rsidRDefault="00BF5755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BF5755" w:rsidRPr="00FF45AF" w:rsidRDefault="00BF5755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BF5755" w:rsidRPr="00FF45AF" w:rsidRDefault="00BF5755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 w:rsidRPr="00FF45AF">
        <w:rPr>
          <w:rFonts w:ascii="Liberation Serif" w:hAnsi="Liberation Serif"/>
          <w:i/>
          <w:sz w:val="28"/>
          <w:szCs w:val="28"/>
        </w:rPr>
        <w:t>ОБ УТВЕРЖДЕНИИ ПОРЯДКА ФОРМИРОВАНИЯ И РЕАЛИЗАЦИИ</w:t>
      </w:r>
    </w:p>
    <w:p w:rsidR="00BF5755" w:rsidRPr="00FF45AF" w:rsidRDefault="00BF5755">
      <w:pPr>
        <w:pStyle w:val="ConsPlusTitle"/>
        <w:jc w:val="center"/>
        <w:rPr>
          <w:rFonts w:ascii="Liberation Serif" w:hAnsi="Liberation Serif"/>
          <w:i/>
          <w:sz w:val="28"/>
          <w:szCs w:val="28"/>
        </w:rPr>
      </w:pPr>
      <w:r w:rsidRPr="00FF45AF">
        <w:rPr>
          <w:rFonts w:ascii="Liberation Serif" w:hAnsi="Liberation Serif"/>
          <w:i/>
          <w:sz w:val="28"/>
          <w:szCs w:val="28"/>
        </w:rPr>
        <w:t>МУНИЦИПАЛЬНЫХ ПРОГРАММ МО "КАМЕНСКИЙ ГОРОДСКОЙ ОКРУГ"</w:t>
      </w:r>
      <w:r w:rsidR="00FF45AF" w:rsidRPr="00FF45AF">
        <w:rPr>
          <w:rFonts w:ascii="Liberation Serif" w:hAnsi="Liberation Serif"/>
          <w:i/>
          <w:sz w:val="28"/>
          <w:szCs w:val="28"/>
        </w:rPr>
        <w:t xml:space="preserve"> (в редакции от 01.04.2015 г. № 818, от 30.12.2015 г. №3338, от 17.04.2018 г. №593, от 17.02.2021 г. №234)</w:t>
      </w:r>
    </w:p>
    <w:p w:rsidR="00BF5755" w:rsidRPr="00FF45AF" w:rsidRDefault="00BF5755">
      <w:pPr>
        <w:spacing w:after="1"/>
        <w:rPr>
          <w:rFonts w:ascii="Liberation Serif" w:hAnsi="Liberation Serif"/>
          <w:i/>
          <w:sz w:val="28"/>
          <w:szCs w:val="28"/>
        </w:rPr>
      </w:pPr>
    </w:p>
    <w:p w:rsidR="00BF5755" w:rsidRDefault="00BF575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F45AF">
        <w:rPr>
          <w:rFonts w:ascii="Liberation Serif" w:hAnsi="Liberation Serif"/>
          <w:sz w:val="28"/>
          <w:szCs w:val="28"/>
        </w:rPr>
        <w:t xml:space="preserve">В соответствии с </w:t>
      </w:r>
      <w:hyperlink r:id="rId6" w:history="1">
        <w:r w:rsidRPr="00FF45AF">
          <w:rPr>
            <w:rFonts w:ascii="Liberation Serif" w:hAnsi="Liberation Serif"/>
            <w:color w:val="0000FF"/>
            <w:sz w:val="28"/>
            <w:szCs w:val="28"/>
          </w:rPr>
          <w:t>Постановлением</w:t>
        </w:r>
      </w:hyperlink>
      <w:r w:rsidRPr="00FF45AF">
        <w:rPr>
          <w:rFonts w:ascii="Liberation Serif" w:hAnsi="Liberation Serif"/>
          <w:sz w:val="28"/>
          <w:szCs w:val="28"/>
        </w:rPr>
        <w:t xml:space="preserve"> Правительства Свердловской области от 17.09.2014 N 790-ПП "Об утверждении Порядка формирования и реализации государственных программ Свердловской области", со </w:t>
      </w:r>
      <w:hyperlink r:id="rId7" w:history="1">
        <w:r w:rsidRPr="00FF45AF">
          <w:rPr>
            <w:rFonts w:ascii="Liberation Serif" w:hAnsi="Liberation Serif"/>
            <w:color w:val="0000FF"/>
            <w:sz w:val="28"/>
            <w:szCs w:val="28"/>
          </w:rPr>
          <w:t>статьей 17</w:t>
        </w:r>
      </w:hyperlink>
      <w:r w:rsidRPr="00FF45AF">
        <w:rPr>
          <w:rFonts w:ascii="Liberation Serif" w:hAnsi="Liberation Serif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 w:history="1">
        <w:r w:rsidRPr="00FF45AF">
          <w:rPr>
            <w:rFonts w:ascii="Liberation Serif" w:hAnsi="Liberation Serif"/>
            <w:color w:val="0000FF"/>
            <w:sz w:val="28"/>
            <w:szCs w:val="28"/>
          </w:rPr>
          <w:t>статьей 31</w:t>
        </w:r>
      </w:hyperlink>
      <w:r w:rsidRPr="00FF45AF">
        <w:rPr>
          <w:rFonts w:ascii="Liberation Serif" w:hAnsi="Liberation Serif"/>
          <w:sz w:val="28"/>
          <w:szCs w:val="28"/>
        </w:rPr>
        <w:t xml:space="preserve"> Устава МО "Каменский городской округ", в целях обеспечения единства подходов в процессе формирования и реализации муниципальных программ МО "Каменский</w:t>
      </w:r>
      <w:proofErr w:type="gramEnd"/>
      <w:r w:rsidRPr="00FF45AF">
        <w:rPr>
          <w:rFonts w:ascii="Liberation Serif" w:hAnsi="Liberation Serif"/>
          <w:sz w:val="28"/>
          <w:szCs w:val="28"/>
        </w:rPr>
        <w:t xml:space="preserve"> городской округ" постановляю:</w:t>
      </w:r>
    </w:p>
    <w:p w:rsidR="00FF45AF" w:rsidRDefault="00FF45AF" w:rsidP="00FF45AF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F4E46">
        <w:rPr>
          <w:rFonts w:eastAsia="Calibri"/>
          <w:b/>
          <w:sz w:val="28"/>
          <w:szCs w:val="28"/>
          <w:lang w:eastAsia="en-US"/>
        </w:rPr>
        <w:t>ПОСТАНОВЛЯЮ:</w:t>
      </w:r>
    </w:p>
    <w:p w:rsidR="00BF5755" w:rsidRPr="00FF45AF" w:rsidRDefault="00BF5755" w:rsidP="00FF45A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1. Утвердить </w:t>
      </w:r>
      <w:hyperlink w:anchor="P29" w:history="1">
        <w:r w:rsidRPr="00FF45AF">
          <w:rPr>
            <w:rFonts w:ascii="Liberation Serif" w:hAnsi="Liberation Serif"/>
            <w:color w:val="0000FF"/>
            <w:sz w:val="28"/>
            <w:szCs w:val="28"/>
          </w:rPr>
          <w:t>Порядок</w:t>
        </w:r>
      </w:hyperlink>
      <w:r w:rsidRPr="00FF45AF">
        <w:rPr>
          <w:rFonts w:ascii="Liberation Serif" w:hAnsi="Liberation Serif"/>
          <w:sz w:val="28"/>
          <w:szCs w:val="28"/>
        </w:rPr>
        <w:t xml:space="preserve"> формирования и реализации муниципальных программ МО "Каменский городской округ" (прилагается).</w:t>
      </w:r>
    </w:p>
    <w:p w:rsidR="00BF5755" w:rsidRPr="00FF45AF" w:rsidRDefault="00BF5755" w:rsidP="00FF45A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2. Настоящее Постановление вступает в силу с 1 января 2015 года.</w:t>
      </w:r>
    </w:p>
    <w:p w:rsidR="00BF5755" w:rsidRPr="00FF45AF" w:rsidRDefault="00BF5755" w:rsidP="00FF45A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3. Считать утратившим силу с 01.01.2015 </w:t>
      </w:r>
      <w:hyperlink r:id="rId9" w:history="1">
        <w:r w:rsidRPr="00FF45AF">
          <w:rPr>
            <w:rFonts w:ascii="Liberation Serif" w:hAnsi="Liberation Serif"/>
            <w:color w:val="0000FF"/>
            <w:sz w:val="28"/>
            <w:szCs w:val="28"/>
          </w:rPr>
          <w:t>Постановление</w:t>
        </w:r>
      </w:hyperlink>
      <w:r w:rsidRPr="00FF45AF">
        <w:rPr>
          <w:rFonts w:ascii="Liberation Serif" w:hAnsi="Liberation Serif"/>
          <w:sz w:val="28"/>
          <w:szCs w:val="28"/>
        </w:rPr>
        <w:t xml:space="preserve"> Главы МО "Каменский городской округ" от 10.12.2013 N 2720 "Об утверждении Порядка формирования и реализации муниципальных программ МО "Каменский городской округ".</w:t>
      </w:r>
    </w:p>
    <w:p w:rsidR="00BF5755" w:rsidRPr="00FF45AF" w:rsidRDefault="00BF5755" w:rsidP="00FF45A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4. Опубликовать настоящее Постановление в газете "Пламя" и разместить на официальном сайте Администрации Каменского городского округа.</w:t>
      </w:r>
    </w:p>
    <w:p w:rsidR="00BF5755" w:rsidRPr="00FF45AF" w:rsidRDefault="00FF45AF" w:rsidP="00FF45AF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5</w:t>
      </w:r>
      <w:r w:rsidR="00BF5755" w:rsidRPr="00FF45AF">
        <w:rPr>
          <w:rFonts w:ascii="Liberation Serif" w:hAnsi="Liberation Serif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по экономике и финансам А.Ю. </w:t>
      </w:r>
      <w:proofErr w:type="spellStart"/>
      <w:r w:rsidR="00BF5755" w:rsidRPr="00FF45AF">
        <w:rPr>
          <w:rFonts w:ascii="Liberation Serif" w:hAnsi="Liberation Serif"/>
          <w:sz w:val="28"/>
          <w:szCs w:val="28"/>
        </w:rPr>
        <w:t>Кошкарова</w:t>
      </w:r>
      <w:proofErr w:type="spellEnd"/>
      <w:r w:rsidR="00BF5755" w:rsidRPr="00FF45AF">
        <w:rPr>
          <w:rFonts w:ascii="Liberation Serif" w:hAnsi="Liberation Serif"/>
          <w:sz w:val="28"/>
          <w:szCs w:val="28"/>
        </w:rPr>
        <w:t>.</w:t>
      </w:r>
    </w:p>
    <w:p w:rsidR="00BF5755" w:rsidRPr="00FF45AF" w:rsidRDefault="00BF5755" w:rsidP="00FF45AF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F45AF" w:rsidRPr="00FF45AF" w:rsidRDefault="00FF45AF" w:rsidP="00FF45AF">
      <w:pPr>
        <w:pStyle w:val="ConsPlusNormal"/>
        <w:rPr>
          <w:rFonts w:ascii="Liberation Serif" w:hAnsi="Liberation Serif"/>
          <w:sz w:val="28"/>
          <w:szCs w:val="28"/>
        </w:rPr>
      </w:pPr>
    </w:p>
    <w:p w:rsidR="00BF5755" w:rsidRPr="00FF45AF" w:rsidRDefault="00BF5755" w:rsidP="00FF45AF">
      <w:pPr>
        <w:pStyle w:val="ConsPlusNormal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Глава</w:t>
      </w:r>
      <w:r w:rsidR="00FF45AF" w:rsidRPr="00FF45AF">
        <w:rPr>
          <w:rFonts w:ascii="Liberation Serif" w:hAnsi="Liberation Serif"/>
          <w:sz w:val="28"/>
          <w:szCs w:val="28"/>
        </w:rPr>
        <w:t xml:space="preserve"> </w:t>
      </w:r>
      <w:r w:rsidRPr="00FF45AF">
        <w:rPr>
          <w:rFonts w:ascii="Liberation Serif" w:hAnsi="Liberation Serif"/>
          <w:sz w:val="28"/>
          <w:szCs w:val="28"/>
        </w:rPr>
        <w:t>городского округа</w:t>
      </w:r>
      <w:r w:rsidR="00FF45AF">
        <w:rPr>
          <w:rFonts w:ascii="Liberation Serif" w:hAnsi="Liberation Serif"/>
          <w:sz w:val="28"/>
          <w:szCs w:val="28"/>
        </w:rPr>
        <w:t xml:space="preserve">          </w:t>
      </w:r>
      <w:r w:rsidR="00FF45AF" w:rsidRPr="00FF45AF">
        <w:rPr>
          <w:rFonts w:ascii="Liberation Serif" w:hAnsi="Liberation Serif"/>
          <w:sz w:val="28"/>
          <w:szCs w:val="28"/>
        </w:rPr>
        <w:t xml:space="preserve">                                                    </w:t>
      </w:r>
      <w:proofErr w:type="spellStart"/>
      <w:r w:rsidRPr="00FF45AF">
        <w:rPr>
          <w:rFonts w:ascii="Liberation Serif" w:hAnsi="Liberation Serif"/>
          <w:sz w:val="28"/>
          <w:szCs w:val="28"/>
        </w:rPr>
        <w:t>С.А.Б</w:t>
      </w:r>
      <w:r w:rsidR="00D01959">
        <w:rPr>
          <w:rFonts w:ascii="Liberation Serif" w:hAnsi="Liberation Serif"/>
          <w:sz w:val="28"/>
          <w:szCs w:val="28"/>
        </w:rPr>
        <w:t>елоусов</w:t>
      </w:r>
      <w:proofErr w:type="spellEnd"/>
    </w:p>
    <w:p w:rsidR="00FF45AF" w:rsidRPr="00FF45AF" w:rsidRDefault="00FF45AF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FF45AF" w:rsidRPr="00FF45AF" w:rsidRDefault="00FF45AF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0F0081" w:rsidRPr="005E3996" w:rsidRDefault="000F0081" w:rsidP="000F0081">
      <w:pPr>
        <w:widowControl w:val="0"/>
        <w:autoSpaceDE w:val="0"/>
        <w:autoSpaceDN w:val="0"/>
        <w:adjustRightInd w:val="0"/>
        <w:ind w:left="4395"/>
      </w:pPr>
      <w:bookmarkStart w:id="0" w:name="P29"/>
      <w:bookmarkEnd w:id="0"/>
      <w:r>
        <w:lastRenderedPageBreak/>
        <w:t xml:space="preserve">Утвержден </w:t>
      </w:r>
    </w:p>
    <w:p w:rsidR="00FF45AF" w:rsidRPr="005E3996" w:rsidRDefault="00FF45AF" w:rsidP="000F0081">
      <w:pPr>
        <w:widowControl w:val="0"/>
        <w:autoSpaceDE w:val="0"/>
        <w:autoSpaceDN w:val="0"/>
        <w:adjustRightInd w:val="0"/>
        <w:ind w:left="4395"/>
      </w:pPr>
      <w:r w:rsidRPr="005E3996">
        <w:t>Постановлени</w:t>
      </w:r>
      <w:r w:rsidR="000F0081">
        <w:t xml:space="preserve">ем </w:t>
      </w:r>
      <w:r w:rsidRPr="005E3996">
        <w:t>Главы</w:t>
      </w:r>
    </w:p>
    <w:p w:rsidR="00FF45AF" w:rsidRDefault="00FF45AF" w:rsidP="000F0081">
      <w:pPr>
        <w:widowControl w:val="0"/>
        <w:autoSpaceDE w:val="0"/>
        <w:autoSpaceDN w:val="0"/>
        <w:adjustRightInd w:val="0"/>
        <w:ind w:left="4395"/>
      </w:pPr>
      <w:r w:rsidRPr="005E3996">
        <w:t xml:space="preserve"> МО «Каменский городской округ»</w:t>
      </w:r>
      <w:r>
        <w:t xml:space="preserve"> </w:t>
      </w:r>
      <w:r w:rsidRPr="005E3996">
        <w:t xml:space="preserve">от </w:t>
      </w:r>
      <w:r>
        <w:t xml:space="preserve">25 декабря  </w:t>
      </w:r>
      <w:r w:rsidRPr="005E3996">
        <w:t>201</w:t>
      </w:r>
      <w:r>
        <w:t>5</w:t>
      </w:r>
      <w:r w:rsidRPr="005E3996">
        <w:t xml:space="preserve"> г. </w:t>
      </w:r>
      <w:r>
        <w:t>№</w:t>
      </w:r>
    </w:p>
    <w:p w:rsidR="00FF45AF" w:rsidRDefault="00FF45AF" w:rsidP="000F0081">
      <w:pPr>
        <w:widowControl w:val="0"/>
        <w:autoSpaceDE w:val="0"/>
        <w:autoSpaceDN w:val="0"/>
        <w:adjustRightInd w:val="0"/>
        <w:ind w:left="4395"/>
      </w:pPr>
      <w:r>
        <w:t>«О</w:t>
      </w:r>
      <w:r w:rsidR="000F0081">
        <w:t xml:space="preserve">б утверждении </w:t>
      </w:r>
      <w:r>
        <w:t>Поряд</w:t>
      </w:r>
      <w:r w:rsidR="000F0081">
        <w:t>ка</w:t>
      </w:r>
      <w:r>
        <w:t xml:space="preserve"> формирования и реализации муницип</w:t>
      </w:r>
      <w:bookmarkStart w:id="1" w:name="_GoBack"/>
      <w:bookmarkEnd w:id="1"/>
      <w:r>
        <w:t>альных программ</w:t>
      </w:r>
      <w:r w:rsidR="000F0081">
        <w:t xml:space="preserve"> </w:t>
      </w:r>
      <w:r>
        <w:t>МО «Каменский городской округ»</w:t>
      </w:r>
      <w:r w:rsidR="000F0081">
        <w:t xml:space="preserve"> (в ред.</w:t>
      </w:r>
      <w:r>
        <w:t xml:space="preserve"> от </w:t>
      </w:r>
      <w:r w:rsidR="000F0081" w:rsidRPr="000F0081">
        <w:t>01.04.2015 г. № 818, от 30.12.2015 г. №3338, от 17.04.2018 г. №593, от 17.02.2021 г. №234</w:t>
      </w:r>
      <w:r w:rsidR="000F0081">
        <w:t>)</w:t>
      </w:r>
      <w:r w:rsidRPr="005E3996">
        <w:t xml:space="preserve"> </w:t>
      </w:r>
    </w:p>
    <w:p w:rsidR="00FF45AF" w:rsidRDefault="00FF45AF" w:rsidP="00FF45AF">
      <w:pPr>
        <w:widowControl w:val="0"/>
        <w:autoSpaceDE w:val="0"/>
        <w:autoSpaceDN w:val="0"/>
        <w:adjustRightInd w:val="0"/>
        <w:ind w:left="6096"/>
      </w:pPr>
    </w:p>
    <w:p w:rsidR="00FF45AF" w:rsidRDefault="00FF45AF">
      <w:pPr>
        <w:pStyle w:val="ConsPlusTitle"/>
        <w:jc w:val="center"/>
        <w:outlineLvl w:val="0"/>
        <w:rPr>
          <w:rFonts w:ascii="Liberation Serif" w:hAnsi="Liberation Serif"/>
          <w:sz w:val="28"/>
          <w:szCs w:val="28"/>
        </w:rPr>
      </w:pPr>
    </w:p>
    <w:p w:rsidR="00BF5755" w:rsidRPr="00FF45AF" w:rsidRDefault="00BF5755">
      <w:pPr>
        <w:pStyle w:val="ConsPlusTitle"/>
        <w:jc w:val="center"/>
        <w:outlineLvl w:val="0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ПОРЯДОК</w:t>
      </w:r>
    </w:p>
    <w:p w:rsidR="00BF5755" w:rsidRPr="00FF45AF" w:rsidRDefault="00BF5755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ФОРМИРОВАНИЯ И РЕАЛИЗАЦИИ МУНИЦИПАЛЬНЫХ ПРОГРАММ</w:t>
      </w:r>
    </w:p>
    <w:p w:rsidR="00BF5755" w:rsidRPr="00FF45AF" w:rsidRDefault="00BF5755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МО "КАМЕНСКИЙ ГОРОДСКОЙ ОКРУГ"</w:t>
      </w:r>
    </w:p>
    <w:p w:rsidR="00BF5755" w:rsidRPr="00FF45AF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FF45AF" w:rsidRDefault="00BF5755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Глава 1. ОБЩИЕ ПОЛОЖЕНИЯ</w:t>
      </w:r>
    </w:p>
    <w:p w:rsidR="00BF5755" w:rsidRPr="00FF45AF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FF45AF" w:rsidRDefault="00BF575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1. Настоящий Порядок формирования и реализации муниципальных программ МО "Каменский городской округ" (далее - Порядок) определяет правила принятия решений о разработке муниципальных программ МО "Каменский городской округ" (далее - муниципальная программа), определения сроков реализации, формирования и оценки эффективности муниципальных программ, а также </w:t>
      </w:r>
      <w:proofErr w:type="gramStart"/>
      <w:r w:rsidRPr="00FF45AF">
        <w:rPr>
          <w:rFonts w:ascii="Liberation Serif" w:hAnsi="Liberation Serif"/>
          <w:sz w:val="28"/>
          <w:szCs w:val="28"/>
        </w:rPr>
        <w:t>контроля за</w:t>
      </w:r>
      <w:proofErr w:type="gramEnd"/>
      <w:r w:rsidRPr="00FF45AF">
        <w:rPr>
          <w:rFonts w:ascii="Liberation Serif" w:hAnsi="Liberation Serif"/>
          <w:sz w:val="28"/>
          <w:szCs w:val="28"/>
        </w:rPr>
        <w:t xml:space="preserve"> их выполнением.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2.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МО "Каменский городской округ".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3. Муниципальная программа разрабатывается сроком от </w:t>
      </w:r>
      <w:r w:rsidR="004B6011">
        <w:rPr>
          <w:sz w:val="28"/>
          <w:szCs w:val="28"/>
        </w:rPr>
        <w:t>трех</w:t>
      </w:r>
      <w:r w:rsidRPr="00FF45AF">
        <w:rPr>
          <w:rFonts w:ascii="Liberation Serif" w:hAnsi="Liberation Serif"/>
          <w:sz w:val="28"/>
          <w:szCs w:val="28"/>
        </w:rPr>
        <w:t xml:space="preserve"> лет.</w:t>
      </w:r>
    </w:p>
    <w:p w:rsidR="00BF5755" w:rsidRPr="00FF45AF" w:rsidRDefault="004B6011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4B6011">
        <w:rPr>
          <w:rFonts w:ascii="Liberation Serif" w:hAnsi="Liberation Serif"/>
          <w:sz w:val="28"/>
          <w:szCs w:val="28"/>
        </w:rPr>
        <w:t xml:space="preserve">4. Подпрограммы в составе муниципальной программы разрабатываются исходя из масштабности и </w:t>
      </w:r>
      <w:proofErr w:type="gramStart"/>
      <w:r w:rsidRPr="004B6011">
        <w:rPr>
          <w:rFonts w:ascii="Liberation Serif" w:hAnsi="Liberation Serif"/>
          <w:sz w:val="28"/>
          <w:szCs w:val="28"/>
        </w:rPr>
        <w:t>сложности</w:t>
      </w:r>
      <w:proofErr w:type="gramEnd"/>
      <w:r w:rsidRPr="004B6011">
        <w:rPr>
          <w:rFonts w:ascii="Liberation Serif" w:hAnsi="Liberation Serif"/>
          <w:sz w:val="28"/>
          <w:szCs w:val="28"/>
        </w:rPr>
        <w:t xml:space="preserve"> решаемых в рамках муниципальной программы задач.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5. Разработка и реализация муниципальной программы осуществляется главными распорядителями бюджетных средств МО "Каменский городской округ" (далее - ответственные исполнители).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Участие в разработке муниципальной программы муниципального образования и реализации ее мероприятий могут осуществлять отраслевые (функциональные) органы, а также структурные подразделения Администрации муниципального образования "Каменский городской округ" (далее - соисполнители).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6. Инициаторами постановки проблем для их решения программными </w:t>
      </w:r>
      <w:r w:rsidRPr="00FF45AF">
        <w:rPr>
          <w:rFonts w:ascii="Liberation Serif" w:hAnsi="Liberation Serif"/>
          <w:sz w:val="28"/>
          <w:szCs w:val="28"/>
        </w:rPr>
        <w:lastRenderedPageBreak/>
        <w:t>методами и включения в муниципальную программу мероприятий, направленных на решение данных проблем, могут выступать ответственные исполнители, Дума Каменского городского округа.</w:t>
      </w:r>
    </w:p>
    <w:p w:rsidR="00BF5755" w:rsidRPr="00FF45AF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FF45AF" w:rsidRDefault="00BF5755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Глава 2. СОДЕРЖАНИЕ МУНИЦИПАЛЬНОЙ ПРОГРАММЫ</w:t>
      </w:r>
    </w:p>
    <w:p w:rsidR="00BF5755" w:rsidRPr="00FF45AF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FF45AF" w:rsidRDefault="004B6011" w:rsidP="004B601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2" w:name="P49"/>
      <w:bookmarkEnd w:id="2"/>
      <w:r w:rsidRPr="004B6011">
        <w:rPr>
          <w:rFonts w:ascii="Liberation Serif" w:hAnsi="Liberation Serif"/>
          <w:sz w:val="28"/>
          <w:szCs w:val="28"/>
        </w:rPr>
        <w:t xml:space="preserve">7. </w:t>
      </w:r>
      <w:proofErr w:type="gramStart"/>
      <w:r w:rsidRPr="004B6011">
        <w:rPr>
          <w:rFonts w:ascii="Liberation Serif" w:hAnsi="Liberation Serif"/>
          <w:sz w:val="28"/>
          <w:szCs w:val="28"/>
        </w:rPr>
        <w:t>Муниципальные программы разрабатываются с учетом приоритетов социально-экономического развития, определенных указами Президента Российской Федерации, основами государственной политики регионального развития Российской Федерации, региональными проектами, обеспечивающими достижение целей, показателей и результатов федеральных проектов, входящих в состав национальных проектов (далее - региональные проекты), отраслевыми документами стратегического планирования Каменского городского округа, государственными программами Российской Федерации, приоритетными направлениями, проектами и программами стратегического Каменского городского округа, приоритетными региональными</w:t>
      </w:r>
      <w:proofErr w:type="gramEnd"/>
      <w:r w:rsidRPr="004B6011">
        <w:rPr>
          <w:rFonts w:ascii="Liberation Serif" w:hAnsi="Liberation Serif"/>
          <w:sz w:val="28"/>
          <w:szCs w:val="28"/>
        </w:rPr>
        <w:t xml:space="preserve"> проектами (программами), стратегией социально-экономического развития Каменского городского округа,  Планом мероприятий по реализации Стратегии социально-экономического развития Каменского городского округа и иными документами.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8. Муниципальная программа содержит </w:t>
      </w:r>
      <w:hyperlink w:anchor="P228" w:history="1">
        <w:r w:rsidRPr="00FF45AF">
          <w:rPr>
            <w:rFonts w:ascii="Liberation Serif" w:hAnsi="Liberation Serif"/>
            <w:color w:val="0000FF"/>
            <w:sz w:val="28"/>
            <w:szCs w:val="28"/>
          </w:rPr>
          <w:t>паспорт</w:t>
        </w:r>
      </w:hyperlink>
      <w:r w:rsidRPr="00FF45AF">
        <w:rPr>
          <w:rFonts w:ascii="Liberation Serif" w:hAnsi="Liberation Serif"/>
          <w:sz w:val="28"/>
          <w:szCs w:val="28"/>
        </w:rPr>
        <w:t xml:space="preserve"> программы.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За паспортом муниципальной программы следуют разделы: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1) характеристика и анализ текущего состояния сферы социально-экономического развития МО "Каменский городской округ";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2) цели и задачи муниципальной программы, целевые показатели реализации муниципальной программы;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3) план мероприятий по выполнению муниципальной программы.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9. К содержанию разделов муниципальной программы предъявляются следующие требования: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1) </w:t>
      </w:r>
      <w:hyperlink w:anchor="P228" w:history="1">
        <w:r w:rsidRPr="00FF45AF">
          <w:rPr>
            <w:rFonts w:ascii="Liberation Serif" w:hAnsi="Liberation Serif"/>
            <w:color w:val="0000FF"/>
            <w:sz w:val="28"/>
            <w:szCs w:val="28"/>
          </w:rPr>
          <w:t>паспорт</w:t>
        </w:r>
      </w:hyperlink>
      <w:r w:rsidRPr="00FF45AF">
        <w:rPr>
          <w:rFonts w:ascii="Liberation Serif" w:hAnsi="Liberation Serif"/>
          <w:sz w:val="28"/>
          <w:szCs w:val="28"/>
        </w:rPr>
        <w:t xml:space="preserve"> муниципальной программы заполняется в соответствии с формой, приведенной в приложении N 1 к настоящему Порядку;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2) первый раздел муниципальной программы "Характеристика и анализ текущего состояния сферы социально-экономического развития МО "Каменский городской округ" должен содержать: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анализ текущего состояния, включая выявление основных проблем и причин их возникновения, а также анализ социальных, финансово-экономических и иных рисков реализации муниципальной программы. </w:t>
      </w:r>
      <w:proofErr w:type="gramStart"/>
      <w:r w:rsidRPr="00FF45AF">
        <w:rPr>
          <w:rFonts w:ascii="Liberation Serif" w:hAnsi="Liberation Serif"/>
          <w:sz w:val="28"/>
          <w:szCs w:val="28"/>
        </w:rPr>
        <w:t xml:space="preserve">При описании текущего состояния и формулировании проблем в сфере реализации муниципальной программы должны использоваться </w:t>
      </w:r>
      <w:r w:rsidRPr="00FF45AF">
        <w:rPr>
          <w:rFonts w:ascii="Liberation Serif" w:hAnsi="Liberation Serif"/>
          <w:sz w:val="28"/>
          <w:szCs w:val="28"/>
        </w:rPr>
        <w:lastRenderedPageBreak/>
        <w:t>количественные и качественные показатели, свидетельствующие об их наличии (в сопоставлении с нормативными, статистическими или ведомственными показателями других Муниципальных образований, средними значениями показателей по Российской Федерации, сравнительными показателями МО "Каменский городской округ" в динамике);</w:t>
      </w:r>
      <w:proofErr w:type="gramEnd"/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прогноз развития сферы реализации муниципальной программы, определение возможных тенденций и значений экономических показателей по итогам реализации муниципальной программы;</w:t>
      </w:r>
    </w:p>
    <w:p w:rsidR="00BF5755" w:rsidRPr="00FF45AF" w:rsidRDefault="004B6011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4B6011">
        <w:rPr>
          <w:rFonts w:ascii="Liberation Serif" w:hAnsi="Liberation Serif"/>
          <w:sz w:val="28"/>
          <w:szCs w:val="28"/>
        </w:rPr>
        <w:t>обоснование соответствия целей и задач муниципальной программы приоритетам стратегических документов МО «Каменский городской округ», государственных программ Российской Федерации, региональным проектам, а также Стратегии социально-экономического развития Свердловской области, стратегическим документам Свердловской области, отраслевым и межотраслевым стратегиям Свердловской области;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При наличии в муниципальной программе подпрограмм паспорт и текстовая часть муниципальной программы могут формироваться по каждой подпрограмме отдельно;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F45AF">
        <w:rPr>
          <w:rFonts w:ascii="Liberation Serif" w:hAnsi="Liberation Serif"/>
          <w:sz w:val="28"/>
          <w:szCs w:val="28"/>
        </w:rPr>
        <w:t xml:space="preserve">3) второй раздел муниципальной программы "Цели и задачи муниципальной программы, целевые показатели реализации муниципальной программы" оформляется в виде приложения N 1 к муниципальной программе по форме согласно </w:t>
      </w:r>
      <w:hyperlink w:anchor="P258" w:history="1">
        <w:r w:rsidRPr="00FF45AF">
          <w:rPr>
            <w:rFonts w:ascii="Liberation Serif" w:hAnsi="Liberation Serif"/>
            <w:color w:val="0000FF"/>
            <w:sz w:val="28"/>
            <w:szCs w:val="28"/>
          </w:rPr>
          <w:t>приложению N 2</w:t>
        </w:r>
      </w:hyperlink>
      <w:r w:rsidRPr="00FF45AF">
        <w:rPr>
          <w:rFonts w:ascii="Liberation Serif" w:hAnsi="Liberation Serif"/>
          <w:sz w:val="28"/>
          <w:szCs w:val="28"/>
        </w:rPr>
        <w:t xml:space="preserve"> к настоящему Порядку и должен содержать формулировку цели (целей), соответствующей целям стратегических документов и задач, на достижение и решение которых направлена муниципальная программа.</w:t>
      </w:r>
      <w:proofErr w:type="gramEnd"/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Цель должна обладать следующими свойствами: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специфичность (цель должна соответствовать сфере реализации муниципальной программы);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конкретность (не используются размытые (нечеткие) формулировки, допускающие произвольное или неоднозначное толкование);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измеримость (достижение цели можно проверить);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достижимость (цель должна быть достижима за период реализации муниципальной программы);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релевантность (соответствие формулировки цели ожидаемым конечным результатам реализации муниципальной программы).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Целевые показатели муниципальной программы устанавливаются в абсолютных и (или) относительных величинах и должны объективно </w:t>
      </w:r>
      <w:r w:rsidRPr="00FF45AF">
        <w:rPr>
          <w:rFonts w:ascii="Liberation Serif" w:hAnsi="Liberation Serif"/>
          <w:sz w:val="28"/>
          <w:szCs w:val="28"/>
        </w:rPr>
        <w:lastRenderedPageBreak/>
        <w:t>характеризовать прогресс достижения цели, решения задач муниципальной программы.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Для каждой цели (задачи) муниципальной программы должны быть установлены целевые показатели.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Целевые показатели должны соответствовать следующим требованиям: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адекватность (показатель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муниципальной программы, при этом из формулировки показателя и обосновывающих материалов должна быть очевидна желаемая тенденция изменения значений показателя, отражающая достижение соответствующей цели (решение задачи));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точность (погрешности измерения не должны приводить к искаженному представлению о результатах реализации муниципальной программы);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дел);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однозначность (определение показателя должно обеспечивать одинаковое понимание существа измеряемой характеристики);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экономичность (получение отчетных данных должно проводиться с минимально возможными затратами, применяемые показатели должны в максимальной степени основываться на уже существующих процедурах сбора информации);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мониторинга);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своевременность и регулярность (для использования в целях мониторинга отчетные данные должны предоставляться не реже 1 раза в год).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В перечень целевых показателей подлежат включению целевые показатели, предусмотренные соглашениями о предоставлении субсидий из областного бюджета бюджету Каменского городского округа.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Для каждого целевого показателя должен быть указан источник значений целевых показателей;</w:t>
      </w:r>
    </w:p>
    <w:p w:rsidR="004B6011" w:rsidRPr="00FF45AF" w:rsidRDefault="004B6011" w:rsidP="004B601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4B6011">
        <w:rPr>
          <w:rFonts w:ascii="Liberation Serif" w:hAnsi="Liberation Serif"/>
          <w:sz w:val="28"/>
          <w:szCs w:val="28"/>
        </w:rPr>
        <w:t>Также в перечень целевых показателей включаются целевые показатели, на значение которых оказывают влияние налоговые расходы.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4) третий раздел муниципальной программы "План мероприятий по выполнению муниципальной программы" должен содержать текстовую </w:t>
      </w:r>
      <w:r w:rsidRPr="00FF45AF">
        <w:rPr>
          <w:rFonts w:ascii="Liberation Serif" w:hAnsi="Liberation Serif"/>
          <w:sz w:val="28"/>
          <w:szCs w:val="28"/>
        </w:rPr>
        <w:lastRenderedPageBreak/>
        <w:t xml:space="preserve">часть, отражающую механизмы реализации мероприятий муниципальной программы, и план мероприятий по выполнению муниципальной программы, оформляемый в виде приложения N 2 к муниципальной программе по форме согласно </w:t>
      </w:r>
      <w:hyperlink w:anchor="P424" w:history="1">
        <w:r w:rsidRPr="00FF45AF">
          <w:rPr>
            <w:rFonts w:ascii="Liberation Serif" w:hAnsi="Liberation Serif"/>
            <w:color w:val="0000FF"/>
            <w:sz w:val="28"/>
            <w:szCs w:val="28"/>
          </w:rPr>
          <w:t>приложению N 3</w:t>
        </w:r>
      </w:hyperlink>
      <w:r w:rsidRPr="00FF45AF">
        <w:rPr>
          <w:rFonts w:ascii="Liberation Serif" w:hAnsi="Liberation Serif"/>
          <w:sz w:val="28"/>
          <w:szCs w:val="28"/>
        </w:rPr>
        <w:t xml:space="preserve"> к настоящему Порядку.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Мероприятиям, на реализацию которых запланированы бюджетные ассигнования, присваиваются коды бюджетной классификации в соответствии с Приказом Министерства финансов "Об утверждении указаний о порядке применения бюджетной классификации в Российской Федерации" и правовыми актами органа местного самоуправления.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Мероприятия муниципальной программы (подпрограммы) группируются по направлениям: </w:t>
      </w:r>
      <w:proofErr w:type="gramStart"/>
      <w:r w:rsidRPr="00FF45AF">
        <w:rPr>
          <w:rFonts w:ascii="Liberation Serif" w:hAnsi="Liberation Serif"/>
          <w:sz w:val="28"/>
          <w:szCs w:val="28"/>
        </w:rPr>
        <w:t>"Капитальные вложения" (строительство, реконструкция, приобретение объектов недвижимого имущества, техническое перевооружение объектов капитального строительства муниципальной собственности Каменского городского округа, планируемых объектов муниципальной собственности, подготовка (корректировка) проектной документации, приобретение оборудования, не входящего в смету строек, и бюджетные инвестиции юридическим лицам, не являющимся муниципальными учреждениями и муниципальными предприятиями)", "Научно-исследовательские и опытно-конструкторские работы" и "Прочие нужды" с указанием годовых размеров расходов с разбивкой по</w:t>
      </w:r>
      <w:proofErr w:type="gramEnd"/>
      <w:r w:rsidRPr="00FF45AF">
        <w:rPr>
          <w:rFonts w:ascii="Liberation Serif" w:hAnsi="Liberation Serif"/>
          <w:sz w:val="28"/>
          <w:szCs w:val="28"/>
        </w:rPr>
        <w:t xml:space="preserve"> источникам финансирования (бюджетные ассигнования областного бюджета, средства федерального бюджета, местных бюджетов, внебюджетные средства).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Должностное лицо органа местного самоуправления, отраслевого (функционального) органа МО "Каменский городской округ" может быть назначено Распоряжением Главы Каменского городского округа ответственным куратором муниципальной программы.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Объекты капитального строительства (реконструкции) указываются в перечне объектов капитального строительства (реконструкции) для бюджетных инвестиций, который оформляется в виде приложения N 3 к муниципальной программе (форма приведена в </w:t>
      </w:r>
      <w:hyperlink w:anchor="P1486" w:history="1">
        <w:r w:rsidRPr="00FF45AF">
          <w:rPr>
            <w:rFonts w:ascii="Liberation Serif" w:hAnsi="Liberation Serif"/>
            <w:color w:val="0000FF"/>
            <w:sz w:val="28"/>
            <w:szCs w:val="28"/>
          </w:rPr>
          <w:t>приложении N 4</w:t>
        </w:r>
      </w:hyperlink>
      <w:r w:rsidRPr="00FF45AF">
        <w:rPr>
          <w:rFonts w:ascii="Liberation Serif" w:hAnsi="Liberation Serif"/>
          <w:sz w:val="28"/>
          <w:szCs w:val="28"/>
        </w:rPr>
        <w:t xml:space="preserve"> к настоящему Порядку) и должен содержать следующие сведения об объектах капитального строительства (реконструкции):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наименование объекта капитального строительства (реконструкции);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адрес объекта;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форма собственности;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сметная стоимость объекта (в текущих ценах на момент составления проектно-сметной документации и в ценах соответствующих лет реализации проекта);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сроки строительства (реконструкции);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lastRenderedPageBreak/>
        <w:t>объемы финансирования.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В случае если муниципальная программа МО "Каменский городской округ" включает в себя подпрограммы, в перечне объектов капитального строительства (реконструкции) для бюджетных инвестиций (форма приведена в </w:t>
      </w:r>
      <w:hyperlink w:anchor="P1486" w:history="1">
        <w:r w:rsidRPr="00FF45AF">
          <w:rPr>
            <w:rFonts w:ascii="Liberation Serif" w:hAnsi="Liberation Serif"/>
            <w:color w:val="0000FF"/>
            <w:sz w:val="28"/>
            <w:szCs w:val="28"/>
          </w:rPr>
          <w:t>приложении N 4</w:t>
        </w:r>
      </w:hyperlink>
      <w:r w:rsidRPr="00FF45AF">
        <w:rPr>
          <w:rFonts w:ascii="Liberation Serif" w:hAnsi="Liberation Serif"/>
          <w:sz w:val="28"/>
          <w:szCs w:val="28"/>
        </w:rPr>
        <w:t xml:space="preserve"> к настоящему </w:t>
      </w:r>
      <w:proofErr w:type="gramStart"/>
      <w:r w:rsidRPr="00FF45AF">
        <w:rPr>
          <w:rFonts w:ascii="Liberation Serif" w:hAnsi="Liberation Serif"/>
          <w:sz w:val="28"/>
          <w:szCs w:val="28"/>
        </w:rPr>
        <w:t xml:space="preserve">Порядку) </w:t>
      </w:r>
      <w:proofErr w:type="gramEnd"/>
      <w:r w:rsidRPr="00FF45AF">
        <w:rPr>
          <w:rFonts w:ascii="Liberation Serif" w:hAnsi="Liberation Serif"/>
          <w:sz w:val="28"/>
          <w:szCs w:val="28"/>
        </w:rPr>
        <w:t>объекты капитального строительства (реконструкции) группируются по каждой подпрограмме с указанием ее наименования.</w:t>
      </w:r>
    </w:p>
    <w:p w:rsidR="00BF5755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4B6011" w:rsidRPr="00FF45AF" w:rsidRDefault="004B6011" w:rsidP="004B601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4B6011">
        <w:rPr>
          <w:rFonts w:ascii="Liberation Serif" w:hAnsi="Liberation Serif"/>
          <w:sz w:val="28"/>
          <w:szCs w:val="28"/>
        </w:rPr>
        <w:t>Налоговые льготы (налоговые расходы), применяемые в качестве одного из механизмов реализации муниципальной программы, подлежат отражению в муниципальной программе согласно приложению N 4-1 к настоящему порядку.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10. Расходы местного бюджета на финансирование расходов по обеспечению исполнения полномочий ответственного исполнителя выделяются: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1) если муниципальная программа не имеет подпрограмм - в отдельное направление "</w:t>
      </w:r>
      <w:proofErr w:type="spellStart"/>
      <w:r w:rsidRPr="00FF45AF">
        <w:rPr>
          <w:rFonts w:ascii="Liberation Serif" w:hAnsi="Liberation Serif"/>
          <w:sz w:val="28"/>
          <w:szCs w:val="28"/>
        </w:rPr>
        <w:t>Общепрограммные</w:t>
      </w:r>
      <w:proofErr w:type="spellEnd"/>
      <w:r w:rsidRPr="00FF45AF">
        <w:rPr>
          <w:rFonts w:ascii="Liberation Serif" w:hAnsi="Liberation Serif"/>
          <w:sz w:val="28"/>
          <w:szCs w:val="28"/>
        </w:rPr>
        <w:t xml:space="preserve"> расходы";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2) если в составе муниципальной программы имеются подпрограммы - в отдельную подпрограмму ("Обеспечение реализации муниципальной программы "Наименование муниципальной программы").</w:t>
      </w:r>
    </w:p>
    <w:p w:rsidR="00BF5755" w:rsidRPr="00FF45AF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FF45AF" w:rsidRDefault="00BF5755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Глава 3. ФОРМИРОВАНИЕ, УТВЕРЖДЕНИЕ И ВНЕСЕНИЕ ИЗМЕНЕНИЙ</w:t>
      </w:r>
    </w:p>
    <w:p w:rsidR="00BF5755" w:rsidRPr="00FF45AF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В МУНИЦИПАЛЬНЫЕ ПРОГРАММЫ</w:t>
      </w:r>
    </w:p>
    <w:p w:rsidR="00BF5755" w:rsidRPr="00FF45AF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FF45AF" w:rsidRDefault="00BF575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11. Муниципальные программы разрабатываются на основании перечня муниципальных программ, утверждаемого распоряжением Главы Каменского городского округа.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Перечень муниципальных программ формируется Заместителем Главы по экономике и финансам Администрации Каменского городского округа на основании предложений ответственных исполнителей о разработке муниципальных программ (далее - Предложения).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В Предложениях должны содержаться: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1) наименование муниципальной программы;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2) наименование ответственного исполнителя муниципальной программы;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3) краткое обоснование необходимости принятия муниципальной программы;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4) предложения о предельном объеме финансирования муниципальной </w:t>
      </w:r>
      <w:r w:rsidRPr="00FF45AF">
        <w:rPr>
          <w:rFonts w:ascii="Liberation Serif" w:hAnsi="Liberation Serif"/>
          <w:sz w:val="28"/>
          <w:szCs w:val="28"/>
        </w:rPr>
        <w:lastRenderedPageBreak/>
        <w:t>программы и планируемых источниках ее финансирования.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Заместитель Главы по экономике и финансам Администрации Каменского городского округа по результатам рассмотрения Предложений формирует и представляет для утверждения Главой МО "Каменский городской округ" проект перечня муниципальных программ.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Перечень муниципальных программ содержит: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1) наименования муниципальных программ;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2) наименования ответственных исполнителей муниципальных программ.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12. Разработка проекта муниципальной программы и (или) внесение изменений в действующую муниципальную программу осуществляется с использованием программного комплекса "Информационная система управления финансами" (далее - программный комплекс "ИСУФ").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13. Проект муниципальной программы подлежит общественному обсуждению, а также может рассматриваться на заседаниях общественного совета ответственного исполнителя. Ответственный исполнитель муниципальной программы размещает в сети Интернет на официальном сайте Администрации Каменского городского округа проект муниципальной программы, информацию о порядке направления замечаний и предложений к проекту муниципальной программы.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Период проведения общественного обсуждения проекта муниципальной программы составляет 14 календарных дней.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По завершении общественного обсуждения проект муниципальной программы оформляется в виде проекта постановления Главы Каменского городского округа об утверждении муниципальной программы, к которому прикладывается </w:t>
      </w:r>
      <w:hyperlink w:anchor="P1746" w:history="1">
        <w:r w:rsidRPr="00FF45AF">
          <w:rPr>
            <w:rFonts w:ascii="Liberation Serif" w:hAnsi="Liberation Serif"/>
            <w:color w:val="0000FF"/>
            <w:sz w:val="28"/>
            <w:szCs w:val="28"/>
          </w:rPr>
          <w:t>информация</w:t>
        </w:r>
      </w:hyperlink>
      <w:r w:rsidRPr="00FF45AF">
        <w:rPr>
          <w:rFonts w:ascii="Liberation Serif" w:hAnsi="Liberation Serif"/>
          <w:sz w:val="28"/>
          <w:szCs w:val="28"/>
        </w:rPr>
        <w:t xml:space="preserve"> о результатах проведенного общественного обсуждения проекта муниципальной программы (форма приведена в приложении N 5 к настоящему Порядку).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13-1. Утратил силу.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14. Проект муниципальной программы </w:t>
      </w:r>
      <w:proofErr w:type="gramStart"/>
      <w:r w:rsidRPr="00FF45AF">
        <w:rPr>
          <w:rFonts w:ascii="Liberation Serif" w:hAnsi="Liberation Serif"/>
          <w:sz w:val="28"/>
          <w:szCs w:val="28"/>
        </w:rPr>
        <w:t>представляется</w:t>
      </w:r>
      <w:proofErr w:type="gramEnd"/>
      <w:r w:rsidRPr="00FF45AF">
        <w:rPr>
          <w:rFonts w:ascii="Liberation Serif" w:hAnsi="Liberation Serif"/>
          <w:sz w:val="28"/>
          <w:szCs w:val="28"/>
        </w:rPr>
        <w:t xml:space="preserve"> в том числе с использованием программного комплекса "Информационная система управления финансами" в Финансовое управление Администрации Каменского городского округа на согласование в части обоснованности финансового обеспечения муниципальной программы за счет средств местного бюджета и Заместителю Главы по экономике и финансам Администрации Каменского городского округа для согласования в части: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1) соответствия целей, задач и показателей муниципальной программы, а </w:t>
      </w:r>
      <w:r w:rsidRPr="00FF45AF">
        <w:rPr>
          <w:rFonts w:ascii="Liberation Serif" w:hAnsi="Liberation Serif"/>
          <w:sz w:val="28"/>
          <w:szCs w:val="28"/>
        </w:rPr>
        <w:lastRenderedPageBreak/>
        <w:t xml:space="preserve">также направления бюджетных инвестиций в объекты капитального строительства, осуществляемого в рамках муниципальной программы, стратегическим документам, указанным в </w:t>
      </w:r>
      <w:hyperlink w:anchor="P49" w:history="1">
        <w:r w:rsidRPr="00FF45AF">
          <w:rPr>
            <w:rFonts w:ascii="Liberation Serif" w:hAnsi="Liberation Serif"/>
            <w:color w:val="0000FF"/>
            <w:sz w:val="28"/>
            <w:szCs w:val="28"/>
          </w:rPr>
          <w:t>пункте 7</w:t>
        </w:r>
      </w:hyperlink>
      <w:r w:rsidRPr="00FF45AF">
        <w:rPr>
          <w:rFonts w:ascii="Liberation Serif" w:hAnsi="Liberation Serif"/>
          <w:sz w:val="28"/>
          <w:szCs w:val="28"/>
        </w:rPr>
        <w:t xml:space="preserve"> настоящего Порядка;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2) соответствия муниципальной программы требованиям настоящего Порядка к форме и содержанию муниципальной программы.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Должностные лица в процессе согласования вправе запрашивать у ответственного исполнителя муниципальной программы дополнительные обоснования (расшифровки) необходимых финансовых ресурсов на реализацию муниципальной программы, а также оценки </w:t>
      </w:r>
      <w:proofErr w:type="gramStart"/>
      <w:r w:rsidRPr="00FF45AF">
        <w:rPr>
          <w:rFonts w:ascii="Liberation Serif" w:hAnsi="Liberation Serif"/>
          <w:sz w:val="28"/>
          <w:szCs w:val="28"/>
        </w:rPr>
        <w:t>степени влияния выделения дополнительных объемов финансирования</w:t>
      </w:r>
      <w:proofErr w:type="gramEnd"/>
      <w:r w:rsidRPr="00FF45AF">
        <w:rPr>
          <w:rFonts w:ascii="Liberation Serif" w:hAnsi="Liberation Serif"/>
          <w:sz w:val="28"/>
          <w:szCs w:val="28"/>
        </w:rPr>
        <w:t xml:space="preserve"> на показатели муниципальной программы (подпрограмм), в том числе на сроки и ожидаемые мероприятия муниципальной программы (подпрограмм).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Срок согласования должностными лицами Администрации Каменского городского округа проекта муниципальной программы не должен превышать 3 рабочих дня каждым из должностных лиц.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При наличии замечаний вышеуказанные органы готовят заключения на проект муниципальной программы. Ответственный исполнитель в течение 3 рабочих дней дорабатывает проект муниципальной программы.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При отсутствии замечаний по проекту муниципальной программы ответственный исполнитель представляет Заместителю Главы по экономике и финансам Администрации Каменского городского округа проект постановления Главы Каменского городского округа об утверждении муниципальной программы.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15. Проект постановления Главы Каменского городского округа об утверждении муниципальной программы (или внесения изменений) до направления на согласование в Отдел по правовой и кадровой работе направляется в Контрольный орган Каменского городского округа для проведения экспертизы в соответствии с бюджетным законодательством Российской Федерации.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При направлении проекта постановления Главы Каменского городского округа об утверждении муниципальной программы в муниципальную программу в Отдел по правовой и кадровой работе к нему прилагается копия заключения Контрольного органа Каменского городского округа.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16. Муниципальная программа утверждается постановлением Главы Каменского городского округа в срок, не </w:t>
      </w:r>
      <w:proofErr w:type="gramStart"/>
      <w:r w:rsidRPr="00FF45AF">
        <w:rPr>
          <w:rFonts w:ascii="Liberation Serif" w:hAnsi="Liberation Serif"/>
          <w:sz w:val="28"/>
          <w:szCs w:val="28"/>
        </w:rPr>
        <w:t>позднее</w:t>
      </w:r>
      <w:proofErr w:type="gramEnd"/>
      <w:r w:rsidRPr="00FF45AF">
        <w:rPr>
          <w:rFonts w:ascii="Liberation Serif" w:hAnsi="Liberation Serif"/>
          <w:sz w:val="28"/>
          <w:szCs w:val="28"/>
        </w:rPr>
        <w:t xml:space="preserve"> чем за 1 месяц до дня внесения на рассмотрение Думы Каменского городского округа проекта решения о бюджете муниципального образования на очередной финансовый год и плановый период.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В список рассылки постановления Главы Каменского городского округа </w:t>
      </w:r>
      <w:r w:rsidRPr="00FF45AF">
        <w:rPr>
          <w:rFonts w:ascii="Liberation Serif" w:hAnsi="Liberation Serif"/>
          <w:sz w:val="28"/>
          <w:szCs w:val="28"/>
        </w:rPr>
        <w:lastRenderedPageBreak/>
        <w:t>об утверждении муниципальной программы МО "Каменский городской округ" в обязательном порядке включаются Зам. Главы по экономике и финансам Администрации Каменского городского округа и Финансовое управление Администрации Каменского городского округа, курирующий заместитель Главы Администрации.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F45AF">
        <w:rPr>
          <w:rFonts w:ascii="Liberation Serif" w:hAnsi="Liberation Serif"/>
          <w:sz w:val="28"/>
          <w:szCs w:val="28"/>
        </w:rPr>
        <w:t>После принятия Решения Думы Каменского городского округа о местном бюджете на соответствующий год и плановый период ответственный исполнитель обеспечивает приведение муниципальной программы в соответствие с Решением Думы о местном бюджете на соответствующий финансовый год и плановый период не позднее трех месяцев со дня вступления в силу указанного решения, при внесении в него изменений - не позднее двух месяцев со дня вступления</w:t>
      </w:r>
      <w:proofErr w:type="gramEnd"/>
      <w:r w:rsidRPr="00FF45AF">
        <w:rPr>
          <w:rFonts w:ascii="Liberation Serif" w:hAnsi="Liberation Serif"/>
          <w:sz w:val="28"/>
          <w:szCs w:val="28"/>
        </w:rPr>
        <w:t xml:space="preserve"> в силу изменений.</w:t>
      </w:r>
    </w:p>
    <w:p w:rsidR="00BF5755" w:rsidRPr="00FF45AF" w:rsidRDefault="00BF5755" w:rsidP="004B6011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16-1. </w:t>
      </w:r>
      <w:r w:rsidR="004B6011">
        <w:rPr>
          <w:rFonts w:ascii="Liberation Serif" w:hAnsi="Liberation Serif"/>
          <w:sz w:val="28"/>
          <w:szCs w:val="28"/>
        </w:rPr>
        <w:t>Утратил силу.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17. </w:t>
      </w:r>
      <w:proofErr w:type="gramStart"/>
      <w:r w:rsidRPr="00FF45AF">
        <w:rPr>
          <w:rFonts w:ascii="Liberation Serif" w:hAnsi="Liberation Serif"/>
          <w:sz w:val="28"/>
          <w:szCs w:val="28"/>
        </w:rPr>
        <w:t>Ответственный исполнитель организует размещение текста утвержденной муниципальной программы или изменений в муниципальную программу в информационно-телекоммуникационной сети "Интернет" на своем официальном сайте и вносит соответствующие данные в программный комплекс "Информационная система управления финансами" и государственную автоматизированную информационную систему ГАС "Управление" не позднее 10 календарных дней со дня утверждения муниципальной программы или внесения изменений в муниципальную программу.</w:t>
      </w:r>
      <w:proofErr w:type="gramEnd"/>
    </w:p>
    <w:p w:rsidR="004B6011" w:rsidRPr="00FF45AF" w:rsidRDefault="004B6011" w:rsidP="004B601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4B6011">
        <w:rPr>
          <w:rFonts w:ascii="Liberation Serif" w:hAnsi="Liberation Serif"/>
          <w:sz w:val="28"/>
          <w:szCs w:val="28"/>
        </w:rPr>
        <w:t>В случае внесения изменений в муниципальную программу, ответственный исполнитель размещает в сети Интернет на официальном сайте муниципального образования в разделе «Муниципальные программы» актуальную редакцию муниципальной программы.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18. Заместитель Главы по экономике и финансам Администрации Каменского городского округа осуществляет ведение реестра муниципальных программ и реестра объектов капитального строительства (реконструкции).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Реестр объектов капитального строительства (реконструкции) формируется на основе информации, содержащейся в приложениях N 2 и 3 к муниципальной программе Каменского городского округа.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3" w:name="P145"/>
      <w:bookmarkEnd w:id="3"/>
      <w:r w:rsidRPr="00FF45AF">
        <w:rPr>
          <w:rFonts w:ascii="Liberation Serif" w:hAnsi="Liberation Serif"/>
          <w:sz w:val="28"/>
          <w:szCs w:val="28"/>
        </w:rPr>
        <w:t xml:space="preserve">19. Проект изменений в муниципальную </w:t>
      </w:r>
      <w:proofErr w:type="gramStart"/>
      <w:r w:rsidRPr="00FF45AF">
        <w:rPr>
          <w:rFonts w:ascii="Liberation Serif" w:hAnsi="Liberation Serif"/>
          <w:sz w:val="28"/>
          <w:szCs w:val="28"/>
        </w:rPr>
        <w:t>программу</w:t>
      </w:r>
      <w:proofErr w:type="gramEnd"/>
      <w:r w:rsidRPr="00FF45AF">
        <w:rPr>
          <w:rFonts w:ascii="Liberation Serif" w:hAnsi="Liberation Serif"/>
          <w:sz w:val="28"/>
          <w:szCs w:val="28"/>
        </w:rPr>
        <w:t xml:space="preserve"> в том числе с использованием программного комплекса "Информационная система управления финансами", проходит последовательное согласование с Отделом по правовой и кадровой работе, Финансовым управлением Администрации Каменского городского округа (составляется финансовое заключение), Заместителем Главы Администрации Каменского городского округа по экономике и финансам (составляется экономическое заключение) в части: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lastRenderedPageBreak/>
        <w:t xml:space="preserve">1) соответствия целей, задач и показателей муниципальной программы, а также направления бюджетных инвестиций в объекты капитального строительства, осуществляемого в рамках муниципальной программы, стратегическим документам, указанным в </w:t>
      </w:r>
      <w:hyperlink w:anchor="P49" w:history="1">
        <w:r w:rsidRPr="00FF45AF">
          <w:rPr>
            <w:rFonts w:ascii="Liberation Serif" w:hAnsi="Liberation Serif"/>
            <w:color w:val="0000FF"/>
            <w:sz w:val="28"/>
            <w:szCs w:val="28"/>
          </w:rPr>
          <w:t>пункте 7</w:t>
        </w:r>
      </w:hyperlink>
      <w:r w:rsidRPr="00FF45AF">
        <w:rPr>
          <w:rFonts w:ascii="Liberation Serif" w:hAnsi="Liberation Serif"/>
          <w:sz w:val="28"/>
          <w:szCs w:val="28"/>
        </w:rPr>
        <w:t xml:space="preserve"> настоящего Порядка;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2) соответствия муниципальной программы требованиям настоящего Порядка к форме и содержанию муниципальной программы.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F45AF">
        <w:rPr>
          <w:rFonts w:ascii="Liberation Serif" w:hAnsi="Liberation Serif"/>
          <w:sz w:val="28"/>
          <w:szCs w:val="28"/>
        </w:rPr>
        <w:t>Финансовое управление, заместитель Главы по экономике и финансам Администрации Каменского городского округа в процессе согласования вправе запрашивать у ответственного исполнителя муниципальной программы дополнительные обоснования (расшифровки) необходимых финансовых ресурсов на реализацию муниципальной программы, а также оценки степени влияния выделения дополнительных объемов финансирования на показатели муниципальной программы (подпрограмм), в том числе на сроки и ожидаемые мероприятия муниципальной программы (подпрограмм).</w:t>
      </w:r>
      <w:proofErr w:type="gramEnd"/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Срок согласования проекта изменений в муниципальную программу не должен превышать 3 рабочих дня, каждым из указанных лиц в </w:t>
      </w:r>
      <w:hyperlink w:anchor="P145" w:history="1">
        <w:r w:rsidRPr="00FF45AF">
          <w:rPr>
            <w:rFonts w:ascii="Liberation Serif" w:hAnsi="Liberation Serif"/>
            <w:color w:val="0000FF"/>
            <w:sz w:val="28"/>
            <w:szCs w:val="28"/>
          </w:rPr>
          <w:t>абзаце 1 пункта 19</w:t>
        </w:r>
      </w:hyperlink>
      <w:r w:rsidRPr="00FF45AF">
        <w:rPr>
          <w:rFonts w:ascii="Liberation Serif" w:hAnsi="Liberation Serif"/>
          <w:sz w:val="28"/>
          <w:szCs w:val="28"/>
        </w:rPr>
        <w:t>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При наличии замечаний вышеуказанные органы готовят заключения на проект изменений в муниципальную программу. Ответственный исполнитель в течение 3 рабочих дней дорабатывает проект изменений в муниципальную программу.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При отсутствии замечаний по проекту изменений в муниципальную программу ответственный исполнитель представляет Заместителю Главы по экономике и финансам Администрации Каменского городского округа проект постановления Главы Каменского городского округа о внесении изменений в муниципальную программу для направления в Контрольный орган Каменского городского округа.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20. Основаниями для внесения изменений в муниципальную программу являются: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1) приведение муниципальной программы в соответствие с бюджетом;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2) получение субсидий, субвенций, иных межбюджетных трансфертов, безвозмездных поступлений от физических и юридических лиц, имеющих целевое назначение;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3) результаты проведенных отборов муниципальных образований, расположенных на территории МО "Каменский городской округ", для предоставления субсидий местным бюджетам из областного бюджета на </w:t>
      </w:r>
      <w:proofErr w:type="spellStart"/>
      <w:r w:rsidRPr="00FF45AF">
        <w:rPr>
          <w:rFonts w:ascii="Liberation Serif" w:hAnsi="Liberation Serif"/>
          <w:sz w:val="28"/>
          <w:szCs w:val="28"/>
        </w:rPr>
        <w:t>софинансирование</w:t>
      </w:r>
      <w:proofErr w:type="spellEnd"/>
      <w:r w:rsidRPr="00FF45AF">
        <w:rPr>
          <w:rFonts w:ascii="Liberation Serif" w:hAnsi="Liberation Serif"/>
          <w:sz w:val="28"/>
          <w:szCs w:val="28"/>
        </w:rPr>
        <w:t xml:space="preserve"> направлений "Прочие нужды" и "Капитальные вложения" на очередной финансовый год;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lastRenderedPageBreak/>
        <w:t>4) результаты проведенной оценки эффективности реализации муниципальной программы;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5) замечания Контрольного органа Каменского городского округа по результатам проведенной экспертизы муниципальной программы;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6) перераспределение средств между мероприятиями муниципальной программы в пределах утвержденного объема бюджетных ассигнований либо включение дополнительных мероприятий в план мероприятий по выполнению муниципальной программы, не требующих дополнительного финансового обеспечения;</w:t>
      </w:r>
    </w:p>
    <w:p w:rsidR="00BF5755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7) корректировка мероприятий и целевых показателей муниципальной программы, текстовой части муниципальной программы.</w:t>
      </w:r>
    </w:p>
    <w:p w:rsidR="00FA5C3C" w:rsidRPr="00FA5C3C" w:rsidRDefault="00FA5C3C" w:rsidP="00FA5C3C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A5C3C">
        <w:rPr>
          <w:rFonts w:ascii="Liberation Serif" w:hAnsi="Liberation Serif"/>
          <w:sz w:val="28"/>
          <w:szCs w:val="28"/>
        </w:rPr>
        <w:t>8) приведение муниципальной программы в соответствие целевым показателям и результатам национальных (региональных) проектов;</w:t>
      </w:r>
    </w:p>
    <w:p w:rsidR="00FA5C3C" w:rsidRDefault="00FA5C3C" w:rsidP="00FA5C3C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A5C3C">
        <w:rPr>
          <w:rFonts w:ascii="Liberation Serif" w:hAnsi="Liberation Serif"/>
          <w:sz w:val="28"/>
          <w:szCs w:val="28"/>
        </w:rPr>
        <w:t>9) заключение соглашений о реализации региональных проектов;</w:t>
      </w:r>
    </w:p>
    <w:p w:rsidR="00BF5755" w:rsidRPr="00FF45AF" w:rsidRDefault="00BF5755" w:rsidP="00FA5C3C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Не допускается внесение изменений в муниципальную программу за истекший период реализации муниципальной программы.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20-1. При внесении изменений в муниципальную программу ответственный исполнитель: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F45AF">
        <w:rPr>
          <w:rFonts w:ascii="Liberation Serif" w:hAnsi="Liberation Serif"/>
          <w:sz w:val="28"/>
          <w:szCs w:val="28"/>
        </w:rPr>
        <w:t xml:space="preserve">1) формирует к проекту постановления Главы Каменского городского округа о внесении изменений в муниципальную программу (далее - проект постановления) в программном комплексе "ИСУФ" информацию о вносимых изменениях в муниципальную программу в части мероприятий, объемов финансирования и значений целевых показателей муниципальной программы (далее - информация о вносимых изменениях) по форме согласно </w:t>
      </w:r>
      <w:hyperlink w:anchor="P1789" w:history="1">
        <w:r w:rsidRPr="00FF45AF">
          <w:rPr>
            <w:rFonts w:ascii="Liberation Serif" w:hAnsi="Liberation Serif"/>
            <w:color w:val="0000FF"/>
            <w:sz w:val="28"/>
            <w:szCs w:val="28"/>
          </w:rPr>
          <w:t>приложению N 5-1</w:t>
        </w:r>
      </w:hyperlink>
      <w:r w:rsidRPr="00FF45AF">
        <w:rPr>
          <w:rFonts w:ascii="Liberation Serif" w:hAnsi="Liberation Serif"/>
          <w:sz w:val="28"/>
          <w:szCs w:val="28"/>
        </w:rPr>
        <w:t xml:space="preserve"> к настоящему Порядку;</w:t>
      </w:r>
      <w:proofErr w:type="gramEnd"/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2) в пояснительной записке к проекту постановления приводит обоснования изменений плановых значений целевых показателей и объемов финансирования государственной программы и прилагает информацию о влиянии изменения объемов финансирования на достижение запланированных значений целевых показателей по форме согласно </w:t>
      </w:r>
      <w:hyperlink w:anchor="P1789" w:history="1">
        <w:r w:rsidRPr="00FF45AF">
          <w:rPr>
            <w:rFonts w:ascii="Liberation Serif" w:hAnsi="Liberation Serif"/>
            <w:color w:val="0000FF"/>
            <w:sz w:val="28"/>
            <w:szCs w:val="28"/>
          </w:rPr>
          <w:t>приложению N 5-1</w:t>
        </w:r>
      </w:hyperlink>
      <w:r w:rsidRPr="00FF45AF">
        <w:rPr>
          <w:rFonts w:ascii="Liberation Serif" w:hAnsi="Liberation Serif"/>
          <w:sz w:val="28"/>
          <w:szCs w:val="28"/>
        </w:rPr>
        <w:t xml:space="preserve"> к настоящему Порядку.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20-2. Утратил силу.</w:t>
      </w:r>
    </w:p>
    <w:p w:rsidR="00BF5755" w:rsidRPr="00FF45AF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FF45AF" w:rsidRDefault="00BF5755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Глава 4. ФИНАНСОВОЕ ОБЕСПЕЧЕНИЕ РЕАЛИЗАЦИИ</w:t>
      </w:r>
    </w:p>
    <w:p w:rsidR="00BF5755" w:rsidRPr="00FF45AF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МУНИЦИПАЛЬНОЙ ПРОГРАММЫ</w:t>
      </w:r>
    </w:p>
    <w:p w:rsidR="00BF5755" w:rsidRPr="00FF45AF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FF45AF" w:rsidRDefault="00BF575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21. </w:t>
      </w:r>
      <w:proofErr w:type="gramStart"/>
      <w:r w:rsidRPr="00FF45AF">
        <w:rPr>
          <w:rFonts w:ascii="Liberation Serif" w:hAnsi="Liberation Serif"/>
          <w:sz w:val="28"/>
          <w:szCs w:val="28"/>
        </w:rPr>
        <w:t xml:space="preserve">Финансовое обеспечение реализации муниципальной программы осуществляется за счет бюджетных ассигнований местного бюджета, а также </w:t>
      </w:r>
      <w:r w:rsidRPr="00FF45AF">
        <w:rPr>
          <w:rFonts w:ascii="Liberation Serif" w:hAnsi="Liberation Serif"/>
          <w:sz w:val="28"/>
          <w:szCs w:val="28"/>
        </w:rPr>
        <w:lastRenderedPageBreak/>
        <w:t>за счет средств, которые предполагается направить на выполнение мероприятий муниципальной программы из федерального, областного бюджетов и внебюджетных источников.</w:t>
      </w:r>
      <w:proofErr w:type="gramEnd"/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Расчет ассигнований местного бюджета на реализацию муниципальной программы осуществляется ответственным исполнителем муниципальной программы.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Бюджетные ассигнования на финансовое обеспечение реализации муниципальной программы на очередной финансовый год и плановый период устанавливаются в соответствии с планируемыми бюджетными ассигнованиями местного бюджета.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Объемы бюджетных ассигнований на финансовое обеспечение реализации муниципальной программы на последующие годы устанавливаются: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1) на уровне, не превышающем показатели финансового обеспечения муниципальных программ, утвержденных в составе бюджетного прогноза Каменского городского округа на долгосрочный период (далее - бюджетный прогноз);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2) в случае отсутствия муниципальной программы в приложении "Показатели финансового обеспечения муниципальных программ Каменского городского округа на период их действия за счет средств местного бюджета" бюджетного прогноза - на уровне, не превышающем уровень второго года планового периода.</w:t>
      </w:r>
    </w:p>
    <w:p w:rsidR="00BF5755" w:rsidRPr="00FF45AF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FF45AF" w:rsidRDefault="00FA5C3C" w:rsidP="00FA5C3C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A5C3C">
        <w:rPr>
          <w:rFonts w:ascii="Liberation Serif" w:hAnsi="Liberation Serif"/>
          <w:sz w:val="28"/>
          <w:szCs w:val="28"/>
        </w:rPr>
        <w:t>21-1. Показатели финансового обеспечения выполнения мероприятий муниципальной программы, направленных на реализацию региональных проектов, на очередной финансовый год и плановый период устанавливаются в соответствии с планируемыми бюджетными ассигнованиями областного бюджета, на последующие годы - в соответствии с паспортами региональных проектов.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22. Объем расходов федерального и областного бюджетов на финансовое обеспечение реализации муниципальной программы определяется с учетом установленных государственными программами Российской Федерации (областными программами) уровней </w:t>
      </w:r>
      <w:proofErr w:type="spellStart"/>
      <w:r w:rsidRPr="00FF45AF">
        <w:rPr>
          <w:rFonts w:ascii="Liberation Serif" w:hAnsi="Liberation Serif"/>
          <w:sz w:val="28"/>
          <w:szCs w:val="28"/>
        </w:rPr>
        <w:t>софинансирования</w:t>
      </w:r>
      <w:proofErr w:type="spellEnd"/>
      <w:r w:rsidRPr="00FF45AF">
        <w:rPr>
          <w:rFonts w:ascii="Liberation Serif" w:hAnsi="Liberation Serif"/>
          <w:sz w:val="28"/>
          <w:szCs w:val="28"/>
        </w:rPr>
        <w:t xml:space="preserve"> и объемов финансирования этих программ.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FF45AF">
        <w:rPr>
          <w:rFonts w:ascii="Liberation Serif" w:hAnsi="Liberation Serif"/>
          <w:sz w:val="28"/>
          <w:szCs w:val="28"/>
        </w:rPr>
        <w:t xml:space="preserve"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принятия нормативного правового акта или заключения соглашения с органами исполнительной власти, предусматривающего предоставление межбюджетных трансфертов из других </w:t>
      </w:r>
      <w:r w:rsidRPr="00FF45AF">
        <w:rPr>
          <w:rFonts w:ascii="Liberation Serif" w:hAnsi="Liberation Serif"/>
          <w:sz w:val="28"/>
          <w:szCs w:val="28"/>
        </w:rPr>
        <w:lastRenderedPageBreak/>
        <w:t>бюджетов бюджетной системы Российской Федерации в областной бюджет сверх объемов, учтенных в муниципальной программе, не позднее двух месяцев после получения указанных средств, вступления в</w:t>
      </w:r>
      <w:proofErr w:type="gramEnd"/>
      <w:r w:rsidRPr="00FF45AF">
        <w:rPr>
          <w:rFonts w:ascii="Liberation Serif" w:hAnsi="Liberation Serif"/>
          <w:sz w:val="28"/>
          <w:szCs w:val="28"/>
        </w:rPr>
        <w:t xml:space="preserve"> силу нормативного правового акта или заключения соглашения ответственный исполнитель представляет на утверждение Главы Каменского городского округа проект постановления Главы Каменского городского округа о внесении изменений в муниципальную программу, предусматривающий учет расходов на финансовое обеспечение реализации муниципальной программы за счет безвозмездных поступлений, имеющих целевое назначение.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23. Средства, выделяемые из резервного фонда Главы МО "Каменский городской округ" ответственному исполнителю на расходы по закрепленным за ним сферам деятельности, не включаются в муниципальную программу.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24. Распределение бюджетных ассигнований на реализацию муниципальных программ (подпрограмм) утверждается решением о бюджете на очередной финансовый год и плановый период.</w:t>
      </w:r>
    </w:p>
    <w:p w:rsidR="00BF5755" w:rsidRPr="00FF45AF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FF45AF" w:rsidRDefault="00BF5755">
      <w:pPr>
        <w:pStyle w:val="ConsPlusNormal"/>
        <w:jc w:val="center"/>
        <w:outlineLvl w:val="1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Глава 5. РЕАЛИЗАЦИЯ, ОЦЕНКА ЭФФЕКТИВНОСТИ</w:t>
      </w:r>
    </w:p>
    <w:p w:rsidR="00BF5755" w:rsidRPr="00FF45AF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И </w:t>
      </w:r>
      <w:proofErr w:type="gramStart"/>
      <w:r w:rsidRPr="00FF45AF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FF45AF">
        <w:rPr>
          <w:rFonts w:ascii="Liberation Serif" w:hAnsi="Liberation Serif"/>
          <w:sz w:val="28"/>
          <w:szCs w:val="28"/>
        </w:rPr>
        <w:t xml:space="preserve"> ВЫПОЛНЕНИЕМ МУНИЦИПАЛЬНОЙ ПРОГРАММЫ</w:t>
      </w:r>
    </w:p>
    <w:p w:rsidR="00BF5755" w:rsidRPr="00FF45AF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FF45AF" w:rsidRDefault="00BF575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25. Ответственный исполнитель муниципальной программы: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1) осуществляет текущее управление реализацией муниципальной программы;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2) обеспечивает разработку, реализацию и утверждение муниципальной программы, соответствующих нормативных правовых актов МО "Каменский городской округ", иных нормативных правовых актов МО "Каменский городской округ", необходимых для реализации муниципальной программы, внесение изменений в муниципальную программу;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3) обеспечивает достижение целей и задач, предусмотренных муниципальной программой, утвержденных значений целевых показателей;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4) осуществляет мониторинг реализации муниципальной программы;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5) формирует отчеты о реализации муниципальной программы;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6) обеспечивает эффективное использование бюджетных средств, выделяемых на реализацию муниципальной программы;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7) может осуществлять функции муниципального заказчика товаров, работ, услуг, приобретение, выполнение или оказание которых необходимо для реализации муниципальной программы;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8) осуществляет полномочия главного распорядителя средств местного бюджета, предусмотренных на реализацию муниципальной программы.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lastRenderedPageBreak/>
        <w:t>26. Финансовый контроль за использованием бюджетных сре</w:t>
      </w:r>
      <w:proofErr w:type="gramStart"/>
      <w:r w:rsidRPr="00FF45AF">
        <w:rPr>
          <w:rFonts w:ascii="Liberation Serif" w:hAnsi="Liberation Serif"/>
          <w:sz w:val="28"/>
          <w:szCs w:val="28"/>
        </w:rPr>
        <w:t>дств пр</w:t>
      </w:r>
      <w:proofErr w:type="gramEnd"/>
      <w:r w:rsidRPr="00FF45AF">
        <w:rPr>
          <w:rFonts w:ascii="Liberation Serif" w:hAnsi="Liberation Serif"/>
          <w:sz w:val="28"/>
          <w:szCs w:val="28"/>
        </w:rPr>
        <w:t>и реализации муниципальных программ возлагается на органы, уполномоченные осуществлять муниципальный финансовый контроль.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26-1. </w:t>
      </w:r>
      <w:proofErr w:type="gramStart"/>
      <w:r w:rsidRPr="00FF45AF">
        <w:rPr>
          <w:rFonts w:ascii="Liberation Serif" w:hAnsi="Liberation Serif"/>
          <w:sz w:val="28"/>
          <w:szCs w:val="28"/>
        </w:rPr>
        <w:t>При внесении изменений в муниципальные программы ответственные исполнители направляют в Финансовое управление Администрации Каменского городского округа и Заместителю Главы по экономике и финансам Администрации Каменского городского округа с использованием программного комплекса "ИСУФ" актуализированную полугодовую разбивку значений целевых показателей в течение 7 календарных дней после утверждения Главой Каменского городского округа изменений в муниципальную программу.</w:t>
      </w:r>
      <w:proofErr w:type="gramEnd"/>
    </w:p>
    <w:p w:rsidR="00436F43" w:rsidRDefault="00436F43" w:rsidP="00FA5C3C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A5C3C" w:rsidRPr="00FA5C3C" w:rsidRDefault="00FA5C3C" w:rsidP="00FA5C3C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FA5C3C">
        <w:rPr>
          <w:rFonts w:ascii="Liberation Serif" w:hAnsi="Liberation Serif"/>
          <w:sz w:val="28"/>
          <w:szCs w:val="28"/>
        </w:rPr>
        <w:t>26-2. Отчетными периодами муниципальной программы являются:</w:t>
      </w:r>
    </w:p>
    <w:p w:rsidR="00FA5C3C" w:rsidRPr="00FA5C3C" w:rsidRDefault="00FA5C3C" w:rsidP="00FA5C3C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FA5C3C">
        <w:rPr>
          <w:rFonts w:ascii="Liberation Serif" w:hAnsi="Liberation Serif"/>
          <w:sz w:val="28"/>
          <w:szCs w:val="28"/>
        </w:rPr>
        <w:t>первое полугодие текущего года - с 01 января по 30 июня текущего года включительно;</w:t>
      </w:r>
    </w:p>
    <w:p w:rsidR="00FA5C3C" w:rsidRPr="00FF45AF" w:rsidRDefault="00FA5C3C" w:rsidP="00FA5C3C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FA5C3C">
        <w:rPr>
          <w:rFonts w:ascii="Liberation Serif" w:hAnsi="Liberation Serif"/>
          <w:sz w:val="28"/>
          <w:szCs w:val="28"/>
        </w:rPr>
        <w:t>отчетный год - с 01 января по 31 декабря отчетного года включительно.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27. Ответственные исполнители один раз в полугодие в течение 15 календарных дней после окончания отчетного периода направляют Заместителю Главы по экономике и финансам Администрации Каменского городского округа </w:t>
      </w:r>
      <w:hyperlink w:anchor="P1985" w:history="1">
        <w:r w:rsidRPr="00FF45AF">
          <w:rPr>
            <w:rFonts w:ascii="Liberation Serif" w:hAnsi="Liberation Serif"/>
            <w:color w:val="0000FF"/>
            <w:sz w:val="28"/>
            <w:szCs w:val="28"/>
          </w:rPr>
          <w:t>отчет</w:t>
        </w:r>
      </w:hyperlink>
      <w:r w:rsidRPr="00FF45AF">
        <w:rPr>
          <w:rFonts w:ascii="Liberation Serif" w:hAnsi="Liberation Serif"/>
          <w:sz w:val="28"/>
          <w:szCs w:val="28"/>
        </w:rPr>
        <w:t xml:space="preserve"> о реализации муниципальной программы по формам согласно приложению N 6 к настоящему Порядку.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К отчету прилагается пояснительная записка, которая содержит: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1) информацию о выполнении мероприятий муниципальной программы, запланированных к реализации в отчетном периоде. В отчете указывается количество выполненных и невыполненных мероприятий, причины невыполнения мероприятий;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2) сведения о достижении целевых показателей муниципальной программы, запланированных к реализации в отчетном году. В отчете по итогам года указывается обоснование причин отклонений по показателям, плановые значения по которым не достигнуты;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3) информацию о финансировании мероприятий муниципальной программы за счет всех источников;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4) предложения по дальнейшей реализации муниципальной программы.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28. </w:t>
      </w:r>
      <w:proofErr w:type="gramStart"/>
      <w:r w:rsidRPr="00FF45AF">
        <w:rPr>
          <w:rFonts w:ascii="Liberation Serif" w:hAnsi="Liberation Serif"/>
          <w:sz w:val="28"/>
          <w:szCs w:val="28"/>
        </w:rPr>
        <w:t xml:space="preserve">Финансовое управление Администрации Каменского городского округа один раз в полугодие, не позднее 15 числа месяца, следующего за отчетным, направляет Заместителю Главы по экономике и финансам Администрации Каменского городского округа </w:t>
      </w:r>
      <w:hyperlink w:anchor="P2917" w:history="1">
        <w:r w:rsidRPr="00FF45AF">
          <w:rPr>
            <w:rFonts w:ascii="Liberation Serif" w:hAnsi="Liberation Serif"/>
            <w:color w:val="0000FF"/>
            <w:sz w:val="28"/>
            <w:szCs w:val="28"/>
          </w:rPr>
          <w:t>информацию</w:t>
        </w:r>
      </w:hyperlink>
      <w:r w:rsidRPr="00FF45AF">
        <w:rPr>
          <w:rFonts w:ascii="Liberation Serif" w:hAnsi="Liberation Serif"/>
          <w:sz w:val="28"/>
          <w:szCs w:val="28"/>
        </w:rPr>
        <w:t xml:space="preserve"> о финансировании муниципальных программ за счет средств федерального, областного, местного бюджетов по форме согласно приложению N 7 к </w:t>
      </w:r>
      <w:r w:rsidRPr="00FF45AF">
        <w:rPr>
          <w:rFonts w:ascii="Liberation Serif" w:hAnsi="Liberation Serif"/>
          <w:sz w:val="28"/>
          <w:szCs w:val="28"/>
        </w:rPr>
        <w:lastRenderedPageBreak/>
        <w:t>настоящему Порядку.</w:t>
      </w:r>
      <w:proofErr w:type="gramEnd"/>
    </w:p>
    <w:p w:rsidR="00BF5755" w:rsidRPr="00FF45AF" w:rsidRDefault="00FA5C3C" w:rsidP="00FA5C3C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4" w:name="P212"/>
      <w:bookmarkEnd w:id="4"/>
      <w:r w:rsidRPr="00FA5C3C">
        <w:rPr>
          <w:rFonts w:ascii="Liberation Serif" w:hAnsi="Liberation Serif"/>
          <w:sz w:val="28"/>
          <w:szCs w:val="28"/>
        </w:rPr>
        <w:t xml:space="preserve">29. </w:t>
      </w:r>
      <w:proofErr w:type="gramStart"/>
      <w:r w:rsidRPr="00FA5C3C">
        <w:rPr>
          <w:rFonts w:ascii="Liberation Serif" w:hAnsi="Liberation Serif"/>
          <w:sz w:val="28"/>
          <w:szCs w:val="28"/>
        </w:rPr>
        <w:t>Заместитель Главы по экономике и финансам Администрации Каменского городского округа на основе проведенного анализа информации, представленной Финансовым управлением Администрации  Каменского городского округа, и отчетов о реализации муниципальных  программ, поступающих от ответственных исполнителей, формирует и представляет Главе Каменского городского округа доклад о ходе реализации муниципальных программ за первое полугодие текущего года в срок до 1 августа текущего года.</w:t>
      </w:r>
      <w:proofErr w:type="gramEnd"/>
    </w:p>
    <w:p w:rsidR="00BF5755" w:rsidRPr="00FF45AF" w:rsidRDefault="00FA5C3C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bookmarkStart w:id="5" w:name="P214"/>
      <w:bookmarkEnd w:id="5"/>
      <w:r w:rsidRPr="00FA5C3C">
        <w:rPr>
          <w:rFonts w:ascii="Liberation Serif" w:hAnsi="Liberation Serif"/>
          <w:sz w:val="28"/>
          <w:szCs w:val="28"/>
        </w:rPr>
        <w:t xml:space="preserve">30. </w:t>
      </w:r>
      <w:proofErr w:type="gramStart"/>
      <w:r w:rsidRPr="00FA5C3C">
        <w:rPr>
          <w:rFonts w:ascii="Liberation Serif" w:hAnsi="Liberation Serif"/>
          <w:sz w:val="28"/>
          <w:szCs w:val="28"/>
        </w:rPr>
        <w:t>По итогам отчетного года Заместитель Главы по экономике и финансам Администрации Каменского городского округа в срок до 20 марта проводит оценку эффективности реализации каждой муниципальной программы в соответствии с Методикой оценки эффективности реализации муниципальных программ МО «Каменский городской округ» согласно приложению N 8 к настоящему порядку, формирует сводный годовой доклад о ходе реализации и об оценке эффективности муниципальных программ МО</w:t>
      </w:r>
      <w:proofErr w:type="gramEnd"/>
      <w:r w:rsidRPr="00FA5C3C">
        <w:rPr>
          <w:rFonts w:ascii="Liberation Serif" w:hAnsi="Liberation Serif"/>
          <w:sz w:val="28"/>
          <w:szCs w:val="28"/>
        </w:rPr>
        <w:t xml:space="preserve"> «Каменский городской округ</w:t>
      </w:r>
      <w:proofErr w:type="gramStart"/>
      <w:r w:rsidRPr="00FA5C3C">
        <w:rPr>
          <w:rFonts w:ascii="Liberation Serif" w:hAnsi="Liberation Serif"/>
          <w:sz w:val="28"/>
          <w:szCs w:val="28"/>
        </w:rPr>
        <w:t>.</w:t>
      </w:r>
      <w:r w:rsidR="00BF5755" w:rsidRPr="00FF45AF">
        <w:rPr>
          <w:rFonts w:ascii="Liberation Serif" w:hAnsi="Liberation Serif"/>
          <w:sz w:val="28"/>
          <w:szCs w:val="28"/>
        </w:rPr>
        <w:t>.</w:t>
      </w:r>
      <w:proofErr w:type="gramEnd"/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По результатам оценки Заместитель Главы по экономике и финансам Администрации Каменского городского округа готовит предложения: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1) об обеспечении финансирования муниципальной программы в полном объеме в очередном финансовом году;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2) о необходимости изменения муниципальной программы, начиная с очередного финансового года, в том числе об изменении объема бюджетных ассигнований на финансовое обеспечение реализации муниципальной программы;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3) о необходимости прекращения муниципальной программы, начиная с очередного финансового года.</w:t>
      </w:r>
    </w:p>
    <w:p w:rsidR="00BF5755" w:rsidRPr="00FF45AF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>Доклад о реализации и оценке эффективности муниципальных программ МО "Каменский городской округ" и предложения, подготовленные на основе проведенной оценки эффективности муниципальных программ МО "Каменский городской округ", направляются Главе Каменского городского округа.</w:t>
      </w:r>
    </w:p>
    <w:p w:rsidR="00BF5755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F45AF">
        <w:rPr>
          <w:rFonts w:ascii="Liberation Serif" w:hAnsi="Liberation Serif"/>
          <w:sz w:val="28"/>
          <w:szCs w:val="28"/>
        </w:rPr>
        <w:t xml:space="preserve">31. Доклады, указанные в </w:t>
      </w:r>
      <w:hyperlink w:anchor="P212" w:history="1">
        <w:r w:rsidRPr="00FF45AF">
          <w:rPr>
            <w:rFonts w:ascii="Liberation Serif" w:hAnsi="Liberation Serif"/>
            <w:color w:val="0000FF"/>
            <w:sz w:val="28"/>
            <w:szCs w:val="28"/>
          </w:rPr>
          <w:t>пунктах 29</w:t>
        </w:r>
      </w:hyperlink>
      <w:r w:rsidRPr="00FF45AF">
        <w:rPr>
          <w:rFonts w:ascii="Liberation Serif" w:hAnsi="Liberation Serif"/>
          <w:sz w:val="28"/>
          <w:szCs w:val="28"/>
        </w:rPr>
        <w:t xml:space="preserve">, </w:t>
      </w:r>
      <w:hyperlink w:anchor="P214" w:history="1">
        <w:r w:rsidRPr="00FF45AF">
          <w:rPr>
            <w:rFonts w:ascii="Liberation Serif" w:hAnsi="Liberation Serif"/>
            <w:color w:val="0000FF"/>
            <w:sz w:val="28"/>
            <w:szCs w:val="28"/>
          </w:rPr>
          <w:t>30</w:t>
        </w:r>
      </w:hyperlink>
      <w:r w:rsidRPr="00FF45AF">
        <w:rPr>
          <w:rFonts w:ascii="Liberation Serif" w:hAnsi="Liberation Serif"/>
          <w:sz w:val="28"/>
          <w:szCs w:val="28"/>
        </w:rPr>
        <w:t xml:space="preserve"> настоящего Порядка, подлежат размещению на официальном сайте Администрации Каменского городского округа.</w:t>
      </w:r>
    </w:p>
    <w:p w:rsidR="00FA5C3C" w:rsidRPr="00FA5C3C" w:rsidRDefault="00FA5C3C" w:rsidP="00FA5C3C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A5C3C">
        <w:rPr>
          <w:rFonts w:ascii="Liberation Serif" w:hAnsi="Liberation Serif"/>
          <w:sz w:val="28"/>
          <w:szCs w:val="28"/>
        </w:rPr>
        <w:t xml:space="preserve">32. </w:t>
      </w:r>
      <w:proofErr w:type="gramStart"/>
      <w:r w:rsidRPr="00FA5C3C">
        <w:rPr>
          <w:rFonts w:ascii="Liberation Serif" w:hAnsi="Liberation Serif"/>
          <w:sz w:val="28"/>
          <w:szCs w:val="28"/>
        </w:rPr>
        <w:t xml:space="preserve">Ответственные исполнители муниципальных программ, в рамках которых предусмотрено осуществление налоговых льгот (налоговых расходов), ежегодно в течение 15 рабочих дней, следующего за отчетным финансовым годом, направляют Заместителю Главы по экономике и </w:t>
      </w:r>
      <w:r w:rsidRPr="00FA5C3C">
        <w:rPr>
          <w:rFonts w:ascii="Liberation Serif" w:hAnsi="Liberation Serif"/>
          <w:sz w:val="28"/>
          <w:szCs w:val="28"/>
        </w:rPr>
        <w:lastRenderedPageBreak/>
        <w:t>финансам Администрации Каменского городского округа отчет для проведения оценки эффективности осуществления налоговых расходов по форме согласно приложению N 9 к настоящему порядку.</w:t>
      </w:r>
      <w:proofErr w:type="gramEnd"/>
    </w:p>
    <w:p w:rsidR="00FA5C3C" w:rsidRDefault="00FA5C3C" w:rsidP="00FA5C3C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FA5C3C">
        <w:rPr>
          <w:rFonts w:ascii="Liberation Serif" w:hAnsi="Liberation Serif"/>
          <w:sz w:val="28"/>
          <w:szCs w:val="28"/>
        </w:rPr>
        <w:t xml:space="preserve">33. </w:t>
      </w:r>
      <w:proofErr w:type="gramStart"/>
      <w:r w:rsidRPr="00FA5C3C">
        <w:rPr>
          <w:rFonts w:ascii="Liberation Serif" w:hAnsi="Liberation Serif"/>
          <w:sz w:val="28"/>
          <w:szCs w:val="28"/>
        </w:rPr>
        <w:t>Результаты оценки эффективности осуществления налоговых расходов в рамках реализации муниципальной программы за отчетный год, сформированные по каждому налоговому расходу в соответствии с Методикой оценки эффективности осуществления налоговых расходов в рамках муниципальных программ согласно приложению N 10 к настоящему порядку, включаются в состав актуализированного сводного годового доклада о ходе реализации и об оценке эффективности муниципальных программ МО «Каменский городской округ.</w:t>
      </w:r>
      <w:proofErr w:type="gramEnd"/>
    </w:p>
    <w:p w:rsidR="00D36BB6" w:rsidRDefault="00D36BB6" w:rsidP="00FA5C3C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  <w:sectPr w:rsidR="00D36BB6" w:rsidSect="00D36B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6240" w:rsidRDefault="00916240">
      <w:pPr>
        <w:pStyle w:val="ConsPlusNonformat"/>
        <w:jc w:val="both"/>
        <w:rPr>
          <w:rFonts w:ascii="Liberation Serif" w:hAnsi="Liberation Serif"/>
          <w:sz w:val="28"/>
          <w:szCs w:val="28"/>
        </w:rPr>
        <w:sectPr w:rsidR="00916240" w:rsidSect="00A6211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16240" w:rsidRDefault="00BF5755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D36BB6">
        <w:rPr>
          <w:rFonts w:ascii="Liberation Serif" w:hAnsi="Liberation Serif"/>
          <w:sz w:val="28"/>
          <w:szCs w:val="28"/>
        </w:rPr>
        <w:lastRenderedPageBreak/>
        <w:t xml:space="preserve">                                                        </w:t>
      </w:r>
      <w:r w:rsidR="00D36BB6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</w:t>
      </w:r>
    </w:p>
    <w:p w:rsidR="00916240" w:rsidRDefault="00916240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916240" w:rsidRDefault="00916240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916240" w:rsidRDefault="00916240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916240" w:rsidRDefault="00916240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916240">
        <w:rPr>
          <w:rFonts w:ascii="Liberation Serif" w:hAnsi="Liberation Serif"/>
          <w:sz w:val="28"/>
          <w:szCs w:val="28"/>
        </w:rPr>
        <w:t>Форма</w:t>
      </w:r>
    </w:p>
    <w:p w:rsidR="00BF5755" w:rsidRPr="00916240" w:rsidRDefault="00BF5755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916240">
        <w:rPr>
          <w:rFonts w:ascii="Liberation Serif" w:hAnsi="Liberation Serif"/>
          <w:sz w:val="28"/>
          <w:szCs w:val="28"/>
        </w:rPr>
        <w:lastRenderedPageBreak/>
        <w:t>Приложение N 1</w:t>
      </w:r>
    </w:p>
    <w:p w:rsidR="00916240" w:rsidRPr="00916240" w:rsidRDefault="00916240" w:rsidP="00916240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916240">
        <w:rPr>
          <w:rFonts w:ascii="Liberation Serif" w:hAnsi="Liberation Serif"/>
          <w:sz w:val="28"/>
          <w:szCs w:val="28"/>
        </w:rPr>
        <w:t>к Порядку формирования и реализации</w:t>
      </w:r>
    </w:p>
    <w:p w:rsidR="00916240" w:rsidRPr="00916240" w:rsidRDefault="00916240" w:rsidP="00916240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916240">
        <w:rPr>
          <w:rFonts w:ascii="Liberation Serif" w:hAnsi="Liberation Serif"/>
          <w:sz w:val="28"/>
          <w:szCs w:val="28"/>
        </w:rPr>
        <w:t>муниципальных программ</w:t>
      </w:r>
    </w:p>
    <w:p w:rsidR="00916240" w:rsidRPr="00916240" w:rsidRDefault="00916240" w:rsidP="00916240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916240">
        <w:rPr>
          <w:rFonts w:ascii="Liberation Serif" w:hAnsi="Liberation Serif"/>
          <w:sz w:val="28"/>
          <w:szCs w:val="28"/>
        </w:rPr>
        <w:t>МО «Каменский городской округ»</w:t>
      </w:r>
    </w:p>
    <w:p w:rsidR="00BF5755" w:rsidRPr="00D36BB6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916240" w:rsidRDefault="00916240">
      <w:pPr>
        <w:pStyle w:val="ConsPlusNormal"/>
        <w:jc w:val="center"/>
        <w:rPr>
          <w:rFonts w:ascii="Liberation Serif" w:hAnsi="Liberation Serif"/>
          <w:sz w:val="28"/>
          <w:szCs w:val="28"/>
        </w:rPr>
        <w:sectPr w:rsidR="00916240" w:rsidSect="00916240">
          <w:type w:val="continuous"/>
          <w:pgSz w:w="16838" w:h="11906" w:orient="landscape"/>
          <w:pgMar w:top="851" w:right="1134" w:bottom="1701" w:left="1134" w:header="709" w:footer="709" w:gutter="0"/>
          <w:cols w:num="2" w:space="708"/>
          <w:docGrid w:linePitch="360"/>
        </w:sectPr>
      </w:pPr>
      <w:bookmarkStart w:id="6" w:name="P228"/>
      <w:bookmarkEnd w:id="6"/>
    </w:p>
    <w:p w:rsidR="00916240" w:rsidRDefault="0091624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BF5755" w:rsidRPr="00D36BB6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D36BB6">
        <w:rPr>
          <w:rFonts w:ascii="Liberation Serif" w:hAnsi="Liberation Serif"/>
          <w:sz w:val="28"/>
          <w:szCs w:val="28"/>
        </w:rPr>
        <w:t>ПАСПОРТ</w:t>
      </w:r>
    </w:p>
    <w:p w:rsidR="00BF5755" w:rsidRPr="00D36BB6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D36BB6">
        <w:rPr>
          <w:rFonts w:ascii="Liberation Serif" w:hAnsi="Liberation Serif"/>
          <w:sz w:val="28"/>
          <w:szCs w:val="28"/>
        </w:rPr>
        <w:t>МУНИЦИПАЛЬНОЙ ПРОГРАММЫ МО "КАМЕНСКИЙ ГОРОДСКОЙ ОКРУГ"</w:t>
      </w:r>
    </w:p>
    <w:p w:rsidR="00BF5755" w:rsidRPr="00D36BB6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D36BB6">
        <w:rPr>
          <w:rFonts w:ascii="Liberation Serif" w:hAnsi="Liberation Serif"/>
          <w:sz w:val="28"/>
          <w:szCs w:val="28"/>
        </w:rPr>
        <w:t>"НАИМЕНОВАНИЕ МУНИЦИПАЛЬНОЙ ПРОГРАММЫ"</w:t>
      </w:r>
    </w:p>
    <w:p w:rsidR="00BF5755" w:rsidRPr="00D36BB6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02"/>
        <w:gridCol w:w="3543"/>
      </w:tblGrid>
      <w:tr w:rsidR="00BF5755" w:rsidRPr="00D36BB6" w:rsidTr="00916240">
        <w:tc>
          <w:tcPr>
            <w:tcW w:w="11402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36BB6">
              <w:rPr>
                <w:rFonts w:ascii="Liberation Serif" w:hAnsi="Liberation Serif"/>
                <w:sz w:val="28"/>
                <w:szCs w:val="28"/>
              </w:rPr>
              <w:t>Ответственный исполнитель муниципальной программы МО "Каменский городской округ"</w:t>
            </w:r>
          </w:p>
        </w:tc>
        <w:tc>
          <w:tcPr>
            <w:tcW w:w="3543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F5755" w:rsidRPr="00D36BB6" w:rsidTr="00916240">
        <w:tc>
          <w:tcPr>
            <w:tcW w:w="11402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36BB6">
              <w:rPr>
                <w:rFonts w:ascii="Liberation Serif" w:hAnsi="Liberation Serif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3543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F5755" w:rsidRPr="00D36BB6" w:rsidTr="00916240">
        <w:tc>
          <w:tcPr>
            <w:tcW w:w="11402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36BB6">
              <w:rPr>
                <w:rFonts w:ascii="Liberation Serif" w:hAnsi="Liberation Serif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3543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F5755" w:rsidRPr="00D36BB6" w:rsidTr="00916240">
        <w:tc>
          <w:tcPr>
            <w:tcW w:w="11402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36BB6">
              <w:rPr>
                <w:rFonts w:ascii="Liberation Serif" w:hAnsi="Liberation Serif"/>
                <w:sz w:val="28"/>
                <w:szCs w:val="28"/>
              </w:rPr>
              <w:t>Перечень подпрограмм муниципальной программы (при их наличии)</w:t>
            </w:r>
          </w:p>
        </w:tc>
        <w:tc>
          <w:tcPr>
            <w:tcW w:w="3543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F5755" w:rsidRPr="00D36BB6" w:rsidTr="00916240">
        <w:tc>
          <w:tcPr>
            <w:tcW w:w="11402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36BB6">
              <w:rPr>
                <w:rFonts w:ascii="Liberation Serif" w:hAnsi="Liberation Serif"/>
                <w:sz w:val="28"/>
                <w:szCs w:val="28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3543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F5755" w:rsidRPr="00D36BB6" w:rsidTr="00916240">
        <w:tc>
          <w:tcPr>
            <w:tcW w:w="11402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36BB6">
              <w:rPr>
                <w:rFonts w:ascii="Liberation Serif" w:hAnsi="Liberation Serif"/>
                <w:sz w:val="28"/>
                <w:szCs w:val="28"/>
              </w:rPr>
              <w:t>Объемы финансирования муниципальной программы по годам реализации, тыс. рублей</w:t>
            </w:r>
          </w:p>
        </w:tc>
        <w:tc>
          <w:tcPr>
            <w:tcW w:w="3543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36BB6">
              <w:rPr>
                <w:rFonts w:ascii="Liberation Serif" w:hAnsi="Liberation Serif"/>
                <w:sz w:val="28"/>
                <w:szCs w:val="28"/>
              </w:rPr>
              <w:t>ВСЕГО:</w:t>
            </w:r>
          </w:p>
          <w:p w:rsidR="00BF5755" w:rsidRPr="00D36BB6" w:rsidRDefault="00BF575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36BB6">
              <w:rPr>
                <w:rFonts w:ascii="Liberation Serif" w:hAnsi="Liberation Serif"/>
                <w:sz w:val="28"/>
                <w:szCs w:val="28"/>
              </w:rPr>
              <w:t>из них:</w:t>
            </w:r>
          </w:p>
          <w:p w:rsidR="00BF5755" w:rsidRPr="00D36BB6" w:rsidRDefault="00BF575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36BB6">
              <w:rPr>
                <w:rFonts w:ascii="Liberation Serif" w:hAnsi="Liberation Serif"/>
                <w:sz w:val="28"/>
                <w:szCs w:val="28"/>
              </w:rPr>
              <w:t>областной бюджет:</w:t>
            </w:r>
          </w:p>
          <w:p w:rsidR="00BF5755" w:rsidRPr="00D36BB6" w:rsidRDefault="00BF575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36BB6">
              <w:rPr>
                <w:rFonts w:ascii="Liberation Serif" w:hAnsi="Liberation Serif"/>
                <w:sz w:val="28"/>
                <w:szCs w:val="28"/>
              </w:rPr>
              <w:t>федеральный бюджет:</w:t>
            </w:r>
          </w:p>
          <w:p w:rsidR="00BF5755" w:rsidRPr="00D36BB6" w:rsidRDefault="00BF575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36BB6">
              <w:rPr>
                <w:rFonts w:ascii="Liberation Serif" w:hAnsi="Liberation Serif"/>
                <w:sz w:val="28"/>
                <w:szCs w:val="28"/>
              </w:rPr>
              <w:t>местный бюджет:</w:t>
            </w:r>
          </w:p>
          <w:p w:rsidR="00BF5755" w:rsidRPr="00D36BB6" w:rsidRDefault="00BF575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36BB6">
              <w:rPr>
                <w:rFonts w:ascii="Liberation Serif" w:hAnsi="Liberation Serif"/>
                <w:sz w:val="28"/>
                <w:szCs w:val="28"/>
              </w:rPr>
              <w:t>внебюджетные источники:</w:t>
            </w:r>
          </w:p>
        </w:tc>
      </w:tr>
      <w:tr w:rsidR="00BF5755" w:rsidRPr="00D36BB6" w:rsidTr="00916240">
        <w:tc>
          <w:tcPr>
            <w:tcW w:w="11402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D36BB6">
              <w:rPr>
                <w:rFonts w:ascii="Liberation Serif" w:hAnsi="Liberation Serif"/>
                <w:sz w:val="28"/>
                <w:szCs w:val="28"/>
              </w:rPr>
              <w:t>Адрес размещения муниципальной программы в сети Интернет</w:t>
            </w:r>
          </w:p>
        </w:tc>
        <w:tc>
          <w:tcPr>
            <w:tcW w:w="3543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BF5755" w:rsidRPr="00D36BB6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Default="00BF5755">
      <w:pPr>
        <w:pStyle w:val="ConsPlusNormal"/>
        <w:jc w:val="both"/>
      </w:pPr>
    </w:p>
    <w:p w:rsidR="00BF5755" w:rsidRDefault="00BF5755">
      <w:pPr>
        <w:pStyle w:val="ConsPlusNormal"/>
        <w:jc w:val="both"/>
      </w:pPr>
    </w:p>
    <w:p w:rsidR="00D36BB6" w:rsidRDefault="00D36BB6">
      <w:pPr>
        <w:pStyle w:val="ConsPlusNormal"/>
        <w:jc w:val="both"/>
        <w:sectPr w:rsidR="00D36BB6" w:rsidSect="00916240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F5755" w:rsidRPr="00D36BB6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D36BB6" w:rsidRPr="00D36BB6" w:rsidRDefault="00D36BB6" w:rsidP="00D36BB6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D36BB6" w:rsidRPr="00D36BB6" w:rsidRDefault="00D36BB6" w:rsidP="00D36BB6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D36BB6" w:rsidRPr="00D36BB6" w:rsidRDefault="00D36BB6" w:rsidP="00D36BB6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D36BB6" w:rsidRPr="00D36BB6" w:rsidRDefault="00D36BB6" w:rsidP="00D36BB6">
      <w:pPr>
        <w:pStyle w:val="ConsPlusNormal"/>
        <w:rPr>
          <w:rFonts w:ascii="Liberation Serif" w:hAnsi="Liberation Serif"/>
          <w:sz w:val="28"/>
          <w:szCs w:val="28"/>
        </w:rPr>
      </w:pPr>
      <w:r w:rsidRPr="00D36BB6">
        <w:rPr>
          <w:rFonts w:ascii="Liberation Serif" w:hAnsi="Liberation Serif"/>
          <w:sz w:val="28"/>
          <w:szCs w:val="28"/>
        </w:rPr>
        <w:lastRenderedPageBreak/>
        <w:t>Приложение N 2</w:t>
      </w:r>
    </w:p>
    <w:p w:rsidR="00D36BB6" w:rsidRPr="00D36BB6" w:rsidRDefault="00D36BB6" w:rsidP="00D36BB6">
      <w:pPr>
        <w:pStyle w:val="ConsPlusNormal"/>
        <w:rPr>
          <w:rFonts w:ascii="Liberation Serif" w:hAnsi="Liberation Serif"/>
          <w:sz w:val="28"/>
          <w:szCs w:val="28"/>
        </w:rPr>
      </w:pPr>
      <w:r w:rsidRPr="00D36BB6">
        <w:rPr>
          <w:rFonts w:ascii="Liberation Serif" w:hAnsi="Liberation Serif"/>
          <w:sz w:val="28"/>
          <w:szCs w:val="28"/>
        </w:rPr>
        <w:t>к Порядку формирования и реализации</w:t>
      </w:r>
    </w:p>
    <w:p w:rsidR="00D36BB6" w:rsidRPr="00D36BB6" w:rsidRDefault="00D36BB6" w:rsidP="00D36BB6">
      <w:pPr>
        <w:pStyle w:val="ConsPlusNormal"/>
        <w:rPr>
          <w:rFonts w:ascii="Liberation Serif" w:hAnsi="Liberation Serif"/>
          <w:sz w:val="28"/>
          <w:szCs w:val="28"/>
        </w:rPr>
      </w:pPr>
      <w:r w:rsidRPr="00D36BB6">
        <w:rPr>
          <w:rFonts w:ascii="Liberation Serif" w:hAnsi="Liberation Serif"/>
          <w:sz w:val="28"/>
          <w:szCs w:val="28"/>
        </w:rPr>
        <w:t>муниципальных программ</w:t>
      </w:r>
    </w:p>
    <w:p w:rsidR="00D36BB6" w:rsidRPr="00D36BB6" w:rsidRDefault="00D36BB6" w:rsidP="00D36BB6">
      <w:pPr>
        <w:pStyle w:val="ConsPlusNormal"/>
        <w:rPr>
          <w:rFonts w:ascii="Liberation Serif" w:hAnsi="Liberation Serif"/>
          <w:sz w:val="28"/>
          <w:szCs w:val="28"/>
        </w:rPr>
      </w:pPr>
      <w:r w:rsidRPr="00D36BB6">
        <w:rPr>
          <w:rFonts w:ascii="Liberation Serif" w:hAnsi="Liberation Serif"/>
          <w:sz w:val="28"/>
          <w:szCs w:val="28"/>
        </w:rPr>
        <w:t>МО «Каменский городской округ»</w:t>
      </w:r>
    </w:p>
    <w:p w:rsidR="00D36BB6" w:rsidRPr="00D36BB6" w:rsidRDefault="00D36BB6" w:rsidP="00D36BB6">
      <w:pPr>
        <w:pStyle w:val="ConsPlusNormal"/>
        <w:jc w:val="center"/>
        <w:rPr>
          <w:rFonts w:ascii="Liberation Serif" w:hAnsi="Liberation Serif"/>
          <w:sz w:val="28"/>
          <w:szCs w:val="28"/>
        </w:rPr>
        <w:sectPr w:rsidR="00D36BB6" w:rsidRPr="00D36BB6" w:rsidSect="00D36BB6">
          <w:type w:val="continuous"/>
          <w:pgSz w:w="16838" w:h="11906" w:orient="landscape"/>
          <w:pgMar w:top="851" w:right="1134" w:bottom="1701" w:left="1134" w:header="709" w:footer="709" w:gutter="0"/>
          <w:cols w:num="2" w:space="708"/>
          <w:docGrid w:linePitch="360"/>
        </w:sectPr>
      </w:pPr>
    </w:p>
    <w:p w:rsidR="00D36BB6" w:rsidRPr="00D36BB6" w:rsidRDefault="00D36BB6" w:rsidP="00D36BB6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D36BB6">
        <w:rPr>
          <w:rFonts w:ascii="Liberation Serif" w:hAnsi="Liberation Serif"/>
          <w:sz w:val="28"/>
          <w:szCs w:val="28"/>
        </w:rPr>
        <w:lastRenderedPageBreak/>
        <w:t xml:space="preserve"> </w:t>
      </w:r>
    </w:p>
    <w:p w:rsidR="00D36BB6" w:rsidRPr="00D36BB6" w:rsidRDefault="00D36BB6" w:rsidP="00D36BB6">
      <w:pPr>
        <w:pStyle w:val="ConsPlusNormal"/>
        <w:rPr>
          <w:rFonts w:ascii="Liberation Serif" w:hAnsi="Liberation Serif"/>
          <w:sz w:val="28"/>
          <w:szCs w:val="28"/>
        </w:rPr>
      </w:pPr>
      <w:r w:rsidRPr="00D36BB6">
        <w:rPr>
          <w:rFonts w:ascii="Liberation Serif" w:hAnsi="Liberation Serif"/>
          <w:sz w:val="28"/>
          <w:szCs w:val="28"/>
        </w:rPr>
        <w:t>Форма</w:t>
      </w:r>
    </w:p>
    <w:p w:rsidR="00D36BB6" w:rsidRPr="00D36BB6" w:rsidRDefault="00D36BB6" w:rsidP="00D36BB6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D36BB6" w:rsidRPr="00D36BB6" w:rsidRDefault="00D36BB6" w:rsidP="00D36BB6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D36BB6">
        <w:rPr>
          <w:rFonts w:ascii="Liberation Serif" w:hAnsi="Liberation Serif"/>
          <w:sz w:val="28"/>
          <w:szCs w:val="28"/>
        </w:rPr>
        <w:t>ЦЕЛИ, ЗАДАЧИ И ЦЕЛЕВЫЕ ПОКАЗАТЕЛИ</w:t>
      </w:r>
    </w:p>
    <w:p w:rsidR="00D36BB6" w:rsidRPr="00D36BB6" w:rsidRDefault="00D36BB6" w:rsidP="00D36BB6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D36BB6">
        <w:rPr>
          <w:rFonts w:ascii="Liberation Serif" w:hAnsi="Liberation Serif"/>
          <w:sz w:val="28"/>
          <w:szCs w:val="28"/>
        </w:rPr>
        <w:t>РЕАЛИЗАЦИИ МУНИЦИПАЛЬНОЙ ПРОГРАММЫ</w:t>
      </w:r>
    </w:p>
    <w:p w:rsidR="00BF5755" w:rsidRPr="00D36BB6" w:rsidRDefault="00D36BB6" w:rsidP="00D36BB6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D36BB6">
        <w:rPr>
          <w:rFonts w:ascii="Liberation Serif" w:hAnsi="Liberation Serif"/>
          <w:sz w:val="28"/>
          <w:szCs w:val="28"/>
        </w:rPr>
        <w:t>"НАИМЕНОВАНИЕ МУНИЦИПАЛЬНОЙ ПРОГРАММЫ"</w:t>
      </w:r>
      <w:r w:rsidR="00BF5755" w:rsidRPr="00D36BB6">
        <w:rPr>
          <w:rFonts w:ascii="Liberation Serif" w:hAnsi="Liberation Serif"/>
          <w:sz w:val="28"/>
          <w:szCs w:val="28"/>
        </w:rPr>
        <w:t>"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1304"/>
        <w:gridCol w:w="2668"/>
        <w:gridCol w:w="944"/>
        <w:gridCol w:w="1119"/>
        <w:gridCol w:w="1133"/>
        <w:gridCol w:w="1133"/>
        <w:gridCol w:w="1277"/>
        <w:gridCol w:w="134"/>
        <w:gridCol w:w="1003"/>
        <w:gridCol w:w="1134"/>
        <w:gridCol w:w="1244"/>
        <w:gridCol w:w="1308"/>
      </w:tblGrid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Номер цели, задачи, целевого показателя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Наименование цели (целей) и задач, целевых показателей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первый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второй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 xml:space="preserve">третий </w:t>
            </w:r>
          </w:p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четвертый год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пятый</w:t>
            </w:r>
          </w:p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шестой год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седьмой год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Источник значений показателей</w:t>
            </w:r>
          </w:p>
        </w:tc>
      </w:tr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12</w:t>
            </w:r>
          </w:p>
        </w:tc>
      </w:tr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1.</w:t>
            </w:r>
          </w:p>
        </w:tc>
        <w:tc>
          <w:tcPr>
            <w:tcW w:w="13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Подпрограмма 1</w:t>
            </w:r>
          </w:p>
        </w:tc>
      </w:tr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1.1.</w:t>
            </w:r>
          </w:p>
        </w:tc>
        <w:tc>
          <w:tcPr>
            <w:tcW w:w="13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Цель 1</w:t>
            </w:r>
          </w:p>
        </w:tc>
      </w:tr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1.1.1.</w:t>
            </w:r>
          </w:p>
        </w:tc>
        <w:tc>
          <w:tcPr>
            <w:tcW w:w="13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Задача 1</w:t>
            </w:r>
          </w:p>
        </w:tc>
      </w:tr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1.1.1.1.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Целевой показатель 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1.1.1.2.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Целевой показатель 2...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1.1.2.</w:t>
            </w:r>
          </w:p>
        </w:tc>
        <w:tc>
          <w:tcPr>
            <w:tcW w:w="13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Задача 2</w:t>
            </w:r>
          </w:p>
        </w:tc>
      </w:tr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1.1.2.1.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Целевой показатель 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1.1.2.2.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Целевой показатель 2...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lastRenderedPageBreak/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2.</w:t>
            </w:r>
          </w:p>
        </w:tc>
        <w:tc>
          <w:tcPr>
            <w:tcW w:w="13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Подпрограмма 2</w:t>
            </w:r>
          </w:p>
        </w:tc>
      </w:tr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2.2.</w:t>
            </w:r>
          </w:p>
        </w:tc>
        <w:tc>
          <w:tcPr>
            <w:tcW w:w="13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Цель 2</w:t>
            </w:r>
          </w:p>
        </w:tc>
      </w:tr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2.2.1.</w:t>
            </w:r>
          </w:p>
        </w:tc>
        <w:tc>
          <w:tcPr>
            <w:tcW w:w="13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Задача 1</w:t>
            </w:r>
          </w:p>
        </w:tc>
      </w:tr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2.2.1.1.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Целевой показатель 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2.2.1.2.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Целевой показатель 2...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2.2.2.</w:t>
            </w:r>
          </w:p>
        </w:tc>
        <w:tc>
          <w:tcPr>
            <w:tcW w:w="13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Задача 2</w:t>
            </w:r>
          </w:p>
        </w:tc>
      </w:tr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2.2.2.1.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Целевой показатель 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2.2.2.2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Целевой показатель 2...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3.</w:t>
            </w:r>
          </w:p>
        </w:tc>
        <w:tc>
          <w:tcPr>
            <w:tcW w:w="13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Подпрограмма 3</w:t>
            </w:r>
          </w:p>
        </w:tc>
      </w:tr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3.3.</w:t>
            </w:r>
          </w:p>
        </w:tc>
        <w:tc>
          <w:tcPr>
            <w:tcW w:w="13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Цель 3</w:t>
            </w:r>
          </w:p>
        </w:tc>
      </w:tr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3.3.1.</w:t>
            </w:r>
          </w:p>
        </w:tc>
        <w:tc>
          <w:tcPr>
            <w:tcW w:w="13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Задача 1</w:t>
            </w:r>
          </w:p>
        </w:tc>
      </w:tr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3.3.1.1.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Целевой показатель 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  <w:tr w:rsidR="00D36BB6" w:rsidRPr="00D36BB6" w:rsidTr="0068359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3.3.1.2.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Целевой показатель 2...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</w:tbl>
    <w:p w:rsidR="00BF5755" w:rsidRDefault="00BF5755">
      <w:pPr>
        <w:pStyle w:val="ConsPlusNormal"/>
        <w:jc w:val="both"/>
      </w:pPr>
    </w:p>
    <w:p w:rsidR="00BF5755" w:rsidRDefault="00BF5755">
      <w:pPr>
        <w:sectPr w:rsidR="00BF5755" w:rsidSect="00D36BB6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36BB6" w:rsidRDefault="00D36BB6" w:rsidP="00D36BB6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D36BB6" w:rsidRDefault="00D36BB6" w:rsidP="00D36BB6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D36BB6" w:rsidRDefault="00D36BB6" w:rsidP="00D36BB6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D36BB6" w:rsidRDefault="00D36BB6" w:rsidP="00D36BB6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D36BB6" w:rsidRDefault="00D36BB6" w:rsidP="00D36BB6">
      <w:pPr>
        <w:pStyle w:val="ConsPlusNormal"/>
        <w:jc w:val="both"/>
        <w:rPr>
          <w:rFonts w:ascii="Liberation Serif" w:hAnsi="Liberation Serif" w:cs="Courier New"/>
          <w:sz w:val="28"/>
          <w:szCs w:val="28"/>
        </w:rPr>
      </w:pPr>
    </w:p>
    <w:p w:rsidR="00D36BB6" w:rsidRPr="00D36BB6" w:rsidRDefault="00D36BB6" w:rsidP="00D36BB6">
      <w:pPr>
        <w:pStyle w:val="ConsPlusNormal"/>
        <w:jc w:val="both"/>
        <w:rPr>
          <w:rFonts w:ascii="Liberation Serif" w:hAnsi="Liberation Serif" w:cs="Courier New"/>
          <w:sz w:val="28"/>
          <w:szCs w:val="28"/>
        </w:rPr>
      </w:pPr>
      <w:r w:rsidRPr="00D36BB6">
        <w:rPr>
          <w:rFonts w:ascii="Liberation Serif" w:hAnsi="Liberation Serif" w:cs="Courier New"/>
          <w:sz w:val="28"/>
          <w:szCs w:val="28"/>
        </w:rPr>
        <w:lastRenderedPageBreak/>
        <w:t>Приложение N 3</w:t>
      </w:r>
    </w:p>
    <w:p w:rsidR="00D36BB6" w:rsidRPr="00D36BB6" w:rsidRDefault="00D36BB6" w:rsidP="00D36BB6">
      <w:pPr>
        <w:pStyle w:val="ConsPlusNormal"/>
        <w:jc w:val="both"/>
        <w:rPr>
          <w:rFonts w:ascii="Liberation Serif" w:hAnsi="Liberation Serif" w:cs="Courier New"/>
          <w:sz w:val="28"/>
          <w:szCs w:val="28"/>
        </w:rPr>
      </w:pPr>
      <w:r w:rsidRPr="00D36BB6">
        <w:rPr>
          <w:rFonts w:ascii="Liberation Serif" w:hAnsi="Liberation Serif" w:cs="Courier New"/>
          <w:sz w:val="28"/>
          <w:szCs w:val="28"/>
        </w:rPr>
        <w:t>к Порядку формирования и реализации</w:t>
      </w:r>
    </w:p>
    <w:p w:rsidR="00D36BB6" w:rsidRPr="00D36BB6" w:rsidRDefault="00D36BB6" w:rsidP="00D36BB6">
      <w:pPr>
        <w:pStyle w:val="ConsPlusNormal"/>
        <w:jc w:val="both"/>
        <w:rPr>
          <w:rFonts w:ascii="Liberation Serif" w:hAnsi="Liberation Serif" w:cs="Courier New"/>
          <w:sz w:val="28"/>
          <w:szCs w:val="28"/>
        </w:rPr>
      </w:pPr>
      <w:r w:rsidRPr="00D36BB6">
        <w:rPr>
          <w:rFonts w:ascii="Liberation Serif" w:hAnsi="Liberation Serif" w:cs="Courier New"/>
          <w:sz w:val="28"/>
          <w:szCs w:val="28"/>
        </w:rPr>
        <w:t>муниципальных программ</w:t>
      </w:r>
    </w:p>
    <w:p w:rsidR="00D36BB6" w:rsidRPr="00D36BB6" w:rsidRDefault="00D36BB6" w:rsidP="00D36BB6">
      <w:pPr>
        <w:pStyle w:val="ConsPlusNormal"/>
        <w:jc w:val="both"/>
        <w:rPr>
          <w:rFonts w:ascii="Liberation Serif" w:hAnsi="Liberation Serif" w:cs="Courier New"/>
          <w:sz w:val="28"/>
          <w:szCs w:val="28"/>
        </w:rPr>
      </w:pPr>
      <w:r w:rsidRPr="00D36BB6">
        <w:rPr>
          <w:rFonts w:ascii="Liberation Serif" w:hAnsi="Liberation Serif" w:cs="Courier New"/>
          <w:sz w:val="28"/>
          <w:szCs w:val="28"/>
        </w:rPr>
        <w:t>МО «Каменский городской округ»</w:t>
      </w:r>
    </w:p>
    <w:p w:rsidR="00D36BB6" w:rsidRPr="00D36BB6" w:rsidRDefault="00D36BB6" w:rsidP="00D36BB6">
      <w:pPr>
        <w:pStyle w:val="ConsPlusNormal"/>
        <w:jc w:val="both"/>
        <w:rPr>
          <w:rFonts w:ascii="Liberation Serif" w:hAnsi="Liberation Serif" w:cs="Courier New"/>
          <w:sz w:val="28"/>
          <w:szCs w:val="28"/>
        </w:rPr>
        <w:sectPr w:rsidR="00D36BB6" w:rsidRPr="00D36BB6" w:rsidSect="00D36BB6">
          <w:pgSz w:w="16838" w:h="11905" w:orient="landscape"/>
          <w:pgMar w:top="1701" w:right="1134" w:bottom="850" w:left="1134" w:header="0" w:footer="0" w:gutter="0"/>
          <w:cols w:num="2" w:space="720"/>
        </w:sectPr>
      </w:pPr>
    </w:p>
    <w:p w:rsidR="00D36BB6" w:rsidRPr="00D36BB6" w:rsidRDefault="00D36BB6" w:rsidP="00D36BB6">
      <w:pPr>
        <w:pStyle w:val="ConsPlusNormal"/>
        <w:jc w:val="both"/>
        <w:rPr>
          <w:rFonts w:ascii="Liberation Serif" w:hAnsi="Liberation Serif" w:cs="Courier New"/>
          <w:sz w:val="28"/>
          <w:szCs w:val="28"/>
        </w:rPr>
      </w:pPr>
      <w:r w:rsidRPr="00D36BB6">
        <w:rPr>
          <w:rFonts w:ascii="Liberation Serif" w:hAnsi="Liberation Serif" w:cs="Courier New"/>
          <w:sz w:val="28"/>
          <w:szCs w:val="28"/>
        </w:rPr>
        <w:lastRenderedPageBreak/>
        <w:t xml:space="preserve"> </w:t>
      </w:r>
    </w:p>
    <w:p w:rsidR="00D36BB6" w:rsidRPr="00D36BB6" w:rsidRDefault="00D36BB6" w:rsidP="00D36BB6">
      <w:pPr>
        <w:pStyle w:val="ConsPlusNormal"/>
        <w:jc w:val="both"/>
        <w:rPr>
          <w:rFonts w:ascii="Liberation Serif" w:hAnsi="Liberation Serif" w:cs="Courier New"/>
          <w:sz w:val="28"/>
          <w:szCs w:val="28"/>
        </w:rPr>
      </w:pPr>
    </w:p>
    <w:p w:rsidR="00D36BB6" w:rsidRPr="00D36BB6" w:rsidRDefault="00D36BB6" w:rsidP="00D36BB6">
      <w:pPr>
        <w:pStyle w:val="ConsPlusNormal"/>
        <w:jc w:val="both"/>
        <w:rPr>
          <w:rFonts w:ascii="Liberation Serif" w:hAnsi="Liberation Serif" w:cs="Courier New"/>
          <w:sz w:val="28"/>
          <w:szCs w:val="28"/>
        </w:rPr>
      </w:pPr>
      <w:r w:rsidRPr="00D36BB6">
        <w:rPr>
          <w:rFonts w:ascii="Liberation Serif" w:hAnsi="Liberation Serif" w:cs="Courier New"/>
          <w:sz w:val="28"/>
          <w:szCs w:val="28"/>
        </w:rPr>
        <w:t>Форма</w:t>
      </w:r>
    </w:p>
    <w:p w:rsidR="00D36BB6" w:rsidRPr="00D36BB6" w:rsidRDefault="00D36BB6" w:rsidP="00D36BB6">
      <w:pPr>
        <w:pStyle w:val="ConsPlusNormal"/>
        <w:jc w:val="center"/>
        <w:rPr>
          <w:rFonts w:ascii="Liberation Serif" w:hAnsi="Liberation Serif" w:cs="Courier New"/>
          <w:sz w:val="28"/>
          <w:szCs w:val="28"/>
        </w:rPr>
      </w:pPr>
      <w:r w:rsidRPr="00D36BB6">
        <w:rPr>
          <w:rFonts w:ascii="Liberation Serif" w:hAnsi="Liberation Serif" w:cs="Courier New"/>
          <w:sz w:val="28"/>
          <w:szCs w:val="28"/>
        </w:rPr>
        <w:t>ПЛАН</w:t>
      </w:r>
    </w:p>
    <w:p w:rsidR="00D36BB6" w:rsidRPr="00D36BB6" w:rsidRDefault="00D36BB6" w:rsidP="00D36BB6">
      <w:pPr>
        <w:pStyle w:val="ConsPlusNormal"/>
        <w:jc w:val="center"/>
        <w:rPr>
          <w:rFonts w:ascii="Liberation Serif" w:hAnsi="Liberation Serif" w:cs="Courier New"/>
          <w:sz w:val="28"/>
          <w:szCs w:val="28"/>
        </w:rPr>
      </w:pPr>
      <w:r w:rsidRPr="00D36BB6">
        <w:rPr>
          <w:rFonts w:ascii="Liberation Serif" w:hAnsi="Liberation Serif" w:cs="Courier New"/>
          <w:sz w:val="28"/>
          <w:szCs w:val="28"/>
        </w:rPr>
        <w:t>МЕРОПРИЯТИЙ ПО ВЫПОЛНЕНИЮ МУНИЦИПАЛЬНОЙ ПРОГРАММЫ</w:t>
      </w:r>
    </w:p>
    <w:p w:rsidR="00BF5755" w:rsidRPr="00D36BB6" w:rsidRDefault="00D36BB6" w:rsidP="00D36BB6">
      <w:pPr>
        <w:pStyle w:val="ConsPlusNormal"/>
        <w:tabs>
          <w:tab w:val="left" w:pos="4980"/>
        </w:tabs>
        <w:jc w:val="center"/>
        <w:rPr>
          <w:rFonts w:ascii="Liberation Serif" w:hAnsi="Liberation Serif"/>
          <w:sz w:val="28"/>
          <w:szCs w:val="28"/>
        </w:rPr>
      </w:pPr>
      <w:r w:rsidRPr="00D36BB6">
        <w:rPr>
          <w:rFonts w:ascii="Liberation Serif" w:hAnsi="Liberation Serif" w:cs="Courier New"/>
          <w:sz w:val="28"/>
          <w:szCs w:val="28"/>
        </w:rPr>
        <w:t>"НАИМЕНОВАНИЕ МУНИЦИПАЛЬНОЙ ПРОГРАММЫ"</w:t>
      </w:r>
    </w:p>
    <w:p w:rsidR="00BF5755" w:rsidRDefault="00BF57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6243"/>
        <w:gridCol w:w="992"/>
        <w:gridCol w:w="992"/>
        <w:gridCol w:w="964"/>
        <w:gridCol w:w="992"/>
        <w:gridCol w:w="964"/>
        <w:gridCol w:w="2750"/>
      </w:tblGrid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B6" w:rsidRPr="00D36BB6" w:rsidRDefault="00D36BB6" w:rsidP="00D36BB6">
            <w:pPr>
              <w:jc w:val="center"/>
              <w:rPr>
                <w:rFonts w:ascii="Liberation Serif" w:eastAsia="Times New Roman" w:hAnsi="Liberation Serif" w:cs="Calibri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Calibri"/>
                <w:sz w:val="22"/>
                <w:szCs w:val="22"/>
                <w:lang w:eastAsia="en-US"/>
              </w:rPr>
              <w:t>Номер строки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B6" w:rsidRPr="00D36BB6" w:rsidRDefault="00D36BB6" w:rsidP="00D36BB6">
            <w:pPr>
              <w:jc w:val="center"/>
              <w:rPr>
                <w:rFonts w:ascii="Liberation Serif" w:eastAsia="Times New Roman" w:hAnsi="Liberation Serif" w:cs="Calibri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Calibri"/>
                <w:sz w:val="22"/>
                <w:szCs w:val="22"/>
                <w:lang w:eastAsia="en-US"/>
              </w:rPr>
              <w:t>Наименование мероприятия/источники расходов на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первый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второй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третий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BB6" w:rsidRPr="00D36BB6" w:rsidRDefault="00D36BB6" w:rsidP="00D36BB6">
            <w:pPr>
              <w:jc w:val="center"/>
              <w:rPr>
                <w:rFonts w:ascii="Liberation Serif" w:eastAsia="Times New Roman" w:hAnsi="Liberation Serif" w:cs="Calibri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Calibri"/>
                <w:sz w:val="22"/>
                <w:szCs w:val="22"/>
                <w:lang w:eastAsia="en-US"/>
              </w:rPr>
              <w:t>Номера целевых показателей, на достижение которых направлены мероприятия</w:t>
            </w: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9</w:t>
            </w: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Calibri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Всего по муниципальной программе</w:t>
            </w:r>
          </w:p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Капитальные вложения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Прочие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ru-RU"/>
              </w:rPr>
              <w:t>Подпрограмма 1</w:t>
            </w: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Calibri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Всего по подпрограмме 1</w:t>
            </w:r>
          </w:p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«Капитальные вложения»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Calibri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Всего по направлению "Капитальные вложения"</w:t>
            </w:r>
          </w:p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Calibri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Мероприятие 1.1</w:t>
            </w:r>
          </w:p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 xml:space="preserve">Мероприятие 1.2 </w:t>
            </w:r>
          </w:p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Calibri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Всего по направлению "Прочие нужды"</w:t>
            </w:r>
          </w:p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lastRenderedPageBreak/>
              <w:t>41.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Calibri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 xml:space="preserve">Мероприятие 1.3 </w:t>
            </w:r>
          </w:p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Calibri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Мероприятие 1.4</w:t>
            </w:r>
          </w:p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1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ru-RU"/>
              </w:rPr>
              <w:t>Подпрограмма 2</w:t>
            </w: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Calibri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Всего по подпрограмме 2</w:t>
            </w:r>
          </w:p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lastRenderedPageBreak/>
              <w:t>57.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Calibri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Всего по направлению "Капитальные вложения"</w:t>
            </w:r>
          </w:p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58.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59.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Calibri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Всего по направлению "Прочие нужды"</w:t>
            </w:r>
          </w:p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  <w:tr w:rsidR="00D36BB6" w:rsidRPr="00D36BB6" w:rsidTr="0068359E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  <w:r w:rsidRPr="00D36BB6"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B6" w:rsidRPr="00D36BB6" w:rsidRDefault="00D36BB6" w:rsidP="00D36BB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rPr>
                <w:rFonts w:ascii="Liberation Serif" w:eastAsia="Times New Roman" w:hAnsi="Liberation Serif" w:cs="Arial"/>
                <w:sz w:val="22"/>
                <w:szCs w:val="22"/>
                <w:lang w:eastAsia="en-US"/>
              </w:rPr>
            </w:pPr>
          </w:p>
        </w:tc>
      </w:tr>
    </w:tbl>
    <w:p w:rsidR="00D36BB6" w:rsidRDefault="00D36BB6"/>
    <w:p w:rsidR="00110B15" w:rsidRDefault="00110B15"/>
    <w:p w:rsidR="00110B15" w:rsidRPr="00110B15" w:rsidRDefault="00110B15" w:rsidP="00110B15">
      <w:pPr>
        <w:pStyle w:val="ConsPlusNormal"/>
        <w:ind w:firstLine="540"/>
        <w:jc w:val="both"/>
        <w:rPr>
          <w:rFonts w:ascii="Liberation Serif" w:hAnsi="Liberation Serif"/>
        </w:rPr>
      </w:pPr>
      <w:r w:rsidRPr="00110B15">
        <w:rPr>
          <w:rFonts w:ascii="Liberation Serif" w:hAnsi="Liberation Serif"/>
        </w:rPr>
        <w:t>--------------------------------</w:t>
      </w:r>
    </w:p>
    <w:p w:rsidR="00110B15" w:rsidRPr="00110B15" w:rsidRDefault="00110B15" w:rsidP="00110B15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7" w:name="P1478"/>
      <w:bookmarkEnd w:id="7"/>
      <w:r w:rsidRPr="00110B15">
        <w:rPr>
          <w:rFonts w:ascii="Liberation Serif" w:hAnsi="Liberation Serif"/>
        </w:rPr>
        <w:t>&lt;1</w:t>
      </w:r>
      <w:proofErr w:type="gramStart"/>
      <w:r w:rsidRPr="00110B15">
        <w:rPr>
          <w:rFonts w:ascii="Liberation Serif" w:hAnsi="Liberation Serif"/>
        </w:rPr>
        <w:t>&gt; У</w:t>
      </w:r>
      <w:proofErr w:type="gramEnd"/>
      <w:r w:rsidRPr="00110B15">
        <w:rPr>
          <w:rFonts w:ascii="Liberation Serif" w:hAnsi="Liberation Serif"/>
        </w:rPr>
        <w:t xml:space="preserve">казывается общая сумма по направлению, </w:t>
      </w:r>
      <w:proofErr w:type="spellStart"/>
      <w:r w:rsidRPr="00110B15">
        <w:rPr>
          <w:rFonts w:ascii="Liberation Serif" w:hAnsi="Liberation Serif"/>
        </w:rPr>
        <w:t>пообъектная</w:t>
      </w:r>
      <w:proofErr w:type="spellEnd"/>
      <w:r w:rsidRPr="00110B15">
        <w:rPr>
          <w:rFonts w:ascii="Liberation Serif" w:hAnsi="Liberation Serif"/>
        </w:rPr>
        <w:t xml:space="preserve"> расшифровка формируется в </w:t>
      </w:r>
      <w:hyperlink w:anchor="P1486" w:history="1">
        <w:r w:rsidRPr="00110B15">
          <w:rPr>
            <w:rFonts w:ascii="Liberation Serif" w:hAnsi="Liberation Serif"/>
            <w:color w:val="0000FF"/>
          </w:rPr>
          <w:t>приложении N 4</w:t>
        </w:r>
      </w:hyperlink>
      <w:r w:rsidRPr="00110B15">
        <w:rPr>
          <w:rFonts w:ascii="Liberation Serif" w:hAnsi="Liberation Serif"/>
        </w:rPr>
        <w:t xml:space="preserve"> "Перечень объектов капитального строительства для бюджетных инвестиций" к муниципальной программе.</w:t>
      </w:r>
    </w:p>
    <w:p w:rsidR="00110B15" w:rsidRDefault="00110B15">
      <w:pPr>
        <w:sectPr w:rsidR="00110B15" w:rsidSect="00D36BB6">
          <w:type w:val="continuous"/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6BB6" w:rsidRDefault="00D36BB6" w:rsidP="00D36BB6">
      <w:pPr>
        <w:pStyle w:val="ConsPlusNormal"/>
        <w:jc w:val="both"/>
        <w:sectPr w:rsidR="00D36B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6BB6" w:rsidRDefault="00BF5755" w:rsidP="00D36BB6">
      <w:pPr>
        <w:pStyle w:val="ConsPlusNormal"/>
        <w:jc w:val="both"/>
      </w:pPr>
      <w:r>
        <w:lastRenderedPageBreak/>
        <w:t xml:space="preserve">                                                    </w:t>
      </w:r>
    </w:p>
    <w:p w:rsidR="00D36BB6" w:rsidRDefault="00D36BB6" w:rsidP="00D36BB6">
      <w:pPr>
        <w:pStyle w:val="ConsPlusNormal"/>
        <w:jc w:val="both"/>
      </w:pPr>
    </w:p>
    <w:p w:rsidR="00D36BB6" w:rsidRDefault="00D36BB6" w:rsidP="00D36BB6">
      <w:pPr>
        <w:pStyle w:val="ConsPlusNormal"/>
        <w:jc w:val="both"/>
      </w:pPr>
    </w:p>
    <w:p w:rsidR="00D36BB6" w:rsidRDefault="00D36BB6" w:rsidP="00D36BB6">
      <w:pPr>
        <w:pStyle w:val="ConsPlusNormal"/>
        <w:jc w:val="both"/>
      </w:pPr>
    </w:p>
    <w:p w:rsidR="00D36BB6" w:rsidRDefault="00D36BB6" w:rsidP="00D36BB6">
      <w:pPr>
        <w:pStyle w:val="ConsPlusNormal"/>
        <w:jc w:val="both"/>
      </w:pPr>
    </w:p>
    <w:p w:rsidR="00D36BB6" w:rsidRPr="00D36BB6" w:rsidRDefault="00D36BB6" w:rsidP="00D36BB6">
      <w:pPr>
        <w:pStyle w:val="ConsPlusNormal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lastRenderedPageBreak/>
        <w:t>Приложение N 4</w:t>
      </w:r>
    </w:p>
    <w:p w:rsidR="00D36BB6" w:rsidRPr="00D36BB6" w:rsidRDefault="00D36BB6" w:rsidP="00D36BB6">
      <w:pPr>
        <w:pStyle w:val="ConsPlusNormal"/>
        <w:jc w:val="both"/>
        <w:rPr>
          <w:rFonts w:ascii="Liberation Serif" w:hAnsi="Liberation Serif" w:cs="Courier New"/>
          <w:sz w:val="28"/>
          <w:szCs w:val="28"/>
        </w:rPr>
      </w:pPr>
      <w:r w:rsidRPr="00D36BB6">
        <w:rPr>
          <w:rFonts w:ascii="Liberation Serif" w:hAnsi="Liberation Serif" w:cs="Courier New"/>
          <w:sz w:val="28"/>
          <w:szCs w:val="28"/>
        </w:rPr>
        <w:t>к Порядку формирования и реализации</w:t>
      </w:r>
    </w:p>
    <w:p w:rsidR="00D36BB6" w:rsidRPr="00D36BB6" w:rsidRDefault="00D36BB6" w:rsidP="00D36BB6">
      <w:pPr>
        <w:pStyle w:val="ConsPlusNormal"/>
        <w:jc w:val="both"/>
        <w:rPr>
          <w:rFonts w:ascii="Liberation Serif" w:hAnsi="Liberation Serif" w:cs="Courier New"/>
          <w:sz w:val="28"/>
          <w:szCs w:val="28"/>
        </w:rPr>
      </w:pPr>
      <w:r w:rsidRPr="00D36BB6">
        <w:rPr>
          <w:rFonts w:ascii="Liberation Serif" w:hAnsi="Liberation Serif" w:cs="Courier New"/>
          <w:sz w:val="28"/>
          <w:szCs w:val="28"/>
        </w:rPr>
        <w:t>муниципальных программ</w:t>
      </w:r>
    </w:p>
    <w:p w:rsidR="00BF5755" w:rsidRDefault="00D36BB6" w:rsidP="00D36BB6">
      <w:pPr>
        <w:pStyle w:val="ConsPlusNonformat"/>
        <w:jc w:val="both"/>
      </w:pPr>
      <w:r w:rsidRPr="00D36BB6">
        <w:rPr>
          <w:rFonts w:ascii="Liberation Serif" w:hAnsi="Liberation Serif"/>
          <w:sz w:val="28"/>
          <w:szCs w:val="28"/>
        </w:rPr>
        <w:t>МО «Каменский городской округ»</w:t>
      </w:r>
    </w:p>
    <w:p w:rsidR="00D36BB6" w:rsidRDefault="00D36BB6">
      <w:pPr>
        <w:pStyle w:val="ConsPlusNormal"/>
        <w:jc w:val="both"/>
        <w:sectPr w:rsidR="00D36BB6" w:rsidSect="00D36BB6">
          <w:type w:val="continuous"/>
          <w:pgSz w:w="16838" w:h="11905" w:orient="landscape"/>
          <w:pgMar w:top="1701" w:right="1134" w:bottom="850" w:left="1134" w:header="0" w:footer="0" w:gutter="0"/>
          <w:cols w:num="2" w:space="720"/>
        </w:sectPr>
      </w:pPr>
    </w:p>
    <w:p w:rsidR="00BF5755" w:rsidRDefault="00BF5755">
      <w:pPr>
        <w:pStyle w:val="ConsPlusNormal"/>
        <w:jc w:val="both"/>
      </w:pPr>
    </w:p>
    <w:p w:rsidR="00D36BB6" w:rsidRPr="00D36BB6" w:rsidRDefault="00D36BB6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D36BB6">
        <w:rPr>
          <w:rFonts w:ascii="Liberation Serif" w:hAnsi="Liberation Serif"/>
          <w:sz w:val="28"/>
          <w:szCs w:val="28"/>
        </w:rPr>
        <w:t xml:space="preserve">Форма    </w:t>
      </w:r>
    </w:p>
    <w:p w:rsidR="00BF5755" w:rsidRPr="00D36BB6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bookmarkStart w:id="8" w:name="P1486"/>
      <w:bookmarkEnd w:id="8"/>
      <w:r w:rsidRPr="00D36BB6">
        <w:rPr>
          <w:rFonts w:ascii="Liberation Serif" w:hAnsi="Liberation Serif"/>
          <w:sz w:val="28"/>
          <w:szCs w:val="28"/>
        </w:rPr>
        <w:t>ПЕРЕЧЕНЬ</w:t>
      </w:r>
    </w:p>
    <w:p w:rsidR="00BF5755" w:rsidRPr="00D36BB6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D36BB6">
        <w:rPr>
          <w:rFonts w:ascii="Liberation Serif" w:hAnsi="Liberation Serif"/>
          <w:sz w:val="28"/>
          <w:szCs w:val="28"/>
        </w:rPr>
        <w:t>ОБЪЕКТОВ КАПИТАЛЬНОГО СТРОИТЕЛЬСТВА (РЕКОНСТРУКЦИИ)</w:t>
      </w:r>
    </w:p>
    <w:p w:rsidR="00BF5755" w:rsidRPr="00D36BB6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D36BB6">
        <w:rPr>
          <w:rFonts w:ascii="Liberation Serif" w:hAnsi="Liberation Serif"/>
          <w:sz w:val="28"/>
          <w:szCs w:val="28"/>
        </w:rPr>
        <w:t>ДЛЯ БЮДЖЕТНЫХ ИНВЕСТИЦИЙ</w:t>
      </w:r>
    </w:p>
    <w:p w:rsidR="00BF5755" w:rsidRPr="00D36BB6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D36BB6">
        <w:rPr>
          <w:rFonts w:ascii="Liberation Serif" w:hAnsi="Liberation Serif"/>
          <w:sz w:val="28"/>
          <w:szCs w:val="28"/>
        </w:rPr>
        <w:t>"НАИМЕНОВАНИЕ МУНИЦИПАЛЬНОЙ ПРОГРАММЫ"</w:t>
      </w:r>
    </w:p>
    <w:p w:rsidR="00BF5755" w:rsidRPr="00D36BB6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706"/>
        <w:gridCol w:w="1247"/>
        <w:gridCol w:w="1020"/>
        <w:gridCol w:w="1560"/>
        <w:gridCol w:w="1135"/>
        <w:gridCol w:w="907"/>
        <w:gridCol w:w="935"/>
        <w:gridCol w:w="625"/>
        <w:gridCol w:w="907"/>
        <w:gridCol w:w="907"/>
        <w:gridCol w:w="907"/>
        <w:gridCol w:w="892"/>
        <w:gridCol w:w="794"/>
        <w:gridCol w:w="680"/>
        <w:gridCol w:w="667"/>
      </w:tblGrid>
      <w:tr w:rsidR="00BF5755" w:rsidRPr="00D36BB6" w:rsidTr="0088185A">
        <w:tc>
          <w:tcPr>
            <w:tcW w:w="624" w:type="dxa"/>
            <w:vMerge w:val="restart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N строки</w:t>
            </w:r>
          </w:p>
        </w:tc>
        <w:tc>
          <w:tcPr>
            <w:tcW w:w="1706" w:type="dxa"/>
            <w:vMerge w:val="restart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Наименование объекта капитального строительства (реконструкции)/ Источники расходов на финансирование объекта капитального строительства (реконструкции)</w:t>
            </w:r>
          </w:p>
        </w:tc>
        <w:tc>
          <w:tcPr>
            <w:tcW w:w="1247" w:type="dxa"/>
            <w:vMerge w:val="restart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Адрес объекта капитального строительства (реконструкции)</w:t>
            </w:r>
          </w:p>
        </w:tc>
        <w:tc>
          <w:tcPr>
            <w:tcW w:w="1020" w:type="dxa"/>
            <w:vMerge w:val="restart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Форма собственности</w:t>
            </w:r>
          </w:p>
        </w:tc>
        <w:tc>
          <w:tcPr>
            <w:tcW w:w="2695" w:type="dxa"/>
            <w:gridSpan w:val="2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Сметная стоимость объекта, тыс. рублей</w:t>
            </w:r>
          </w:p>
        </w:tc>
        <w:tc>
          <w:tcPr>
            <w:tcW w:w="1842" w:type="dxa"/>
            <w:gridSpan w:val="2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Сроки строительства (реконструкции) (проектно-сметных работ, экспертизы проектно-сметной документации)</w:t>
            </w:r>
          </w:p>
        </w:tc>
        <w:tc>
          <w:tcPr>
            <w:tcW w:w="6379" w:type="dxa"/>
            <w:gridSpan w:val="8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Объемы финансирования, тыс. рублей</w:t>
            </w:r>
          </w:p>
        </w:tc>
      </w:tr>
      <w:tr w:rsidR="00BF5755" w:rsidRPr="00D36BB6" w:rsidTr="0088185A">
        <w:tc>
          <w:tcPr>
            <w:tcW w:w="624" w:type="dxa"/>
            <w:vMerge/>
          </w:tcPr>
          <w:p w:rsidR="00BF5755" w:rsidRPr="00D36BB6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706" w:type="dxa"/>
            <w:vMerge/>
          </w:tcPr>
          <w:p w:rsidR="00BF5755" w:rsidRPr="00D36BB6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247" w:type="dxa"/>
            <w:vMerge/>
          </w:tcPr>
          <w:p w:rsidR="00BF5755" w:rsidRPr="00D36BB6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020" w:type="dxa"/>
            <w:vMerge/>
          </w:tcPr>
          <w:p w:rsidR="00BF5755" w:rsidRPr="00D36BB6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560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в текущих ценах (на момент составления проектно-сметной документации)</w:t>
            </w:r>
          </w:p>
        </w:tc>
        <w:tc>
          <w:tcPr>
            <w:tcW w:w="1135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в ценах соответствующих лет реализации проекта</w:t>
            </w: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начало</w:t>
            </w:r>
          </w:p>
        </w:tc>
        <w:tc>
          <w:tcPr>
            <w:tcW w:w="935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ввод (завершение)</w:t>
            </w:r>
          </w:p>
        </w:tc>
        <w:tc>
          <w:tcPr>
            <w:tcW w:w="625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всего</w:t>
            </w: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первый год</w:t>
            </w: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второй год</w:t>
            </w: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третий год</w:t>
            </w:r>
          </w:p>
        </w:tc>
        <w:tc>
          <w:tcPr>
            <w:tcW w:w="892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четвертый год</w:t>
            </w:r>
          </w:p>
        </w:tc>
        <w:tc>
          <w:tcPr>
            <w:tcW w:w="794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пятый год</w:t>
            </w:r>
          </w:p>
        </w:tc>
        <w:tc>
          <w:tcPr>
            <w:tcW w:w="680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шестой год</w:t>
            </w:r>
          </w:p>
        </w:tc>
        <w:tc>
          <w:tcPr>
            <w:tcW w:w="667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седьмой год</w:t>
            </w:r>
          </w:p>
        </w:tc>
      </w:tr>
      <w:tr w:rsidR="00BF5755" w:rsidRPr="00D36BB6" w:rsidTr="0088185A">
        <w:tc>
          <w:tcPr>
            <w:tcW w:w="624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</w:t>
            </w:r>
          </w:p>
        </w:tc>
        <w:tc>
          <w:tcPr>
            <w:tcW w:w="1706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2</w:t>
            </w:r>
          </w:p>
        </w:tc>
        <w:tc>
          <w:tcPr>
            <w:tcW w:w="1247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3</w:t>
            </w:r>
          </w:p>
        </w:tc>
        <w:tc>
          <w:tcPr>
            <w:tcW w:w="1020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4</w:t>
            </w:r>
          </w:p>
        </w:tc>
        <w:tc>
          <w:tcPr>
            <w:tcW w:w="1560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5</w:t>
            </w:r>
          </w:p>
        </w:tc>
        <w:tc>
          <w:tcPr>
            <w:tcW w:w="1135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6</w:t>
            </w: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7</w:t>
            </w:r>
          </w:p>
        </w:tc>
        <w:tc>
          <w:tcPr>
            <w:tcW w:w="935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8</w:t>
            </w:r>
          </w:p>
        </w:tc>
        <w:tc>
          <w:tcPr>
            <w:tcW w:w="625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9</w:t>
            </w: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10</w:t>
            </w: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11</w:t>
            </w: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12</w:t>
            </w:r>
          </w:p>
        </w:tc>
        <w:tc>
          <w:tcPr>
            <w:tcW w:w="892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13</w:t>
            </w:r>
          </w:p>
        </w:tc>
        <w:tc>
          <w:tcPr>
            <w:tcW w:w="794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14</w:t>
            </w:r>
          </w:p>
        </w:tc>
        <w:tc>
          <w:tcPr>
            <w:tcW w:w="680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15</w:t>
            </w:r>
          </w:p>
        </w:tc>
        <w:tc>
          <w:tcPr>
            <w:tcW w:w="667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16</w:t>
            </w:r>
          </w:p>
        </w:tc>
      </w:tr>
      <w:tr w:rsidR="00BF5755" w:rsidRPr="00D36BB6" w:rsidTr="0088185A">
        <w:tc>
          <w:tcPr>
            <w:tcW w:w="15513" w:type="dxa"/>
            <w:gridSpan w:val="16"/>
            <w:vAlign w:val="center"/>
          </w:tcPr>
          <w:p w:rsidR="00BF5755" w:rsidRPr="00D36BB6" w:rsidRDefault="00BF5755">
            <w:pPr>
              <w:pStyle w:val="ConsPlusNormal"/>
              <w:jc w:val="center"/>
              <w:outlineLvl w:val="2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ПОДПРОГРАММА 1</w:t>
            </w:r>
          </w:p>
        </w:tc>
      </w:tr>
      <w:tr w:rsidR="00BF5755" w:rsidRPr="00D36BB6" w:rsidTr="0088185A">
        <w:tc>
          <w:tcPr>
            <w:tcW w:w="624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lastRenderedPageBreak/>
              <w:t>1</w:t>
            </w:r>
          </w:p>
        </w:tc>
        <w:tc>
          <w:tcPr>
            <w:tcW w:w="1706" w:type="dxa"/>
            <w:vAlign w:val="center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 xml:space="preserve">Объект 1 </w:t>
            </w:r>
            <w:hyperlink w:anchor="P1738" w:history="1">
              <w:r w:rsidRPr="00D36BB6">
                <w:rPr>
                  <w:rFonts w:ascii="Liberation Serif" w:hAnsi="Liberation Serif"/>
                  <w:color w:val="0000FF"/>
                </w:rPr>
                <w:t>&lt;1&gt;</w:t>
              </w:r>
            </w:hyperlink>
          </w:p>
        </w:tc>
        <w:tc>
          <w:tcPr>
            <w:tcW w:w="124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2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6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892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8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6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D36BB6" w:rsidTr="0088185A">
        <w:tc>
          <w:tcPr>
            <w:tcW w:w="624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2</w:t>
            </w:r>
          </w:p>
        </w:tc>
        <w:tc>
          <w:tcPr>
            <w:tcW w:w="1706" w:type="dxa"/>
            <w:vAlign w:val="center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ВСЕГО по объекту 1, в том числе</w:t>
            </w:r>
          </w:p>
        </w:tc>
        <w:tc>
          <w:tcPr>
            <w:tcW w:w="124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2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6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892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8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6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D36BB6" w:rsidTr="0088185A">
        <w:tc>
          <w:tcPr>
            <w:tcW w:w="624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3</w:t>
            </w:r>
          </w:p>
        </w:tc>
        <w:tc>
          <w:tcPr>
            <w:tcW w:w="1706" w:type="dxa"/>
            <w:vAlign w:val="center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24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2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6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892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8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6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D36BB6" w:rsidTr="0088185A">
        <w:tc>
          <w:tcPr>
            <w:tcW w:w="624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4</w:t>
            </w:r>
          </w:p>
        </w:tc>
        <w:tc>
          <w:tcPr>
            <w:tcW w:w="1706" w:type="dxa"/>
            <w:vAlign w:val="center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24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2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6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892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8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6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D36BB6" w:rsidTr="0088185A">
        <w:tc>
          <w:tcPr>
            <w:tcW w:w="624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5</w:t>
            </w:r>
          </w:p>
        </w:tc>
        <w:tc>
          <w:tcPr>
            <w:tcW w:w="1706" w:type="dxa"/>
            <w:vAlign w:val="center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4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2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6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892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8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6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D36BB6" w:rsidTr="0088185A">
        <w:tc>
          <w:tcPr>
            <w:tcW w:w="624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6</w:t>
            </w:r>
          </w:p>
        </w:tc>
        <w:tc>
          <w:tcPr>
            <w:tcW w:w="1706" w:type="dxa"/>
            <w:vAlign w:val="center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24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2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6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892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8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6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D36BB6" w:rsidTr="0088185A">
        <w:tc>
          <w:tcPr>
            <w:tcW w:w="624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7</w:t>
            </w:r>
          </w:p>
        </w:tc>
        <w:tc>
          <w:tcPr>
            <w:tcW w:w="1706" w:type="dxa"/>
            <w:vAlign w:val="center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Объект 2</w:t>
            </w:r>
          </w:p>
        </w:tc>
        <w:tc>
          <w:tcPr>
            <w:tcW w:w="124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2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6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892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8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6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D36BB6" w:rsidTr="0088185A">
        <w:tc>
          <w:tcPr>
            <w:tcW w:w="624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8</w:t>
            </w:r>
          </w:p>
        </w:tc>
        <w:tc>
          <w:tcPr>
            <w:tcW w:w="1706" w:type="dxa"/>
            <w:vAlign w:val="center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ВСЕГО по объекту 2, в том числе</w:t>
            </w:r>
          </w:p>
        </w:tc>
        <w:tc>
          <w:tcPr>
            <w:tcW w:w="124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2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6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892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8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6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D36BB6" w:rsidTr="0088185A">
        <w:tc>
          <w:tcPr>
            <w:tcW w:w="624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9</w:t>
            </w:r>
          </w:p>
        </w:tc>
        <w:tc>
          <w:tcPr>
            <w:tcW w:w="1706" w:type="dxa"/>
            <w:vAlign w:val="center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24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2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6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892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8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6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D36BB6" w:rsidTr="0088185A">
        <w:tc>
          <w:tcPr>
            <w:tcW w:w="624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10</w:t>
            </w:r>
          </w:p>
        </w:tc>
        <w:tc>
          <w:tcPr>
            <w:tcW w:w="1706" w:type="dxa"/>
            <w:vAlign w:val="center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24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2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6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892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8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6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D36BB6" w:rsidTr="0088185A">
        <w:tc>
          <w:tcPr>
            <w:tcW w:w="624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11</w:t>
            </w:r>
          </w:p>
        </w:tc>
        <w:tc>
          <w:tcPr>
            <w:tcW w:w="1706" w:type="dxa"/>
            <w:vAlign w:val="center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24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2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6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892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8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6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D36BB6" w:rsidTr="0088185A">
        <w:tc>
          <w:tcPr>
            <w:tcW w:w="624" w:type="dxa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12</w:t>
            </w:r>
          </w:p>
        </w:tc>
        <w:tc>
          <w:tcPr>
            <w:tcW w:w="1706" w:type="dxa"/>
            <w:vAlign w:val="center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внебюджетные источники...</w:t>
            </w:r>
          </w:p>
        </w:tc>
        <w:tc>
          <w:tcPr>
            <w:tcW w:w="124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2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6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892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8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6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D36BB6" w:rsidTr="0088185A">
        <w:tc>
          <w:tcPr>
            <w:tcW w:w="15513" w:type="dxa"/>
            <w:gridSpan w:val="16"/>
            <w:vAlign w:val="center"/>
          </w:tcPr>
          <w:p w:rsidR="00BF5755" w:rsidRPr="00D36BB6" w:rsidRDefault="00BF5755">
            <w:pPr>
              <w:pStyle w:val="ConsPlusNormal"/>
              <w:jc w:val="center"/>
              <w:outlineLvl w:val="2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ПОДПРОГРАММА 2</w:t>
            </w:r>
          </w:p>
        </w:tc>
      </w:tr>
      <w:tr w:rsidR="00BF5755" w:rsidRPr="00D36BB6" w:rsidTr="0088185A">
        <w:tc>
          <w:tcPr>
            <w:tcW w:w="624" w:type="dxa"/>
            <w:vAlign w:val="center"/>
          </w:tcPr>
          <w:p w:rsidR="00BF5755" w:rsidRPr="00D36BB6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lastRenderedPageBreak/>
              <w:t>1</w:t>
            </w:r>
          </w:p>
        </w:tc>
        <w:tc>
          <w:tcPr>
            <w:tcW w:w="1706" w:type="dxa"/>
            <w:vAlign w:val="center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  <w:r w:rsidRPr="00D36BB6">
              <w:rPr>
                <w:rFonts w:ascii="Liberation Serif" w:hAnsi="Liberation Serif"/>
              </w:rPr>
              <w:t>Объект 1...</w:t>
            </w:r>
          </w:p>
        </w:tc>
        <w:tc>
          <w:tcPr>
            <w:tcW w:w="124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2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6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3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5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892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80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67" w:type="dxa"/>
          </w:tcPr>
          <w:p w:rsidR="00BF5755" w:rsidRPr="00D36BB6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</w:tbl>
    <w:p w:rsidR="0088185A" w:rsidRPr="0088185A" w:rsidRDefault="0088185A" w:rsidP="0088185A">
      <w:pPr>
        <w:pStyle w:val="ConsPlusNormal"/>
        <w:ind w:firstLine="540"/>
        <w:jc w:val="both"/>
        <w:rPr>
          <w:rFonts w:ascii="Liberation Serif" w:hAnsi="Liberation Serif"/>
        </w:rPr>
      </w:pPr>
      <w:r w:rsidRPr="0088185A">
        <w:rPr>
          <w:rFonts w:ascii="Liberation Serif" w:hAnsi="Liberation Serif"/>
        </w:rPr>
        <w:t>--------------------------------</w:t>
      </w:r>
    </w:p>
    <w:p w:rsidR="0088185A" w:rsidRPr="0088185A" w:rsidRDefault="0088185A" w:rsidP="0088185A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9" w:name="P1738"/>
      <w:bookmarkEnd w:id="9"/>
      <w:r w:rsidRPr="0088185A">
        <w:rPr>
          <w:rFonts w:ascii="Liberation Serif" w:hAnsi="Liberation Serif"/>
        </w:rPr>
        <w:t>&lt;1</w:t>
      </w:r>
      <w:proofErr w:type="gramStart"/>
      <w:r w:rsidRPr="0088185A">
        <w:rPr>
          <w:rFonts w:ascii="Liberation Serif" w:hAnsi="Liberation Serif"/>
        </w:rPr>
        <w:t>&gt; В</w:t>
      </w:r>
      <w:proofErr w:type="gramEnd"/>
      <w:r w:rsidRPr="0088185A">
        <w:rPr>
          <w:rFonts w:ascii="Liberation Serif" w:hAnsi="Liberation Serif"/>
        </w:rPr>
        <w:t xml:space="preserve"> случае если по объекту предусматривается проведение проектно-сметных работ, проведение муниципальной экспертизы проектно-сметной документации, необходимо выделить указанные работы в отдельные мероприятия в рамках каждого объекта. В случае если продолжительность строительства (реконструкции) (проектно-сметных работ, экспертизы проектно-сметной документации) превышает один год, необходимо осуществить разбивку по каждому году его реализации.</w:t>
      </w:r>
    </w:p>
    <w:p w:rsidR="00BF5755" w:rsidRDefault="00BF5755">
      <w:pPr>
        <w:sectPr w:rsidR="00BF5755" w:rsidSect="00D36BB6">
          <w:type w:val="continuous"/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8185A" w:rsidRDefault="00BF5755">
      <w:pPr>
        <w:pStyle w:val="ConsPlusNonformat"/>
        <w:jc w:val="both"/>
        <w:sectPr w:rsidR="0088185A" w:rsidSect="00D36BB6">
          <w:pgSz w:w="16838" w:h="11905" w:orient="landscape"/>
          <w:pgMar w:top="851" w:right="1134" w:bottom="1701" w:left="1134" w:header="0" w:footer="0" w:gutter="0"/>
          <w:cols w:space="720"/>
        </w:sectPr>
      </w:pPr>
      <w:r>
        <w:lastRenderedPageBreak/>
        <w:t xml:space="preserve">                                                  </w:t>
      </w:r>
    </w:p>
    <w:p w:rsidR="0088185A" w:rsidRDefault="0088185A">
      <w:pPr>
        <w:pStyle w:val="ConsPlusNonformat"/>
        <w:jc w:val="both"/>
      </w:pPr>
    </w:p>
    <w:p w:rsidR="0088185A" w:rsidRPr="0088185A" w:rsidRDefault="0088185A">
      <w:pPr>
        <w:pStyle w:val="ConsPlusNonformat"/>
        <w:jc w:val="both"/>
        <w:rPr>
          <w:rFonts w:ascii="Liberation Serif" w:hAnsi="Liberation Serif"/>
        </w:rPr>
      </w:pPr>
    </w:p>
    <w:p w:rsidR="0088185A" w:rsidRPr="0088185A" w:rsidRDefault="0088185A">
      <w:pPr>
        <w:pStyle w:val="ConsPlusNonformat"/>
        <w:jc w:val="both"/>
        <w:rPr>
          <w:rFonts w:ascii="Liberation Serif" w:hAnsi="Liberation Serif"/>
        </w:rPr>
      </w:pPr>
    </w:p>
    <w:p w:rsidR="0088185A" w:rsidRPr="0088185A" w:rsidRDefault="0088185A">
      <w:pPr>
        <w:pStyle w:val="ConsPlusNonformat"/>
        <w:jc w:val="both"/>
        <w:rPr>
          <w:rFonts w:ascii="Liberation Serif" w:hAnsi="Liberation Serif"/>
        </w:rPr>
      </w:pPr>
    </w:p>
    <w:p w:rsidR="0088185A" w:rsidRPr="0088185A" w:rsidRDefault="0088185A">
      <w:pPr>
        <w:pStyle w:val="ConsPlusNonformat"/>
        <w:jc w:val="both"/>
        <w:rPr>
          <w:rFonts w:ascii="Liberation Serif" w:hAnsi="Liberation Serif"/>
        </w:rPr>
      </w:pPr>
    </w:p>
    <w:p w:rsidR="00CE778E" w:rsidRDefault="00CE778E" w:rsidP="0088185A">
      <w:pPr>
        <w:pStyle w:val="ConsPlusNonformat"/>
        <w:rPr>
          <w:rFonts w:ascii="Liberation Serif" w:hAnsi="Liberation Serif"/>
          <w:sz w:val="28"/>
          <w:szCs w:val="28"/>
        </w:rPr>
      </w:pPr>
    </w:p>
    <w:p w:rsidR="0068359E" w:rsidRDefault="0068359E" w:rsidP="0088185A">
      <w:pPr>
        <w:pStyle w:val="ConsPlusNonformat"/>
        <w:rPr>
          <w:rFonts w:ascii="Liberation Serif" w:hAnsi="Liberation Serif"/>
          <w:sz w:val="28"/>
          <w:szCs w:val="28"/>
        </w:rPr>
      </w:pPr>
    </w:p>
    <w:p w:rsidR="0068359E" w:rsidRDefault="0068359E" w:rsidP="0088185A">
      <w:pPr>
        <w:pStyle w:val="ConsPlusNonformat"/>
        <w:rPr>
          <w:rFonts w:ascii="Liberation Serif" w:hAnsi="Liberation Serif"/>
          <w:sz w:val="28"/>
          <w:szCs w:val="28"/>
        </w:rPr>
      </w:pPr>
    </w:p>
    <w:p w:rsidR="0068359E" w:rsidRDefault="0068359E" w:rsidP="0088185A">
      <w:pPr>
        <w:pStyle w:val="ConsPlusNonformat"/>
        <w:rPr>
          <w:rFonts w:ascii="Liberation Serif" w:hAnsi="Liberation Serif"/>
          <w:sz w:val="28"/>
          <w:szCs w:val="28"/>
        </w:rPr>
      </w:pPr>
    </w:p>
    <w:p w:rsidR="0068359E" w:rsidRDefault="0068359E" w:rsidP="006835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Приложение N 4-1</w:t>
      </w:r>
    </w:p>
    <w:p w:rsidR="0068359E" w:rsidRDefault="0068359E" w:rsidP="006835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 Порядку формирования и реализации</w:t>
      </w:r>
    </w:p>
    <w:p w:rsidR="0068359E" w:rsidRDefault="0068359E" w:rsidP="006835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муниципальных программ</w:t>
      </w:r>
    </w:p>
    <w:p w:rsidR="0068359E" w:rsidRDefault="0068359E" w:rsidP="006835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МО «Каменский городской округ»</w:t>
      </w:r>
    </w:p>
    <w:p w:rsidR="0068359E" w:rsidRDefault="0068359E" w:rsidP="0068359E">
      <w:pPr>
        <w:autoSpaceDE w:val="0"/>
        <w:autoSpaceDN w:val="0"/>
        <w:adjustRightInd w:val="0"/>
        <w:rPr>
          <w:sz w:val="28"/>
          <w:szCs w:val="28"/>
        </w:rPr>
        <w:sectPr w:rsidR="0068359E" w:rsidSect="0068359E">
          <w:type w:val="continuous"/>
          <w:pgSz w:w="16838" w:h="11905" w:orient="landscape"/>
          <w:pgMar w:top="992" w:right="851" w:bottom="1276" w:left="1134" w:header="0" w:footer="0" w:gutter="0"/>
          <w:cols w:num="2" w:space="720"/>
          <w:noEndnote/>
        </w:sectPr>
      </w:pPr>
    </w:p>
    <w:p w:rsidR="0068359E" w:rsidRDefault="0068359E" w:rsidP="0068359E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0" w:name="Par13"/>
      <w:bookmarkEnd w:id="10"/>
      <w:r>
        <w:rPr>
          <w:sz w:val="28"/>
          <w:szCs w:val="28"/>
        </w:rPr>
        <w:lastRenderedPageBreak/>
        <w:t>СВЕДЕНИЯ</w:t>
      </w:r>
    </w:p>
    <w:p w:rsidR="0068359E" w:rsidRDefault="0068359E" w:rsidP="006835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объемах налоговых льгот (налоговых расходов),</w:t>
      </w:r>
    </w:p>
    <w:p w:rsidR="0068359E" w:rsidRDefault="0068359E" w:rsidP="006835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предоставленных законодательством МО «Каменский городской округ»</w:t>
      </w:r>
    </w:p>
    <w:p w:rsidR="0068359E" w:rsidRDefault="0068359E" w:rsidP="006835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налогах и сборах, в сфере реализации</w:t>
      </w:r>
    </w:p>
    <w:p w:rsidR="0068359E" w:rsidRDefault="0068359E" w:rsidP="006835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Каменского городского округа</w:t>
      </w:r>
    </w:p>
    <w:p w:rsidR="0068359E" w:rsidRDefault="0068359E" w:rsidP="0068359E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217"/>
        <w:gridCol w:w="1276"/>
        <w:gridCol w:w="1275"/>
        <w:gridCol w:w="1134"/>
        <w:gridCol w:w="652"/>
        <w:gridCol w:w="3543"/>
        <w:gridCol w:w="3686"/>
      </w:tblGrid>
      <w:tr w:rsidR="0068359E" w:rsidRPr="0068359E" w:rsidTr="0068359E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8359E">
              <w:rPr>
                <w:rFonts w:eastAsia="Times New Roman"/>
                <w:sz w:val="28"/>
                <w:szCs w:val="28"/>
                <w:lang w:eastAsia="ru-RU"/>
              </w:rPr>
              <w:t>Номер строки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8359E">
              <w:rPr>
                <w:rFonts w:eastAsia="Times New Roman"/>
                <w:sz w:val="28"/>
                <w:szCs w:val="28"/>
                <w:lang w:eastAsia="ru-RU"/>
              </w:rPr>
              <w:t>Наименование налоговых льгот (налоговых расходов)</w:t>
            </w:r>
          </w:p>
        </w:tc>
        <w:tc>
          <w:tcPr>
            <w:tcW w:w="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8359E">
              <w:rPr>
                <w:rFonts w:eastAsia="Times New Roman"/>
                <w:sz w:val="28"/>
                <w:szCs w:val="28"/>
                <w:lang w:eastAsia="ru-RU"/>
              </w:rPr>
              <w:t>Объем налоговых льгот (налоговых расходов) (тыс. рублей)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8359E">
              <w:rPr>
                <w:rFonts w:eastAsia="Times New Roman"/>
                <w:sz w:val="28"/>
                <w:szCs w:val="28"/>
                <w:lang w:eastAsia="ru-RU"/>
              </w:rPr>
              <w:t>Наименование целевого показателя муниципальной программы, для достижения которого установлена налоговая льгота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8359E">
              <w:rPr>
                <w:rFonts w:eastAsia="Times New Roman"/>
                <w:sz w:val="28"/>
                <w:szCs w:val="28"/>
                <w:lang w:eastAsia="ru-RU"/>
              </w:rPr>
              <w:t>Краткое обоснование необходимости применения для достижения целей муниципальной программы</w:t>
            </w:r>
          </w:p>
        </w:tc>
      </w:tr>
      <w:tr w:rsidR="0068359E" w:rsidRPr="0068359E" w:rsidTr="0068359E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8359E">
              <w:rPr>
                <w:rFonts w:eastAsia="Times New Roman"/>
                <w:sz w:val="28"/>
                <w:szCs w:val="28"/>
                <w:lang w:eastAsia="ru-RU"/>
              </w:rPr>
              <w:t>первый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8359E">
              <w:rPr>
                <w:rFonts w:eastAsia="Times New Roman"/>
                <w:sz w:val="28"/>
                <w:szCs w:val="28"/>
                <w:lang w:eastAsia="ru-RU"/>
              </w:rPr>
              <w:t>второй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8359E">
              <w:rPr>
                <w:rFonts w:eastAsia="Times New Roman"/>
                <w:sz w:val="28"/>
                <w:szCs w:val="28"/>
                <w:lang w:eastAsia="ru-RU"/>
              </w:rPr>
              <w:t>третий год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8359E">
              <w:rPr>
                <w:rFonts w:eastAsia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8359E" w:rsidRPr="0068359E" w:rsidTr="0068359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8359E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8359E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8359E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8359E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8359E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8359E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8359E">
              <w:rPr>
                <w:rFonts w:eastAsia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8359E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</w:tr>
      <w:tr w:rsidR="0068359E" w:rsidRPr="0068359E" w:rsidTr="0068359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8359E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8359E" w:rsidRPr="0068359E" w:rsidTr="0068359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8359E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8359E" w:rsidRPr="0068359E" w:rsidTr="0068359E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68359E">
              <w:rPr>
                <w:rFonts w:eastAsia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9E" w:rsidRPr="0068359E" w:rsidRDefault="0068359E" w:rsidP="0068359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68359E" w:rsidRDefault="0068359E" w:rsidP="0088185A">
      <w:pPr>
        <w:pStyle w:val="ConsPlusNonformat"/>
        <w:rPr>
          <w:rFonts w:ascii="Liberation Serif" w:hAnsi="Liberation Serif"/>
          <w:sz w:val="28"/>
          <w:szCs w:val="28"/>
        </w:rPr>
      </w:pPr>
    </w:p>
    <w:p w:rsidR="0068359E" w:rsidRDefault="0068359E" w:rsidP="0088185A">
      <w:pPr>
        <w:pStyle w:val="ConsPlusNonformat"/>
        <w:rPr>
          <w:rFonts w:ascii="Liberation Serif" w:hAnsi="Liberation Serif"/>
          <w:sz w:val="28"/>
          <w:szCs w:val="28"/>
        </w:rPr>
      </w:pPr>
    </w:p>
    <w:p w:rsidR="0068359E" w:rsidRDefault="0068359E" w:rsidP="0088185A">
      <w:pPr>
        <w:pStyle w:val="ConsPlusNonformat"/>
        <w:rPr>
          <w:rFonts w:ascii="Liberation Serif" w:hAnsi="Liberation Serif"/>
          <w:sz w:val="28"/>
          <w:szCs w:val="28"/>
        </w:rPr>
      </w:pPr>
    </w:p>
    <w:p w:rsidR="0068359E" w:rsidRDefault="0068359E" w:rsidP="0088185A">
      <w:pPr>
        <w:pStyle w:val="ConsPlusNonformat"/>
        <w:rPr>
          <w:rFonts w:ascii="Liberation Serif" w:hAnsi="Liberation Serif"/>
          <w:sz w:val="28"/>
          <w:szCs w:val="28"/>
        </w:rPr>
        <w:sectPr w:rsidR="0068359E" w:rsidSect="0068359E">
          <w:type w:val="continuous"/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68359E" w:rsidRDefault="0068359E" w:rsidP="0088185A">
      <w:pPr>
        <w:pStyle w:val="ConsPlusNonformat"/>
        <w:rPr>
          <w:rFonts w:ascii="Liberation Serif" w:hAnsi="Liberation Serif"/>
          <w:sz w:val="28"/>
          <w:szCs w:val="28"/>
        </w:rPr>
      </w:pPr>
    </w:p>
    <w:p w:rsidR="0068359E" w:rsidRDefault="0068359E" w:rsidP="0088185A">
      <w:pPr>
        <w:pStyle w:val="ConsPlusNonformat"/>
        <w:rPr>
          <w:rFonts w:ascii="Liberation Serif" w:hAnsi="Liberation Serif"/>
          <w:sz w:val="28"/>
          <w:szCs w:val="28"/>
        </w:rPr>
      </w:pPr>
    </w:p>
    <w:p w:rsidR="0068359E" w:rsidRDefault="0068359E" w:rsidP="0088185A">
      <w:pPr>
        <w:pStyle w:val="ConsPlusNonformat"/>
        <w:rPr>
          <w:rFonts w:ascii="Liberation Serif" w:hAnsi="Liberation Serif"/>
          <w:sz w:val="28"/>
          <w:szCs w:val="28"/>
        </w:rPr>
      </w:pPr>
    </w:p>
    <w:p w:rsidR="0068359E" w:rsidRDefault="0068359E" w:rsidP="0088185A">
      <w:pPr>
        <w:pStyle w:val="ConsPlusNonformat"/>
        <w:rPr>
          <w:rFonts w:ascii="Liberation Serif" w:hAnsi="Liberation Serif"/>
          <w:sz w:val="28"/>
          <w:szCs w:val="28"/>
        </w:rPr>
      </w:pPr>
    </w:p>
    <w:p w:rsidR="0068359E" w:rsidRDefault="0068359E" w:rsidP="0088185A">
      <w:pPr>
        <w:pStyle w:val="ConsPlusNonformat"/>
        <w:rPr>
          <w:rFonts w:ascii="Liberation Serif" w:hAnsi="Liberation Serif"/>
          <w:sz w:val="28"/>
          <w:szCs w:val="28"/>
        </w:rPr>
      </w:pPr>
    </w:p>
    <w:p w:rsidR="0068359E" w:rsidRDefault="0068359E" w:rsidP="0088185A">
      <w:pPr>
        <w:pStyle w:val="ConsPlusNonformat"/>
        <w:rPr>
          <w:rFonts w:ascii="Liberation Serif" w:hAnsi="Liberation Serif"/>
          <w:sz w:val="28"/>
          <w:szCs w:val="28"/>
        </w:rPr>
      </w:pPr>
    </w:p>
    <w:p w:rsidR="0068359E" w:rsidRDefault="0068359E" w:rsidP="0088185A">
      <w:pPr>
        <w:pStyle w:val="ConsPlusNonformat"/>
        <w:rPr>
          <w:rFonts w:ascii="Liberation Serif" w:hAnsi="Liberation Serif"/>
          <w:sz w:val="28"/>
          <w:szCs w:val="28"/>
        </w:rPr>
      </w:pPr>
    </w:p>
    <w:p w:rsidR="00BF5755" w:rsidRPr="0088185A" w:rsidRDefault="00BF5755" w:rsidP="0088185A">
      <w:pPr>
        <w:pStyle w:val="ConsPlusNonformat"/>
        <w:rPr>
          <w:rFonts w:ascii="Liberation Serif" w:hAnsi="Liberation Serif"/>
          <w:sz w:val="28"/>
          <w:szCs w:val="28"/>
        </w:rPr>
      </w:pPr>
      <w:r w:rsidRPr="0088185A">
        <w:rPr>
          <w:rFonts w:ascii="Liberation Serif" w:hAnsi="Liberation Serif"/>
          <w:sz w:val="28"/>
          <w:szCs w:val="28"/>
        </w:rPr>
        <w:t>Приложение N 5</w:t>
      </w:r>
    </w:p>
    <w:p w:rsidR="0088185A" w:rsidRPr="0088185A" w:rsidRDefault="0088185A" w:rsidP="0088185A">
      <w:pPr>
        <w:pStyle w:val="ConsPlusNormal"/>
        <w:rPr>
          <w:rFonts w:ascii="Liberation Serif" w:hAnsi="Liberation Serif"/>
          <w:sz w:val="28"/>
          <w:szCs w:val="28"/>
        </w:rPr>
      </w:pPr>
      <w:r w:rsidRPr="0088185A">
        <w:rPr>
          <w:rFonts w:ascii="Liberation Serif" w:hAnsi="Liberation Serif"/>
          <w:sz w:val="28"/>
          <w:szCs w:val="28"/>
        </w:rPr>
        <w:t>к Порядку формирования и реализации</w:t>
      </w:r>
    </w:p>
    <w:p w:rsidR="0088185A" w:rsidRPr="0088185A" w:rsidRDefault="0088185A" w:rsidP="0088185A">
      <w:pPr>
        <w:pStyle w:val="ConsPlusNormal"/>
        <w:rPr>
          <w:rFonts w:ascii="Liberation Serif" w:hAnsi="Liberation Serif"/>
          <w:sz w:val="28"/>
          <w:szCs w:val="28"/>
        </w:rPr>
      </w:pPr>
      <w:r w:rsidRPr="0088185A">
        <w:rPr>
          <w:rFonts w:ascii="Liberation Serif" w:hAnsi="Liberation Serif"/>
          <w:sz w:val="28"/>
          <w:szCs w:val="28"/>
        </w:rPr>
        <w:t>муниципальных программ</w:t>
      </w:r>
    </w:p>
    <w:p w:rsidR="0088185A" w:rsidRPr="0088185A" w:rsidRDefault="0088185A" w:rsidP="0088185A">
      <w:pPr>
        <w:pStyle w:val="ConsPlusNonformat"/>
        <w:rPr>
          <w:rFonts w:ascii="Liberation Serif" w:hAnsi="Liberation Serif"/>
          <w:sz w:val="28"/>
          <w:szCs w:val="28"/>
        </w:rPr>
      </w:pPr>
      <w:r w:rsidRPr="0088185A">
        <w:rPr>
          <w:rFonts w:ascii="Liberation Serif" w:hAnsi="Liberation Serif"/>
          <w:sz w:val="28"/>
          <w:szCs w:val="28"/>
        </w:rPr>
        <w:t>МО "Каменский городской округ"</w:t>
      </w:r>
    </w:p>
    <w:p w:rsidR="0088185A" w:rsidRPr="0088185A" w:rsidRDefault="0088185A">
      <w:pPr>
        <w:pStyle w:val="ConsPlusNormal"/>
        <w:jc w:val="both"/>
        <w:rPr>
          <w:rFonts w:ascii="Liberation Serif" w:hAnsi="Liberation Serif"/>
          <w:sz w:val="28"/>
          <w:szCs w:val="28"/>
        </w:rPr>
        <w:sectPr w:rsidR="0088185A" w:rsidRPr="0088185A" w:rsidSect="0088185A">
          <w:type w:val="continuous"/>
          <w:pgSz w:w="16838" w:h="11905" w:orient="landscape"/>
          <w:pgMar w:top="851" w:right="1134" w:bottom="1701" w:left="1134" w:header="0" w:footer="0" w:gutter="0"/>
          <w:cols w:num="2" w:space="720"/>
        </w:sectPr>
      </w:pPr>
    </w:p>
    <w:p w:rsidR="00BF5755" w:rsidRPr="0088185A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88185A" w:rsidRPr="0088185A" w:rsidRDefault="0088185A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88185A">
        <w:rPr>
          <w:rFonts w:ascii="Liberation Serif" w:hAnsi="Liberation Serif"/>
          <w:sz w:val="28"/>
          <w:szCs w:val="28"/>
        </w:rPr>
        <w:t xml:space="preserve">Форма    </w:t>
      </w:r>
    </w:p>
    <w:p w:rsidR="00BF5755" w:rsidRPr="0088185A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bookmarkStart w:id="11" w:name="P1746"/>
      <w:bookmarkEnd w:id="11"/>
      <w:r w:rsidRPr="0088185A">
        <w:rPr>
          <w:rFonts w:ascii="Liberation Serif" w:hAnsi="Liberation Serif"/>
          <w:sz w:val="28"/>
          <w:szCs w:val="28"/>
        </w:rPr>
        <w:t>ИНФОРМАЦИЯ</w:t>
      </w:r>
    </w:p>
    <w:p w:rsidR="00BF5755" w:rsidRPr="0088185A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88185A">
        <w:rPr>
          <w:rFonts w:ascii="Liberation Serif" w:hAnsi="Liberation Serif"/>
          <w:sz w:val="28"/>
          <w:szCs w:val="28"/>
        </w:rPr>
        <w:t xml:space="preserve">О РЕЗУЛЬТАТАХ </w:t>
      </w:r>
      <w:proofErr w:type="gramStart"/>
      <w:r w:rsidRPr="0088185A">
        <w:rPr>
          <w:rFonts w:ascii="Liberation Serif" w:hAnsi="Liberation Serif"/>
          <w:sz w:val="28"/>
          <w:szCs w:val="28"/>
        </w:rPr>
        <w:t>ПРОВЕДЕННОГО</w:t>
      </w:r>
      <w:proofErr w:type="gramEnd"/>
      <w:r w:rsidRPr="0088185A">
        <w:rPr>
          <w:rFonts w:ascii="Liberation Serif" w:hAnsi="Liberation Serif"/>
          <w:sz w:val="28"/>
          <w:szCs w:val="28"/>
        </w:rPr>
        <w:t xml:space="preserve"> В ПЕРИОД С ________ ПО ________</w:t>
      </w:r>
    </w:p>
    <w:p w:rsidR="00BF5755" w:rsidRPr="0088185A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88185A">
        <w:rPr>
          <w:rFonts w:ascii="Liberation Serif" w:hAnsi="Liberation Serif"/>
          <w:sz w:val="28"/>
          <w:szCs w:val="28"/>
        </w:rPr>
        <w:t>ОБЩЕСТВЕННОГО ОБСУЖДЕНИЯ ПРОЕКТА МУНИЦИПАЛЬНОЙ ПРОГРАММЫ</w:t>
      </w:r>
    </w:p>
    <w:p w:rsidR="00BF5755" w:rsidRPr="0088185A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88185A">
        <w:rPr>
          <w:rFonts w:ascii="Liberation Serif" w:hAnsi="Liberation Serif"/>
          <w:sz w:val="28"/>
          <w:szCs w:val="28"/>
        </w:rPr>
        <w:t>"НАИМЕНОВАНИЕ МУНИЦИПАЛЬНОЙ ПРОГРАММЫ"</w:t>
      </w:r>
    </w:p>
    <w:p w:rsidR="00BF5755" w:rsidRPr="0088185A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64"/>
        <w:gridCol w:w="2977"/>
        <w:gridCol w:w="4111"/>
        <w:gridCol w:w="3544"/>
      </w:tblGrid>
      <w:tr w:rsidR="00BF5755" w:rsidRPr="0088185A" w:rsidTr="0088185A">
        <w:tc>
          <w:tcPr>
            <w:tcW w:w="567" w:type="dxa"/>
          </w:tcPr>
          <w:p w:rsidR="00BF5755" w:rsidRPr="0088185A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88185A">
              <w:rPr>
                <w:rFonts w:ascii="Liberation Serif" w:hAnsi="Liberation Serif"/>
              </w:rPr>
              <w:t xml:space="preserve">N </w:t>
            </w:r>
            <w:proofErr w:type="gramStart"/>
            <w:r w:rsidRPr="0088185A">
              <w:rPr>
                <w:rFonts w:ascii="Liberation Serif" w:hAnsi="Liberation Serif"/>
              </w:rPr>
              <w:t>п</w:t>
            </w:r>
            <w:proofErr w:type="gramEnd"/>
            <w:r w:rsidRPr="0088185A">
              <w:rPr>
                <w:rFonts w:ascii="Liberation Serif" w:hAnsi="Liberation Serif"/>
              </w:rPr>
              <w:t>/п</w:t>
            </w:r>
          </w:p>
        </w:tc>
        <w:tc>
          <w:tcPr>
            <w:tcW w:w="3464" w:type="dxa"/>
          </w:tcPr>
          <w:p w:rsidR="00BF5755" w:rsidRPr="0088185A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88185A">
              <w:rPr>
                <w:rFonts w:ascii="Liberation Serif" w:hAnsi="Liberation Serif"/>
              </w:rPr>
              <w:t>Отправитель замечаний/ предложений</w:t>
            </w:r>
          </w:p>
        </w:tc>
        <w:tc>
          <w:tcPr>
            <w:tcW w:w="2977" w:type="dxa"/>
          </w:tcPr>
          <w:p w:rsidR="00BF5755" w:rsidRPr="0088185A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88185A">
              <w:rPr>
                <w:rFonts w:ascii="Liberation Serif" w:hAnsi="Liberation Serif"/>
              </w:rPr>
              <w:t>Содержание замечаний/ предложений</w:t>
            </w:r>
          </w:p>
        </w:tc>
        <w:tc>
          <w:tcPr>
            <w:tcW w:w="4111" w:type="dxa"/>
          </w:tcPr>
          <w:p w:rsidR="00BF5755" w:rsidRPr="0088185A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88185A">
              <w:rPr>
                <w:rFonts w:ascii="Liberation Serif" w:hAnsi="Liberation Serif"/>
              </w:rPr>
              <w:t>Информация о принятии/ отклонении замечаний/ предложений</w:t>
            </w:r>
          </w:p>
        </w:tc>
        <w:tc>
          <w:tcPr>
            <w:tcW w:w="3544" w:type="dxa"/>
          </w:tcPr>
          <w:p w:rsidR="00BF5755" w:rsidRPr="0088185A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88185A">
              <w:rPr>
                <w:rFonts w:ascii="Liberation Serif" w:hAnsi="Liberation Serif"/>
              </w:rPr>
              <w:t>Причины отклонения замечаний/ предложений</w:t>
            </w:r>
          </w:p>
        </w:tc>
      </w:tr>
      <w:tr w:rsidR="00BF5755" w:rsidRPr="0088185A" w:rsidTr="0088185A">
        <w:tc>
          <w:tcPr>
            <w:tcW w:w="567" w:type="dxa"/>
          </w:tcPr>
          <w:p w:rsidR="00BF5755" w:rsidRPr="0088185A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88185A">
              <w:rPr>
                <w:rFonts w:ascii="Liberation Serif" w:hAnsi="Liberation Serif"/>
              </w:rPr>
              <w:t>1</w:t>
            </w:r>
          </w:p>
        </w:tc>
        <w:tc>
          <w:tcPr>
            <w:tcW w:w="3464" w:type="dxa"/>
          </w:tcPr>
          <w:p w:rsidR="00BF5755" w:rsidRPr="0088185A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88185A">
              <w:rPr>
                <w:rFonts w:ascii="Liberation Serif" w:hAnsi="Liberation Serif"/>
              </w:rPr>
              <w:t>2</w:t>
            </w:r>
          </w:p>
        </w:tc>
        <w:tc>
          <w:tcPr>
            <w:tcW w:w="2977" w:type="dxa"/>
          </w:tcPr>
          <w:p w:rsidR="00BF5755" w:rsidRPr="0088185A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88185A">
              <w:rPr>
                <w:rFonts w:ascii="Liberation Serif" w:hAnsi="Liberation Serif"/>
              </w:rPr>
              <w:t>3</w:t>
            </w:r>
          </w:p>
        </w:tc>
        <w:tc>
          <w:tcPr>
            <w:tcW w:w="4111" w:type="dxa"/>
          </w:tcPr>
          <w:p w:rsidR="00BF5755" w:rsidRPr="0088185A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88185A">
              <w:rPr>
                <w:rFonts w:ascii="Liberation Serif" w:hAnsi="Liberation Serif"/>
              </w:rPr>
              <w:t>4</w:t>
            </w:r>
          </w:p>
        </w:tc>
        <w:tc>
          <w:tcPr>
            <w:tcW w:w="3544" w:type="dxa"/>
          </w:tcPr>
          <w:p w:rsidR="00BF5755" w:rsidRPr="0088185A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88185A">
              <w:rPr>
                <w:rFonts w:ascii="Liberation Serif" w:hAnsi="Liberation Serif"/>
              </w:rPr>
              <w:t>5</w:t>
            </w:r>
          </w:p>
        </w:tc>
      </w:tr>
      <w:tr w:rsidR="00BF5755" w:rsidRPr="0088185A" w:rsidTr="0088185A">
        <w:tc>
          <w:tcPr>
            <w:tcW w:w="567" w:type="dxa"/>
          </w:tcPr>
          <w:p w:rsidR="00BF5755" w:rsidRPr="0088185A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464" w:type="dxa"/>
          </w:tcPr>
          <w:p w:rsidR="00BF5755" w:rsidRPr="0088185A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:rsidR="00BF5755" w:rsidRPr="0088185A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4111" w:type="dxa"/>
          </w:tcPr>
          <w:p w:rsidR="00BF5755" w:rsidRPr="0088185A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544" w:type="dxa"/>
          </w:tcPr>
          <w:p w:rsidR="00BF5755" w:rsidRPr="0088185A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88185A" w:rsidTr="0088185A">
        <w:tc>
          <w:tcPr>
            <w:tcW w:w="567" w:type="dxa"/>
          </w:tcPr>
          <w:p w:rsidR="00BF5755" w:rsidRPr="0088185A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464" w:type="dxa"/>
          </w:tcPr>
          <w:p w:rsidR="00BF5755" w:rsidRPr="0088185A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:rsidR="00BF5755" w:rsidRPr="0088185A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4111" w:type="dxa"/>
          </w:tcPr>
          <w:p w:rsidR="00BF5755" w:rsidRPr="0088185A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544" w:type="dxa"/>
          </w:tcPr>
          <w:p w:rsidR="00BF5755" w:rsidRPr="0088185A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88185A" w:rsidTr="0088185A">
        <w:tc>
          <w:tcPr>
            <w:tcW w:w="567" w:type="dxa"/>
          </w:tcPr>
          <w:p w:rsidR="00BF5755" w:rsidRPr="0088185A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464" w:type="dxa"/>
          </w:tcPr>
          <w:p w:rsidR="00BF5755" w:rsidRPr="0088185A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77" w:type="dxa"/>
          </w:tcPr>
          <w:p w:rsidR="00BF5755" w:rsidRPr="0088185A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4111" w:type="dxa"/>
          </w:tcPr>
          <w:p w:rsidR="00BF5755" w:rsidRPr="0088185A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544" w:type="dxa"/>
          </w:tcPr>
          <w:p w:rsidR="00BF5755" w:rsidRPr="0088185A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</w:tbl>
    <w:p w:rsidR="00BF5755" w:rsidRPr="0088185A" w:rsidRDefault="00BF5755">
      <w:pPr>
        <w:pStyle w:val="ConsPlusNormal"/>
        <w:jc w:val="both"/>
        <w:rPr>
          <w:rFonts w:ascii="Liberation Serif" w:hAnsi="Liberation Serif"/>
        </w:rPr>
      </w:pPr>
    </w:p>
    <w:p w:rsidR="00BF5755" w:rsidRDefault="00BF5755">
      <w:pPr>
        <w:pStyle w:val="ConsPlusNormal"/>
        <w:jc w:val="both"/>
      </w:pPr>
    </w:p>
    <w:p w:rsidR="00BF5755" w:rsidRDefault="00BF5755">
      <w:pPr>
        <w:pStyle w:val="ConsPlusNormal"/>
        <w:jc w:val="both"/>
      </w:pPr>
    </w:p>
    <w:p w:rsidR="00BF5755" w:rsidRDefault="00BF5755">
      <w:pPr>
        <w:pStyle w:val="ConsPlusNormal"/>
        <w:jc w:val="both"/>
      </w:pPr>
    </w:p>
    <w:p w:rsidR="00BF5755" w:rsidRDefault="00BF5755">
      <w:pPr>
        <w:pStyle w:val="ConsPlusNormal"/>
        <w:jc w:val="both"/>
      </w:pPr>
    </w:p>
    <w:p w:rsidR="0088185A" w:rsidRDefault="0088185A">
      <w:pPr>
        <w:pStyle w:val="ConsPlusNormal"/>
        <w:jc w:val="both"/>
      </w:pPr>
    </w:p>
    <w:p w:rsidR="0088185A" w:rsidRDefault="0088185A">
      <w:pPr>
        <w:pStyle w:val="ConsPlusNormal"/>
        <w:jc w:val="both"/>
      </w:pPr>
    </w:p>
    <w:p w:rsidR="0088185A" w:rsidRDefault="0088185A">
      <w:pPr>
        <w:pStyle w:val="ConsPlusNormal"/>
        <w:jc w:val="both"/>
      </w:pPr>
    </w:p>
    <w:p w:rsidR="0088185A" w:rsidRDefault="0088185A">
      <w:pPr>
        <w:pStyle w:val="ConsPlusNormal"/>
        <w:jc w:val="both"/>
      </w:pPr>
    </w:p>
    <w:p w:rsidR="0088185A" w:rsidRDefault="0088185A">
      <w:pPr>
        <w:pStyle w:val="ConsPlusNormal"/>
        <w:jc w:val="both"/>
      </w:pPr>
    </w:p>
    <w:p w:rsidR="0088185A" w:rsidRDefault="0088185A">
      <w:pPr>
        <w:pStyle w:val="ConsPlusNormal"/>
        <w:jc w:val="both"/>
      </w:pPr>
    </w:p>
    <w:p w:rsidR="0088185A" w:rsidRDefault="0088185A">
      <w:pPr>
        <w:pStyle w:val="ConsPlusNormal"/>
        <w:jc w:val="both"/>
      </w:pPr>
    </w:p>
    <w:p w:rsidR="00110B15" w:rsidRPr="0068359E" w:rsidRDefault="00110B15">
      <w:pPr>
        <w:pStyle w:val="ConsPlusNormal"/>
        <w:jc w:val="right"/>
        <w:outlineLvl w:val="1"/>
        <w:rPr>
          <w:rFonts w:ascii="Liberation Serif" w:hAnsi="Liberation Serif"/>
          <w:sz w:val="28"/>
          <w:szCs w:val="28"/>
        </w:rPr>
        <w:sectPr w:rsidR="00110B15" w:rsidRPr="0068359E" w:rsidSect="0088185A">
          <w:type w:val="continuous"/>
          <w:pgSz w:w="16838" w:h="11905" w:orient="landscape"/>
          <w:pgMar w:top="851" w:right="1134" w:bottom="1701" w:left="1134" w:header="0" w:footer="0" w:gutter="0"/>
          <w:cols w:space="720"/>
        </w:sectPr>
      </w:pPr>
    </w:p>
    <w:p w:rsidR="00110B15" w:rsidRPr="0068359E" w:rsidRDefault="00110B15">
      <w:pPr>
        <w:pStyle w:val="ConsPlusNormal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110B15" w:rsidRPr="0068359E" w:rsidRDefault="00110B15">
      <w:pPr>
        <w:pStyle w:val="ConsPlusNormal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110B15" w:rsidRPr="0068359E" w:rsidRDefault="00110B15">
      <w:pPr>
        <w:pStyle w:val="ConsPlusNormal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110B15" w:rsidRPr="0068359E" w:rsidRDefault="00110B15">
      <w:pPr>
        <w:pStyle w:val="ConsPlusNormal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BF5755" w:rsidRPr="0068359E" w:rsidRDefault="00BF5755" w:rsidP="00110B15">
      <w:pPr>
        <w:pStyle w:val="ConsPlusNormal"/>
        <w:outlineLvl w:val="1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lastRenderedPageBreak/>
        <w:t>Приложение N 5-1</w:t>
      </w:r>
    </w:p>
    <w:p w:rsidR="00BF5755" w:rsidRPr="0068359E" w:rsidRDefault="00BF5755" w:rsidP="00110B15">
      <w:pPr>
        <w:pStyle w:val="ConsPlusNormal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к Порядку формирования и реализации</w:t>
      </w:r>
    </w:p>
    <w:p w:rsidR="00BF5755" w:rsidRPr="0068359E" w:rsidRDefault="00BF5755" w:rsidP="00110B15">
      <w:pPr>
        <w:pStyle w:val="ConsPlusNormal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муниципальных программ</w:t>
      </w:r>
    </w:p>
    <w:p w:rsidR="00BF5755" w:rsidRPr="0068359E" w:rsidRDefault="00BF5755" w:rsidP="00110B15">
      <w:pPr>
        <w:pStyle w:val="ConsPlusNormal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МО "Каменский городской округ"</w:t>
      </w:r>
    </w:p>
    <w:p w:rsidR="00110B15" w:rsidRPr="0068359E" w:rsidRDefault="00110B15" w:rsidP="00110B15">
      <w:pPr>
        <w:spacing w:after="1"/>
        <w:rPr>
          <w:rFonts w:ascii="Liberation Serif" w:hAnsi="Liberation Serif"/>
          <w:sz w:val="28"/>
          <w:szCs w:val="28"/>
        </w:rPr>
        <w:sectPr w:rsidR="00110B15" w:rsidRPr="0068359E" w:rsidSect="00110B15">
          <w:type w:val="continuous"/>
          <w:pgSz w:w="16838" w:h="11905" w:orient="landscape"/>
          <w:pgMar w:top="851" w:right="1134" w:bottom="1701" w:left="1134" w:header="0" w:footer="0" w:gutter="0"/>
          <w:cols w:num="2" w:space="720"/>
        </w:sectPr>
      </w:pPr>
    </w:p>
    <w:p w:rsidR="00BF5755" w:rsidRPr="0068359E" w:rsidRDefault="00BF5755">
      <w:pPr>
        <w:spacing w:after="1"/>
        <w:rPr>
          <w:rFonts w:ascii="Liberation Serif" w:hAnsi="Liberation Serif"/>
          <w:sz w:val="28"/>
          <w:szCs w:val="28"/>
        </w:rPr>
      </w:pPr>
    </w:p>
    <w:p w:rsidR="00BF5755" w:rsidRPr="0068359E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68359E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bookmarkStart w:id="12" w:name="P1789"/>
      <w:bookmarkEnd w:id="12"/>
      <w:r w:rsidRPr="0068359E">
        <w:rPr>
          <w:rFonts w:ascii="Liberation Serif" w:hAnsi="Liberation Serif"/>
          <w:sz w:val="28"/>
          <w:szCs w:val="28"/>
        </w:rPr>
        <w:t>ИЗМЕНЕНИЕ</w:t>
      </w:r>
    </w:p>
    <w:p w:rsidR="00BF5755" w:rsidRPr="0068359E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МЕРОПРИЯТИЙ, ОБЪЕМОВ ФИНАНСИРОВАНИЯ И ЦЕЛЕВЫХ ПОКАЗАТЕЛЕЙ</w:t>
      </w:r>
    </w:p>
    <w:p w:rsidR="00BF5755" w:rsidRPr="0068359E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МУНИЦИПАЛЬНОЙ ПРОГРАММЫ КАМЕНСКОГО ГОРОДСКОГО ОКРУГА</w:t>
      </w:r>
    </w:p>
    <w:p w:rsidR="00BF5755" w:rsidRPr="0068359E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"НАИМЕНОВАНИЕ МУНИЦИПАЛЬНОЙ ПРОГРАММЫ"</w:t>
      </w:r>
    </w:p>
    <w:p w:rsidR="00BF5755" w:rsidRDefault="00BF5755">
      <w:pPr>
        <w:pStyle w:val="ConsPlusNormal"/>
        <w:jc w:val="both"/>
      </w:pPr>
    </w:p>
    <w:p w:rsidR="00BF5755" w:rsidRDefault="00BF5755">
      <w:pPr>
        <w:sectPr w:rsidR="00BF5755" w:rsidSect="0088185A">
          <w:type w:val="continuous"/>
          <w:pgSz w:w="16838" w:h="11905" w:orient="landscape"/>
          <w:pgMar w:top="851" w:right="1134" w:bottom="1701" w:left="1134" w:header="0" w:footer="0" w:gutter="0"/>
          <w:cols w:space="720"/>
        </w:sect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20"/>
        <w:gridCol w:w="1559"/>
        <w:gridCol w:w="1276"/>
        <w:gridCol w:w="1304"/>
        <w:gridCol w:w="1191"/>
        <w:gridCol w:w="1190"/>
        <w:gridCol w:w="1276"/>
        <w:gridCol w:w="1276"/>
        <w:gridCol w:w="1275"/>
        <w:gridCol w:w="1276"/>
        <w:gridCol w:w="1276"/>
      </w:tblGrid>
      <w:tr w:rsidR="00BF5755" w:rsidRPr="0068359E" w:rsidTr="0068359E">
        <w:tc>
          <w:tcPr>
            <w:tcW w:w="510" w:type="dxa"/>
            <w:vMerge w:val="restart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lastRenderedPageBreak/>
              <w:t xml:space="preserve">N </w:t>
            </w:r>
            <w:proofErr w:type="gramStart"/>
            <w:r w:rsidRPr="0068359E">
              <w:rPr>
                <w:rFonts w:ascii="Liberation Serif" w:hAnsi="Liberation Serif"/>
              </w:rPr>
              <w:t>п</w:t>
            </w:r>
            <w:proofErr w:type="gramEnd"/>
            <w:r w:rsidRPr="0068359E">
              <w:rPr>
                <w:rFonts w:ascii="Liberation Serif" w:hAnsi="Liberation Serif"/>
              </w:rPr>
              <w:t>/п</w:t>
            </w:r>
          </w:p>
        </w:tc>
        <w:tc>
          <w:tcPr>
            <w:tcW w:w="1820" w:type="dxa"/>
            <w:vMerge w:val="restart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Мероприятие муниципальной программы</w:t>
            </w:r>
          </w:p>
        </w:tc>
        <w:tc>
          <w:tcPr>
            <w:tcW w:w="1559" w:type="dxa"/>
            <w:vMerge w:val="restart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Наименование целевого показателя муниципальной программы (с указанием единицы измерения)</w:t>
            </w:r>
          </w:p>
        </w:tc>
        <w:tc>
          <w:tcPr>
            <w:tcW w:w="3771" w:type="dxa"/>
            <w:gridSpan w:val="3"/>
            <w:vMerge w:val="restart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Всего изменение общего объема финансирования в рамках муниципальной программы, тыс. рублей</w:t>
            </w:r>
          </w:p>
        </w:tc>
        <w:tc>
          <w:tcPr>
            <w:tcW w:w="7569" w:type="dxa"/>
            <w:gridSpan w:val="6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 том числе:</w:t>
            </w:r>
          </w:p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n-й год &lt;*&gt;, тыс. рублей</w:t>
            </w:r>
          </w:p>
        </w:tc>
      </w:tr>
      <w:tr w:rsidR="00BF5755" w:rsidRPr="0068359E" w:rsidTr="0068359E">
        <w:tc>
          <w:tcPr>
            <w:tcW w:w="510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820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3771" w:type="dxa"/>
            <w:gridSpan w:val="3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3742" w:type="dxa"/>
            <w:gridSpan w:val="3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изменение объемов финансирования муниципальной программы</w:t>
            </w:r>
          </w:p>
        </w:tc>
        <w:tc>
          <w:tcPr>
            <w:tcW w:w="3827" w:type="dxa"/>
            <w:gridSpan w:val="3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изменение целевых показателей муниципальной программы</w:t>
            </w:r>
          </w:p>
        </w:tc>
      </w:tr>
      <w:tr w:rsidR="00BF5755" w:rsidRPr="0068359E" w:rsidTr="0068359E">
        <w:tc>
          <w:tcPr>
            <w:tcW w:w="510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820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объем финансирования муниципальной программы в действующей редакции</w:t>
            </w:r>
          </w:p>
        </w:tc>
        <w:tc>
          <w:tcPr>
            <w:tcW w:w="130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объем финансирования муниципальной программы в новой редакции</w:t>
            </w:r>
          </w:p>
        </w:tc>
        <w:tc>
          <w:tcPr>
            <w:tcW w:w="1191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изменение объема финансирования муниципальной программы</w:t>
            </w:r>
            <w:proofErr w:type="gramStart"/>
            <w:r w:rsidRPr="0068359E">
              <w:rPr>
                <w:rFonts w:ascii="Liberation Serif" w:hAnsi="Liberation Serif"/>
              </w:rPr>
              <w:t xml:space="preserve"> (+/)</w:t>
            </w:r>
            <w:proofErr w:type="gramEnd"/>
          </w:p>
        </w:tc>
        <w:tc>
          <w:tcPr>
            <w:tcW w:w="1190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объем финансирования муниципальной программы в действующей редакции</w:t>
            </w: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объем финансирования муниципальной программы в новой редакции</w:t>
            </w: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изменение объема финансирования муниципальной программы в n-м году</w:t>
            </w:r>
            <w:proofErr w:type="gramStart"/>
            <w:r w:rsidRPr="0068359E">
              <w:rPr>
                <w:rFonts w:ascii="Liberation Serif" w:hAnsi="Liberation Serif"/>
              </w:rPr>
              <w:t xml:space="preserve"> (+/)</w:t>
            </w:r>
            <w:proofErr w:type="gramEnd"/>
          </w:p>
        </w:tc>
        <w:tc>
          <w:tcPr>
            <w:tcW w:w="1275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значение целевого показателя муниципальной программы в действующей редакции</w:t>
            </w: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значение целевого показателя муниципальной программы в новой редакции</w:t>
            </w: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изменение значения целевого показателя муниципальной программы в n-м году</w:t>
            </w:r>
            <w:proofErr w:type="gramStart"/>
            <w:r w:rsidRPr="0068359E">
              <w:rPr>
                <w:rFonts w:ascii="Liberation Serif" w:hAnsi="Liberation Serif"/>
              </w:rPr>
              <w:t xml:space="preserve"> (+/)</w:t>
            </w:r>
            <w:proofErr w:type="gramEnd"/>
          </w:p>
        </w:tc>
      </w:tr>
      <w:tr w:rsidR="00BF5755" w:rsidRPr="0068359E" w:rsidTr="0068359E">
        <w:tc>
          <w:tcPr>
            <w:tcW w:w="510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</w:t>
            </w:r>
          </w:p>
        </w:tc>
        <w:tc>
          <w:tcPr>
            <w:tcW w:w="1820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2</w:t>
            </w:r>
          </w:p>
        </w:tc>
        <w:tc>
          <w:tcPr>
            <w:tcW w:w="1559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3</w:t>
            </w: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4</w:t>
            </w:r>
          </w:p>
        </w:tc>
        <w:tc>
          <w:tcPr>
            <w:tcW w:w="130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5</w:t>
            </w:r>
          </w:p>
        </w:tc>
        <w:tc>
          <w:tcPr>
            <w:tcW w:w="1191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6</w:t>
            </w:r>
          </w:p>
        </w:tc>
        <w:tc>
          <w:tcPr>
            <w:tcW w:w="1190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7</w:t>
            </w: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8</w:t>
            </w: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9</w:t>
            </w:r>
          </w:p>
        </w:tc>
        <w:tc>
          <w:tcPr>
            <w:tcW w:w="1275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10</w:t>
            </w: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11</w:t>
            </w: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12</w:t>
            </w:r>
          </w:p>
        </w:tc>
      </w:tr>
      <w:tr w:rsidR="00BF5755" w:rsidRPr="0068359E" w:rsidTr="0068359E">
        <w:tc>
          <w:tcPr>
            <w:tcW w:w="51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1.</w:t>
            </w:r>
          </w:p>
        </w:tc>
        <w:tc>
          <w:tcPr>
            <w:tcW w:w="182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ВСЕГО ПО МУНИЦИПАЛЬНОЙ ПРОГРАММЕ,</w:t>
            </w:r>
          </w:p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 том числе</w:t>
            </w:r>
          </w:p>
        </w:tc>
        <w:tc>
          <w:tcPr>
            <w:tcW w:w="1559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0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510" w:type="dxa"/>
            <w:vMerge w:val="restart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2.</w:t>
            </w:r>
          </w:p>
        </w:tc>
        <w:tc>
          <w:tcPr>
            <w:tcW w:w="1820" w:type="dxa"/>
            <w:vMerge w:val="restart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Мероприятие 1</w:t>
            </w:r>
          </w:p>
        </w:tc>
        <w:tc>
          <w:tcPr>
            <w:tcW w:w="1559" w:type="dxa"/>
            <w:vMerge w:val="restart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Целевой показатель 1</w:t>
            </w:r>
          </w:p>
        </w:tc>
        <w:tc>
          <w:tcPr>
            <w:tcW w:w="1276" w:type="dxa"/>
            <w:vMerge w:val="restart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04" w:type="dxa"/>
            <w:vMerge w:val="restart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1" w:type="dxa"/>
            <w:vMerge w:val="restart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0" w:type="dxa"/>
            <w:vMerge w:val="restart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 w:val="restart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 w:val="restart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510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820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304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191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190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51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2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...</w:t>
            </w: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0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51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2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559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0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51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2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559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0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51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2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559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0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51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2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559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0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510" w:type="dxa"/>
            <w:vMerge w:val="restart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3.</w:t>
            </w:r>
          </w:p>
        </w:tc>
        <w:tc>
          <w:tcPr>
            <w:tcW w:w="1820" w:type="dxa"/>
            <w:vMerge w:val="restart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Мероприятие 2</w:t>
            </w:r>
          </w:p>
        </w:tc>
        <w:tc>
          <w:tcPr>
            <w:tcW w:w="1559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Целевой показатель 2</w:t>
            </w:r>
          </w:p>
        </w:tc>
        <w:tc>
          <w:tcPr>
            <w:tcW w:w="1276" w:type="dxa"/>
            <w:vMerge w:val="restart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04" w:type="dxa"/>
            <w:vMerge w:val="restart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1" w:type="dxa"/>
            <w:vMerge w:val="restart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0" w:type="dxa"/>
            <w:vMerge w:val="restart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 w:val="restart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 w:val="restart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510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820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...</w:t>
            </w:r>
          </w:p>
        </w:tc>
        <w:tc>
          <w:tcPr>
            <w:tcW w:w="1276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304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191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190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51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2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1559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0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51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2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1559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0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51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2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1559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0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51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2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1559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0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19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</w:tbl>
    <w:p w:rsidR="00BF5755" w:rsidRDefault="00BF5755">
      <w:pPr>
        <w:sectPr w:rsidR="00BF575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8359E" w:rsidRDefault="0068359E" w:rsidP="0068359E">
      <w:pPr>
        <w:pStyle w:val="ConsPlusNormal"/>
        <w:outlineLvl w:val="1"/>
        <w:rPr>
          <w:rFonts w:ascii="Liberation Serif" w:hAnsi="Liberation Serif"/>
          <w:sz w:val="28"/>
          <w:szCs w:val="28"/>
        </w:rPr>
      </w:pPr>
    </w:p>
    <w:p w:rsidR="0068359E" w:rsidRDefault="0068359E" w:rsidP="0068359E">
      <w:pPr>
        <w:pStyle w:val="ConsPlusNormal"/>
        <w:outlineLvl w:val="1"/>
        <w:rPr>
          <w:rFonts w:ascii="Liberation Serif" w:hAnsi="Liberation Serif"/>
          <w:sz w:val="28"/>
          <w:szCs w:val="28"/>
        </w:rPr>
      </w:pPr>
    </w:p>
    <w:p w:rsidR="0068359E" w:rsidRDefault="0068359E" w:rsidP="0068359E">
      <w:pPr>
        <w:pStyle w:val="ConsPlusNormal"/>
        <w:outlineLvl w:val="1"/>
        <w:rPr>
          <w:rFonts w:ascii="Liberation Serif" w:hAnsi="Liberation Serif"/>
          <w:sz w:val="28"/>
          <w:szCs w:val="28"/>
        </w:rPr>
      </w:pPr>
    </w:p>
    <w:p w:rsidR="0068359E" w:rsidRDefault="0068359E" w:rsidP="0068359E">
      <w:pPr>
        <w:pStyle w:val="ConsPlusNormal"/>
        <w:outlineLvl w:val="1"/>
        <w:rPr>
          <w:rFonts w:ascii="Liberation Serif" w:hAnsi="Liberation Serif"/>
          <w:sz w:val="28"/>
          <w:szCs w:val="28"/>
        </w:rPr>
      </w:pPr>
    </w:p>
    <w:p w:rsidR="0068359E" w:rsidRDefault="0068359E" w:rsidP="0068359E">
      <w:pPr>
        <w:pStyle w:val="ConsPlusNormal"/>
        <w:outlineLvl w:val="1"/>
        <w:rPr>
          <w:rFonts w:ascii="Liberation Serif" w:hAnsi="Liberation Serif"/>
          <w:sz w:val="28"/>
          <w:szCs w:val="28"/>
        </w:rPr>
      </w:pPr>
    </w:p>
    <w:p w:rsidR="00BF5755" w:rsidRPr="0068359E" w:rsidRDefault="00BF5755" w:rsidP="0068359E">
      <w:pPr>
        <w:pStyle w:val="ConsPlusNormal"/>
        <w:outlineLvl w:val="1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lastRenderedPageBreak/>
        <w:t>Приложение N 6</w:t>
      </w:r>
    </w:p>
    <w:p w:rsidR="0068359E" w:rsidRPr="0068359E" w:rsidRDefault="0068359E" w:rsidP="0068359E">
      <w:pPr>
        <w:spacing w:after="1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к Порядку формирования и реализации</w:t>
      </w:r>
    </w:p>
    <w:p w:rsidR="0068359E" w:rsidRPr="0068359E" w:rsidRDefault="0068359E" w:rsidP="0068359E">
      <w:pPr>
        <w:spacing w:after="1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муниципальных программ</w:t>
      </w:r>
    </w:p>
    <w:p w:rsidR="00BF5755" w:rsidRPr="0068359E" w:rsidRDefault="0068359E" w:rsidP="0068359E">
      <w:pPr>
        <w:spacing w:after="1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МО "Каменский городской округ"</w:t>
      </w:r>
    </w:p>
    <w:p w:rsidR="0068359E" w:rsidRDefault="0068359E">
      <w:pPr>
        <w:pStyle w:val="ConsPlusNormal"/>
        <w:jc w:val="both"/>
        <w:rPr>
          <w:rFonts w:ascii="Liberation Serif" w:hAnsi="Liberation Serif"/>
          <w:sz w:val="28"/>
          <w:szCs w:val="28"/>
        </w:rPr>
        <w:sectPr w:rsidR="0068359E" w:rsidSect="0068359E">
          <w:pgSz w:w="16838" w:h="11905" w:orient="landscape"/>
          <w:pgMar w:top="1701" w:right="1134" w:bottom="850" w:left="1134" w:header="0" w:footer="0" w:gutter="0"/>
          <w:cols w:num="2" w:space="720"/>
        </w:sectPr>
      </w:pPr>
    </w:p>
    <w:p w:rsidR="00BF5755" w:rsidRPr="0068359E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68359E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bookmarkStart w:id="13" w:name="P1985"/>
      <w:bookmarkEnd w:id="13"/>
      <w:r w:rsidRPr="0068359E">
        <w:rPr>
          <w:rFonts w:ascii="Liberation Serif" w:hAnsi="Liberation Serif"/>
          <w:sz w:val="28"/>
          <w:szCs w:val="28"/>
        </w:rPr>
        <w:t>ОТЧЕТ</w:t>
      </w:r>
    </w:p>
    <w:p w:rsidR="00BF5755" w:rsidRPr="0068359E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О РЕАЛИЗАЦИИ МУНИЦИПАЛЬНОЙ ПРОГРАММЫ</w:t>
      </w:r>
    </w:p>
    <w:p w:rsidR="00BF5755" w:rsidRPr="0068359E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"НАИМЕНОВАНИЕ МУНИЦИПАЛЬНОЙ ПРОГРАММЫ"</w:t>
      </w:r>
    </w:p>
    <w:p w:rsidR="00BF5755" w:rsidRPr="0068359E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68359E" w:rsidRDefault="00BF5755">
      <w:pPr>
        <w:pStyle w:val="ConsPlusNormal"/>
        <w:jc w:val="both"/>
        <w:outlineLvl w:val="2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Форма 1</w:t>
      </w:r>
    </w:p>
    <w:p w:rsidR="00BF5755" w:rsidRPr="0068359E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ДОСТИЖЕНИЕ ЦЕЛЕВЫХ ПОКАЗАТЕЛЕЙ МУНИЦИПАЛЬНОЙ ПРОГРАММЫ</w:t>
      </w:r>
    </w:p>
    <w:p w:rsidR="00BF5755" w:rsidRPr="0068359E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ЗА _________________ 20__ (ОТЧЕТНЫЙ ПЕРИОД)</w:t>
      </w:r>
    </w:p>
    <w:p w:rsidR="00BF5755" w:rsidRPr="0068359E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61"/>
        <w:gridCol w:w="1531"/>
        <w:gridCol w:w="794"/>
        <w:gridCol w:w="1531"/>
        <w:gridCol w:w="1361"/>
        <w:gridCol w:w="1650"/>
        <w:gridCol w:w="2126"/>
        <w:gridCol w:w="1701"/>
      </w:tblGrid>
      <w:tr w:rsidR="00BF5755" w:rsidRPr="0068359E" w:rsidTr="0068359E">
        <w:tc>
          <w:tcPr>
            <w:tcW w:w="624" w:type="dxa"/>
            <w:vMerge w:val="restart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N строки</w:t>
            </w:r>
          </w:p>
        </w:tc>
        <w:tc>
          <w:tcPr>
            <w:tcW w:w="3061" w:type="dxa"/>
            <w:vMerge w:val="restart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Цели, задачи и целевые показатели</w:t>
            </w:r>
          </w:p>
        </w:tc>
        <w:tc>
          <w:tcPr>
            <w:tcW w:w="1531" w:type="dxa"/>
            <w:vMerge w:val="restart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3686" w:type="dxa"/>
            <w:gridSpan w:val="3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 xml:space="preserve">Значение целевого показателя </w:t>
            </w:r>
            <w:hyperlink w:anchor="P2079" w:history="1">
              <w:r w:rsidRPr="0068359E">
                <w:rPr>
                  <w:rFonts w:ascii="Liberation Serif" w:hAnsi="Liberation Serif"/>
                  <w:color w:val="0000FF"/>
                </w:rPr>
                <w:t>&lt;*&gt;</w:t>
              </w:r>
            </w:hyperlink>
          </w:p>
        </w:tc>
        <w:tc>
          <w:tcPr>
            <w:tcW w:w="3776" w:type="dxa"/>
            <w:gridSpan w:val="2"/>
            <w:vMerge w:val="restart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Процент выполнения</w:t>
            </w:r>
          </w:p>
        </w:tc>
        <w:tc>
          <w:tcPr>
            <w:tcW w:w="1701" w:type="dxa"/>
            <w:vMerge w:val="restart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Причины отклонений от планового значения</w:t>
            </w:r>
          </w:p>
        </w:tc>
      </w:tr>
      <w:tr w:rsidR="00BF5755" w:rsidRPr="0068359E" w:rsidTr="0068359E">
        <w:trPr>
          <w:trHeight w:val="509"/>
        </w:trPr>
        <w:tc>
          <w:tcPr>
            <w:tcW w:w="624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3061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531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794" w:type="dxa"/>
            <w:vMerge w:val="restart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план (год)</w:t>
            </w:r>
          </w:p>
        </w:tc>
        <w:tc>
          <w:tcPr>
            <w:tcW w:w="1531" w:type="dxa"/>
            <w:vMerge w:val="restart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план (отчетный период)</w:t>
            </w:r>
          </w:p>
        </w:tc>
        <w:tc>
          <w:tcPr>
            <w:tcW w:w="1361" w:type="dxa"/>
            <w:vMerge w:val="restart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факт</w:t>
            </w:r>
          </w:p>
        </w:tc>
        <w:tc>
          <w:tcPr>
            <w:tcW w:w="3776" w:type="dxa"/>
            <w:gridSpan w:val="2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701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3061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531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794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531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361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650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от годового значения</w:t>
            </w:r>
          </w:p>
        </w:tc>
        <w:tc>
          <w:tcPr>
            <w:tcW w:w="2126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от значения отчетного периода</w:t>
            </w:r>
          </w:p>
        </w:tc>
        <w:tc>
          <w:tcPr>
            <w:tcW w:w="1701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</w:t>
            </w:r>
          </w:p>
        </w:tc>
        <w:tc>
          <w:tcPr>
            <w:tcW w:w="3061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2</w:t>
            </w: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3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4</w:t>
            </w: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5</w:t>
            </w:r>
          </w:p>
        </w:tc>
        <w:tc>
          <w:tcPr>
            <w:tcW w:w="1361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6</w:t>
            </w:r>
          </w:p>
        </w:tc>
        <w:tc>
          <w:tcPr>
            <w:tcW w:w="1650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7</w:t>
            </w:r>
          </w:p>
        </w:tc>
        <w:tc>
          <w:tcPr>
            <w:tcW w:w="2126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8</w:t>
            </w:r>
          </w:p>
        </w:tc>
        <w:tc>
          <w:tcPr>
            <w:tcW w:w="1701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9</w:t>
            </w: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</w:t>
            </w:r>
          </w:p>
        </w:tc>
        <w:tc>
          <w:tcPr>
            <w:tcW w:w="3061" w:type="dxa"/>
          </w:tcPr>
          <w:p w:rsidR="00BF5755" w:rsidRPr="0068359E" w:rsidRDefault="00BF5755">
            <w:pPr>
              <w:pStyle w:val="ConsPlusNormal"/>
              <w:outlineLvl w:val="3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Цель</w:t>
            </w: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6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65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1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2</w:t>
            </w:r>
          </w:p>
        </w:tc>
        <w:tc>
          <w:tcPr>
            <w:tcW w:w="3061" w:type="dxa"/>
          </w:tcPr>
          <w:p w:rsidR="00BF5755" w:rsidRPr="0068359E" w:rsidRDefault="00BF5755">
            <w:pPr>
              <w:pStyle w:val="ConsPlusNormal"/>
              <w:outlineLvl w:val="4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Задача 1</w:t>
            </w: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6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65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1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3</w:t>
            </w:r>
          </w:p>
        </w:tc>
        <w:tc>
          <w:tcPr>
            <w:tcW w:w="3061" w:type="dxa"/>
          </w:tcPr>
          <w:p w:rsidR="00BF5755" w:rsidRPr="0068359E" w:rsidRDefault="00BF5755">
            <w:pPr>
              <w:pStyle w:val="ConsPlusNormal"/>
              <w:outlineLvl w:val="5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Целевой показатель 1</w:t>
            </w: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6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65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1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4</w:t>
            </w:r>
          </w:p>
        </w:tc>
        <w:tc>
          <w:tcPr>
            <w:tcW w:w="3061" w:type="dxa"/>
          </w:tcPr>
          <w:p w:rsidR="00BF5755" w:rsidRPr="0068359E" w:rsidRDefault="00BF5755">
            <w:pPr>
              <w:pStyle w:val="ConsPlusNormal"/>
              <w:outlineLvl w:val="5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Целевой показатель 2</w:t>
            </w: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6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65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1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5</w:t>
            </w:r>
          </w:p>
        </w:tc>
        <w:tc>
          <w:tcPr>
            <w:tcW w:w="3061" w:type="dxa"/>
          </w:tcPr>
          <w:p w:rsidR="00BF5755" w:rsidRPr="0068359E" w:rsidRDefault="00BF5755">
            <w:pPr>
              <w:pStyle w:val="ConsPlusNormal"/>
              <w:outlineLvl w:val="4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Задача 2</w:t>
            </w: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6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65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1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lastRenderedPageBreak/>
              <w:t>6</w:t>
            </w:r>
          </w:p>
        </w:tc>
        <w:tc>
          <w:tcPr>
            <w:tcW w:w="3061" w:type="dxa"/>
          </w:tcPr>
          <w:p w:rsidR="00BF5755" w:rsidRPr="0068359E" w:rsidRDefault="00BF5755">
            <w:pPr>
              <w:pStyle w:val="ConsPlusNormal"/>
              <w:outlineLvl w:val="5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Целевой показатель 3</w:t>
            </w: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6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65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1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7</w:t>
            </w:r>
          </w:p>
        </w:tc>
        <w:tc>
          <w:tcPr>
            <w:tcW w:w="3061" w:type="dxa"/>
          </w:tcPr>
          <w:p w:rsidR="00BF5755" w:rsidRPr="0068359E" w:rsidRDefault="00BF5755">
            <w:pPr>
              <w:pStyle w:val="ConsPlusNormal"/>
              <w:outlineLvl w:val="5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Целевой показатель 4</w:t>
            </w: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36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65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1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</w:tbl>
    <w:p w:rsidR="00BF5755" w:rsidRDefault="00BF5755">
      <w:pPr>
        <w:pStyle w:val="ConsPlusNormal"/>
        <w:jc w:val="both"/>
      </w:pPr>
    </w:p>
    <w:p w:rsidR="00BF5755" w:rsidRPr="0068359E" w:rsidRDefault="00BF5755">
      <w:pPr>
        <w:pStyle w:val="ConsPlusNormal"/>
        <w:ind w:firstLine="540"/>
        <w:jc w:val="both"/>
        <w:rPr>
          <w:rFonts w:ascii="Liberation Serif" w:hAnsi="Liberation Serif"/>
        </w:rPr>
      </w:pPr>
      <w:r w:rsidRPr="0068359E">
        <w:rPr>
          <w:rFonts w:ascii="Liberation Serif" w:hAnsi="Liberation Serif"/>
        </w:rPr>
        <w:t>--------------------------------</w:t>
      </w:r>
    </w:p>
    <w:p w:rsidR="00BF5755" w:rsidRPr="0068359E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4" w:name="P2079"/>
      <w:bookmarkEnd w:id="14"/>
      <w:r w:rsidRPr="0068359E">
        <w:rPr>
          <w:rFonts w:ascii="Liberation Serif" w:hAnsi="Liberation Serif"/>
        </w:rPr>
        <w:t>&lt;*&gt; заполняется нарастающим итогом.</w:t>
      </w:r>
    </w:p>
    <w:p w:rsidR="00BF5755" w:rsidRPr="0068359E" w:rsidRDefault="00BF5755">
      <w:pPr>
        <w:pStyle w:val="ConsPlusNormal"/>
        <w:jc w:val="both"/>
        <w:rPr>
          <w:rFonts w:ascii="Liberation Serif" w:hAnsi="Liberation Serif"/>
        </w:rPr>
      </w:pPr>
    </w:p>
    <w:p w:rsidR="00BF5755" w:rsidRPr="0068359E" w:rsidRDefault="00BF5755">
      <w:pPr>
        <w:pStyle w:val="ConsPlusNormal"/>
        <w:jc w:val="both"/>
        <w:rPr>
          <w:rFonts w:ascii="Liberation Serif" w:hAnsi="Liberation Serif"/>
        </w:rPr>
      </w:pPr>
    </w:p>
    <w:p w:rsidR="00BF5755" w:rsidRPr="0068359E" w:rsidRDefault="00BF5755">
      <w:pPr>
        <w:pStyle w:val="ConsPlusNormal"/>
        <w:jc w:val="both"/>
        <w:rPr>
          <w:rFonts w:ascii="Liberation Serif" w:hAnsi="Liberation Serif"/>
        </w:rPr>
      </w:pPr>
    </w:p>
    <w:p w:rsidR="00BF5755" w:rsidRPr="0068359E" w:rsidRDefault="00BF5755">
      <w:pPr>
        <w:pStyle w:val="ConsPlusNormal"/>
        <w:jc w:val="both"/>
        <w:outlineLvl w:val="2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Форма 2</w:t>
      </w:r>
    </w:p>
    <w:p w:rsidR="00BF5755" w:rsidRPr="0068359E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68359E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ВЫПОЛНЕНИЕ МЕРОПРИЯТИЙ МУНИЦИПАЛЬНОЙ ПРОГРАММЫ</w:t>
      </w:r>
    </w:p>
    <w:p w:rsidR="00BF5755" w:rsidRPr="0068359E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"НАИМЕНОВАНИЕ МУНИЦИПАЛЬНОЙ ПРОГРАММЫ"</w:t>
      </w:r>
    </w:p>
    <w:p w:rsidR="00BF5755" w:rsidRPr="0068359E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ЗА _________________ 20__ (ОТЧЕТНЫЙ ПЕРИОД)</w:t>
      </w:r>
    </w:p>
    <w:p w:rsidR="00BF5755" w:rsidRPr="0068359E" w:rsidRDefault="00BF5755">
      <w:pPr>
        <w:pStyle w:val="ConsPlusNormal"/>
        <w:jc w:val="both"/>
        <w:rPr>
          <w:rFonts w:ascii="Liberation Serif" w:hAnsi="Liberation Serif"/>
        </w:rPr>
      </w:pP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794"/>
        <w:gridCol w:w="2926"/>
        <w:gridCol w:w="1531"/>
        <w:gridCol w:w="2296"/>
        <w:gridCol w:w="1757"/>
        <w:gridCol w:w="1871"/>
      </w:tblGrid>
      <w:tr w:rsidR="00BF5755" w:rsidRPr="0068359E" w:rsidTr="0068359E">
        <w:tc>
          <w:tcPr>
            <w:tcW w:w="624" w:type="dxa"/>
            <w:vMerge w:val="restart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N строки</w:t>
            </w:r>
          </w:p>
        </w:tc>
        <w:tc>
          <w:tcPr>
            <w:tcW w:w="3231" w:type="dxa"/>
            <w:vMerge w:val="restart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7547" w:type="dxa"/>
            <w:gridSpan w:val="4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Объем расходов на выполнение мероприятия, тыс. рублей</w:t>
            </w: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  <w:vMerge w:val="restart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Информация о фактическом исполнении мероприятия</w:t>
            </w:r>
          </w:p>
        </w:tc>
      </w:tr>
      <w:tr w:rsidR="00BF5755" w:rsidRPr="0068359E" w:rsidTr="0068359E">
        <w:tc>
          <w:tcPr>
            <w:tcW w:w="624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3231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bookmarkStart w:id="15" w:name="P2094"/>
            <w:bookmarkEnd w:id="15"/>
            <w:r w:rsidRPr="0068359E">
              <w:rPr>
                <w:rFonts w:ascii="Liberation Serif" w:hAnsi="Liberation Serif"/>
              </w:rPr>
              <w:t xml:space="preserve">план </w:t>
            </w:r>
            <w:hyperlink w:anchor="P2782" w:history="1">
              <w:r w:rsidRPr="0068359E">
                <w:rPr>
                  <w:rFonts w:ascii="Liberation Serif" w:hAnsi="Liberation Serif"/>
                  <w:color w:val="0000FF"/>
                </w:rPr>
                <w:t>&lt;*&gt;</w:t>
              </w:r>
            </w:hyperlink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факт (без учета экономии по результатам проведенных конкурсных процедур)</w:t>
            </w: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выполнение, процентов</w:t>
            </w: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экономия по результатам проведенных конкурсных процедур</w:t>
            </w: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выполнение с учетом экономии, процентов</w:t>
            </w:r>
          </w:p>
        </w:tc>
        <w:tc>
          <w:tcPr>
            <w:tcW w:w="1871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2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3</w:t>
            </w: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4</w:t>
            </w: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5</w:t>
            </w: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6</w:t>
            </w: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7</w:t>
            </w: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8</w:t>
            </w: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ВСЕГО ПО МУНИЦИПАЛЬНОЙ ПРОГРАММЕ, В ТОМ ЧИСЛЕ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2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3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4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 xml:space="preserve">в том числе субсидии местным </w:t>
            </w:r>
            <w:r w:rsidRPr="0068359E">
              <w:rPr>
                <w:rFonts w:ascii="Liberation Serif" w:hAnsi="Liberation Serif"/>
              </w:rPr>
              <w:lastRenderedPageBreak/>
              <w:t>бюджетам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lastRenderedPageBreak/>
              <w:t>5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6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7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Капитальные вложения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8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9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10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 том числе субсидии местным бюджетам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11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12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13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Научно-исследовательские и опытно-конструкторские работы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14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15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16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 том числе субсидии местным бюджетам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17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18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19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Прочие нужды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20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21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lastRenderedPageBreak/>
              <w:t>22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 том числе субсидии местным бюджетам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23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24</w:t>
            </w: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15030" w:type="dxa"/>
            <w:gridSpan w:val="8"/>
          </w:tcPr>
          <w:p w:rsidR="00BF5755" w:rsidRPr="0068359E" w:rsidRDefault="00BF5755">
            <w:pPr>
              <w:pStyle w:val="ConsPlusNormal"/>
              <w:jc w:val="center"/>
              <w:outlineLvl w:val="3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ПОДПРОГРАММА 1</w:t>
            </w: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ВСЕГО ПО ПОДПРОГРАММЕ 1, В ТОМ ЧИСЛЕ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 том числе субсидии местным бюджетам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15030" w:type="dxa"/>
            <w:gridSpan w:val="8"/>
          </w:tcPr>
          <w:p w:rsidR="00BF5755" w:rsidRPr="0068359E" w:rsidRDefault="00BF5755">
            <w:pPr>
              <w:pStyle w:val="ConsPlusNormal"/>
              <w:jc w:val="center"/>
              <w:outlineLvl w:val="4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1. Капитальные вложения</w:t>
            </w: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Всего по направлению "Капитальные вложения", в том числе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 том числе субсидии местным бюджетам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15030" w:type="dxa"/>
            <w:gridSpan w:val="8"/>
          </w:tcPr>
          <w:p w:rsidR="00BF5755" w:rsidRPr="0068359E" w:rsidRDefault="00BF5755">
            <w:pPr>
              <w:pStyle w:val="ConsPlusNormal"/>
              <w:jc w:val="center"/>
              <w:outlineLvl w:val="5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1.1. Бюджетные инвестиции в объекты капитального строительства</w:t>
            </w: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Бюджетные инвестиции в объекты капитального строительства, всего, в том числе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 том числе субсидии местным бюджетам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15030" w:type="dxa"/>
            <w:gridSpan w:val="8"/>
          </w:tcPr>
          <w:p w:rsidR="00BF5755" w:rsidRPr="0068359E" w:rsidRDefault="00BF5755">
            <w:pPr>
              <w:pStyle w:val="ConsPlusNormal"/>
              <w:jc w:val="center"/>
              <w:outlineLvl w:val="5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1.2. Иные капитальные вложения</w:t>
            </w: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Мероприятие 1, всего, из них: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 том числе субсидии местным бюджетам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15030" w:type="dxa"/>
            <w:gridSpan w:val="8"/>
          </w:tcPr>
          <w:p w:rsidR="00BF5755" w:rsidRPr="0068359E" w:rsidRDefault="00BF5755">
            <w:pPr>
              <w:pStyle w:val="ConsPlusNormal"/>
              <w:jc w:val="center"/>
              <w:outlineLvl w:val="4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2. Научно-исследовательские и опытно-конструкторские работы</w:t>
            </w: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Всего по направлению "Научно-</w:t>
            </w:r>
            <w:r w:rsidRPr="0068359E">
              <w:rPr>
                <w:rFonts w:ascii="Liberation Serif" w:hAnsi="Liberation Serif"/>
              </w:rPr>
              <w:lastRenderedPageBreak/>
              <w:t>исследовательские и опытно-конструкторские работы", в том числе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 том числе субсидии местным бюджетам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Мероприятие 2, всего, из них: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 том числе субсидии местным бюджетам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Мероприятие 3, всего, из них: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...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...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15030" w:type="dxa"/>
            <w:gridSpan w:val="8"/>
          </w:tcPr>
          <w:p w:rsidR="00BF5755" w:rsidRPr="0068359E" w:rsidRDefault="00BF5755">
            <w:pPr>
              <w:pStyle w:val="ConsPlusNormal"/>
              <w:jc w:val="center"/>
              <w:outlineLvl w:val="4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3. Прочие нужды</w:t>
            </w: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Всего по направлению "Прочие нужды", в том числе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Мероприятие 4, всего, из них: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 том числе субсидии местным бюджетам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внебюджетные источники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Мероприятие 5, всего, из них: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федеральный бюджет...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...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15030" w:type="dxa"/>
            <w:gridSpan w:val="8"/>
          </w:tcPr>
          <w:p w:rsidR="00BF5755" w:rsidRPr="0068359E" w:rsidRDefault="00BF5755">
            <w:pPr>
              <w:pStyle w:val="ConsPlusNormal"/>
              <w:jc w:val="center"/>
              <w:outlineLvl w:val="3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ПОДПРОГРАММА 2</w:t>
            </w: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ВСЕГО ПО ПОДПРОГРАММЕ 2, В ТОМ ЧИСЛЕ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Мероприятие 6, всего, из них: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...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...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5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9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15030" w:type="dxa"/>
            <w:gridSpan w:val="8"/>
          </w:tcPr>
          <w:p w:rsidR="00BF5755" w:rsidRPr="0068359E" w:rsidRDefault="00BF5755">
            <w:pPr>
              <w:pStyle w:val="ConsPlusNormal"/>
              <w:jc w:val="center"/>
              <w:outlineLvl w:val="3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ПОДПРОГРАММА 3 ("Обеспечивающая подпрограмма")</w:t>
            </w: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ВСЕГО ПО ПОДПРОГРАММЕ 3, В ТОМ ЧИСЛЕ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827" w:type="dxa"/>
            <w:gridSpan w:val="2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827" w:type="dxa"/>
            <w:gridSpan w:val="2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Мероприятие 7, всего, из них: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827" w:type="dxa"/>
            <w:gridSpan w:val="2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827" w:type="dxa"/>
            <w:gridSpan w:val="2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Мероприятие 8, всего, из них: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827" w:type="dxa"/>
            <w:gridSpan w:val="2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827" w:type="dxa"/>
            <w:gridSpan w:val="2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 w:rsidT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23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...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926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3827" w:type="dxa"/>
            <w:gridSpan w:val="2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75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871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</w:tbl>
    <w:p w:rsidR="00BF5755" w:rsidRPr="0068359E" w:rsidRDefault="00BF5755">
      <w:pPr>
        <w:pStyle w:val="ConsPlusNormal"/>
        <w:jc w:val="both"/>
        <w:rPr>
          <w:rFonts w:ascii="Liberation Serif" w:hAnsi="Liberation Serif"/>
        </w:rPr>
      </w:pPr>
    </w:p>
    <w:p w:rsidR="00BF5755" w:rsidRPr="0068359E" w:rsidRDefault="00BF5755">
      <w:pPr>
        <w:pStyle w:val="ConsPlusNormal"/>
        <w:ind w:firstLine="540"/>
        <w:jc w:val="both"/>
        <w:rPr>
          <w:rFonts w:ascii="Liberation Serif" w:hAnsi="Liberation Serif"/>
        </w:rPr>
      </w:pPr>
      <w:r w:rsidRPr="0068359E">
        <w:rPr>
          <w:rFonts w:ascii="Liberation Serif" w:hAnsi="Liberation Serif"/>
        </w:rPr>
        <w:t>--------------------------------</w:t>
      </w:r>
    </w:p>
    <w:p w:rsidR="00BF5755" w:rsidRPr="0068359E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16" w:name="P2782"/>
      <w:bookmarkEnd w:id="16"/>
      <w:r w:rsidRPr="0068359E">
        <w:rPr>
          <w:rFonts w:ascii="Liberation Serif" w:hAnsi="Liberation Serif"/>
        </w:rPr>
        <w:t xml:space="preserve">&lt;*&gt; В случае если на отчетную дату муниципальная программа не приведена в соответствие с законом об областном бюджете, в </w:t>
      </w:r>
      <w:hyperlink w:anchor="P2094" w:history="1">
        <w:r w:rsidRPr="0068359E">
          <w:rPr>
            <w:rFonts w:ascii="Liberation Serif" w:hAnsi="Liberation Serif"/>
            <w:color w:val="0000FF"/>
          </w:rPr>
          <w:t>графе 3</w:t>
        </w:r>
      </w:hyperlink>
      <w:r w:rsidRPr="0068359E">
        <w:rPr>
          <w:rFonts w:ascii="Liberation Serif" w:hAnsi="Liberation Serif"/>
        </w:rPr>
        <w:t xml:space="preserve"> указываются расходы в соответствии с законом об областном бюджете в редакции, действующей на отчетную дату.</w:t>
      </w:r>
    </w:p>
    <w:p w:rsidR="00BF5755" w:rsidRPr="0068359E" w:rsidRDefault="00BF5755">
      <w:pPr>
        <w:pStyle w:val="ConsPlusNormal"/>
        <w:jc w:val="both"/>
        <w:rPr>
          <w:rFonts w:ascii="Liberation Serif" w:hAnsi="Liberation Serif"/>
        </w:rPr>
      </w:pPr>
    </w:p>
    <w:p w:rsidR="00BF5755" w:rsidRPr="0068359E" w:rsidRDefault="00BF5755">
      <w:pPr>
        <w:pStyle w:val="ConsPlusNormal"/>
        <w:jc w:val="both"/>
        <w:rPr>
          <w:rFonts w:ascii="Liberation Serif" w:hAnsi="Liberation Serif"/>
        </w:rPr>
      </w:pPr>
    </w:p>
    <w:p w:rsidR="00BF5755" w:rsidRDefault="00BF5755">
      <w:pPr>
        <w:pStyle w:val="ConsPlusNormal"/>
        <w:jc w:val="both"/>
      </w:pPr>
    </w:p>
    <w:p w:rsidR="00BF5755" w:rsidRPr="0068359E" w:rsidRDefault="00BF5755">
      <w:pPr>
        <w:pStyle w:val="ConsPlusNormal"/>
        <w:jc w:val="both"/>
        <w:outlineLvl w:val="2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Форма 3</w:t>
      </w:r>
    </w:p>
    <w:p w:rsidR="00BF5755" w:rsidRPr="0068359E" w:rsidRDefault="00BF5755">
      <w:pPr>
        <w:spacing w:after="1"/>
        <w:rPr>
          <w:rFonts w:ascii="Liberation Serif" w:hAnsi="Liberation Serif"/>
          <w:sz w:val="28"/>
          <w:szCs w:val="28"/>
        </w:rPr>
      </w:pPr>
    </w:p>
    <w:p w:rsidR="00BF5755" w:rsidRPr="0068359E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68359E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ФИНАНСИРОВАНИЕ</w:t>
      </w:r>
    </w:p>
    <w:p w:rsidR="00BF5755" w:rsidRPr="0068359E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ОБЪЕКТОВ КАПИТАЛЬНОГО СТРОИТЕЛЬСТВА ЗА СЧЕТ ВСЕХ ИСТОЧНИКОВ</w:t>
      </w:r>
    </w:p>
    <w:p w:rsidR="00BF5755" w:rsidRPr="0068359E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РЕСУРСНОГО ОБЕСПЕЧЕНИЯ</w:t>
      </w:r>
    </w:p>
    <w:p w:rsidR="00BF5755" w:rsidRPr="0068359E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(ОДИН РАЗ В ПОЛУГОДИЕ НАРАСТАЮЩИМ ИТОГОМ)</w:t>
      </w:r>
    </w:p>
    <w:p w:rsidR="00BF5755" w:rsidRPr="0068359E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ЗА _________________ 20__ (ОТЧЕТНЫЙ ПЕРИОД)</w:t>
      </w:r>
    </w:p>
    <w:p w:rsidR="00BF5755" w:rsidRPr="0068359E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68359E" w:rsidRDefault="00BF5755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тыс. рублей</w:t>
      </w:r>
    </w:p>
    <w:p w:rsidR="00BF5755" w:rsidRDefault="00BF57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417"/>
        <w:gridCol w:w="773"/>
        <w:gridCol w:w="903"/>
        <w:gridCol w:w="1077"/>
        <w:gridCol w:w="774"/>
        <w:gridCol w:w="775"/>
        <w:gridCol w:w="1077"/>
        <w:gridCol w:w="902"/>
        <w:gridCol w:w="775"/>
        <w:gridCol w:w="1020"/>
        <w:gridCol w:w="774"/>
        <w:gridCol w:w="794"/>
        <w:gridCol w:w="1077"/>
        <w:gridCol w:w="794"/>
        <w:gridCol w:w="130"/>
        <w:gridCol w:w="624"/>
        <w:gridCol w:w="1077"/>
      </w:tblGrid>
      <w:tr w:rsidR="00BF5755" w:rsidRPr="0068359E">
        <w:tc>
          <w:tcPr>
            <w:tcW w:w="624" w:type="dxa"/>
            <w:vMerge w:val="restart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N строки</w:t>
            </w:r>
          </w:p>
        </w:tc>
        <w:tc>
          <w:tcPr>
            <w:tcW w:w="1417" w:type="dxa"/>
            <w:vMerge w:val="restart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Наименование объектов</w:t>
            </w:r>
          </w:p>
        </w:tc>
        <w:tc>
          <w:tcPr>
            <w:tcW w:w="2753" w:type="dxa"/>
            <w:gridSpan w:val="3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Всего, в том числе</w:t>
            </w:r>
          </w:p>
        </w:tc>
        <w:tc>
          <w:tcPr>
            <w:tcW w:w="2626" w:type="dxa"/>
            <w:gridSpan w:val="3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Областной бюджет</w:t>
            </w:r>
          </w:p>
        </w:tc>
        <w:tc>
          <w:tcPr>
            <w:tcW w:w="2697" w:type="dxa"/>
            <w:gridSpan w:val="3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Федеральный бюджет</w:t>
            </w:r>
          </w:p>
        </w:tc>
        <w:tc>
          <w:tcPr>
            <w:tcW w:w="2645" w:type="dxa"/>
            <w:gridSpan w:val="3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Местный бюджет</w:t>
            </w:r>
          </w:p>
        </w:tc>
        <w:tc>
          <w:tcPr>
            <w:tcW w:w="2625" w:type="dxa"/>
            <w:gridSpan w:val="4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Внебюджетные источники</w:t>
            </w:r>
          </w:p>
        </w:tc>
      </w:tr>
      <w:tr w:rsidR="00BF5755" w:rsidRPr="0068359E">
        <w:tc>
          <w:tcPr>
            <w:tcW w:w="624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</w:tcPr>
          <w:p w:rsidR="00BF5755" w:rsidRPr="0068359E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773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план</w:t>
            </w:r>
          </w:p>
        </w:tc>
        <w:tc>
          <w:tcPr>
            <w:tcW w:w="903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факт</w:t>
            </w: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процент выполнения</w:t>
            </w:r>
          </w:p>
        </w:tc>
        <w:tc>
          <w:tcPr>
            <w:tcW w:w="77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план</w:t>
            </w:r>
          </w:p>
        </w:tc>
        <w:tc>
          <w:tcPr>
            <w:tcW w:w="775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факт</w:t>
            </w: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процент выполнения</w:t>
            </w:r>
          </w:p>
        </w:tc>
        <w:tc>
          <w:tcPr>
            <w:tcW w:w="902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план</w:t>
            </w:r>
          </w:p>
        </w:tc>
        <w:tc>
          <w:tcPr>
            <w:tcW w:w="775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факт</w:t>
            </w:r>
          </w:p>
        </w:tc>
        <w:tc>
          <w:tcPr>
            <w:tcW w:w="1020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процент выполнения</w:t>
            </w:r>
          </w:p>
        </w:tc>
        <w:tc>
          <w:tcPr>
            <w:tcW w:w="77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план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факт</w:t>
            </w: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процент выполнения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план</w:t>
            </w:r>
          </w:p>
        </w:tc>
        <w:tc>
          <w:tcPr>
            <w:tcW w:w="754" w:type="dxa"/>
            <w:gridSpan w:val="2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факт</w:t>
            </w: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процент выполнения</w:t>
            </w:r>
          </w:p>
        </w:tc>
      </w:tr>
      <w:tr w:rsidR="00BF5755" w:rsidRP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lastRenderedPageBreak/>
              <w:t>1</w:t>
            </w:r>
          </w:p>
        </w:tc>
        <w:tc>
          <w:tcPr>
            <w:tcW w:w="1417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2</w:t>
            </w:r>
          </w:p>
        </w:tc>
        <w:tc>
          <w:tcPr>
            <w:tcW w:w="773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3</w:t>
            </w:r>
          </w:p>
        </w:tc>
        <w:tc>
          <w:tcPr>
            <w:tcW w:w="903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4</w:t>
            </w: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5</w:t>
            </w:r>
          </w:p>
        </w:tc>
        <w:tc>
          <w:tcPr>
            <w:tcW w:w="77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6</w:t>
            </w:r>
          </w:p>
        </w:tc>
        <w:tc>
          <w:tcPr>
            <w:tcW w:w="775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7</w:t>
            </w: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8</w:t>
            </w:r>
          </w:p>
        </w:tc>
        <w:tc>
          <w:tcPr>
            <w:tcW w:w="902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9</w:t>
            </w:r>
          </w:p>
        </w:tc>
        <w:tc>
          <w:tcPr>
            <w:tcW w:w="775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10</w:t>
            </w:r>
          </w:p>
        </w:tc>
        <w:tc>
          <w:tcPr>
            <w:tcW w:w="1020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11</w:t>
            </w:r>
          </w:p>
        </w:tc>
        <w:tc>
          <w:tcPr>
            <w:tcW w:w="77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12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13</w:t>
            </w: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14</w:t>
            </w: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15</w:t>
            </w:r>
          </w:p>
        </w:tc>
        <w:tc>
          <w:tcPr>
            <w:tcW w:w="754" w:type="dxa"/>
            <w:gridSpan w:val="2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16</w:t>
            </w: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17</w:t>
            </w:r>
          </w:p>
        </w:tc>
      </w:tr>
      <w:tr w:rsidR="00BF5755" w:rsidRP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1</w:t>
            </w:r>
          </w:p>
        </w:tc>
        <w:tc>
          <w:tcPr>
            <w:tcW w:w="14763" w:type="dxa"/>
            <w:gridSpan w:val="17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ВСЕГО ПО МУНИЦИПАЛЬНОЙ ПРОГРАММЕ</w:t>
            </w:r>
          </w:p>
        </w:tc>
      </w:tr>
      <w:tr w:rsidR="00BF5755" w:rsidRP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2</w:t>
            </w:r>
          </w:p>
        </w:tc>
        <w:tc>
          <w:tcPr>
            <w:tcW w:w="141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73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3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7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75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2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75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2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7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24" w:type="dxa"/>
            <w:gridSpan w:val="2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3</w:t>
            </w:r>
          </w:p>
        </w:tc>
        <w:tc>
          <w:tcPr>
            <w:tcW w:w="141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Объект 1</w:t>
            </w:r>
          </w:p>
        </w:tc>
        <w:tc>
          <w:tcPr>
            <w:tcW w:w="773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3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7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75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2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75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2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7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24" w:type="dxa"/>
            <w:gridSpan w:val="2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4</w:t>
            </w:r>
          </w:p>
        </w:tc>
        <w:tc>
          <w:tcPr>
            <w:tcW w:w="141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Объект 2</w:t>
            </w:r>
          </w:p>
        </w:tc>
        <w:tc>
          <w:tcPr>
            <w:tcW w:w="773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3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7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75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2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75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2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7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24" w:type="dxa"/>
            <w:gridSpan w:val="2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68359E">
        <w:tc>
          <w:tcPr>
            <w:tcW w:w="624" w:type="dxa"/>
          </w:tcPr>
          <w:p w:rsidR="00BF5755" w:rsidRPr="0068359E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5</w:t>
            </w:r>
          </w:p>
        </w:tc>
        <w:tc>
          <w:tcPr>
            <w:tcW w:w="141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  <w:r w:rsidRPr="0068359E">
              <w:rPr>
                <w:rFonts w:ascii="Liberation Serif" w:hAnsi="Liberation Serif"/>
              </w:rPr>
              <w:t>...</w:t>
            </w:r>
          </w:p>
        </w:tc>
        <w:tc>
          <w:tcPr>
            <w:tcW w:w="773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3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7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75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02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75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20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7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79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924" w:type="dxa"/>
            <w:gridSpan w:val="2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4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077" w:type="dxa"/>
          </w:tcPr>
          <w:p w:rsidR="00BF5755" w:rsidRPr="0068359E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</w:tbl>
    <w:p w:rsidR="00BF5755" w:rsidRDefault="00BF5755">
      <w:pPr>
        <w:pStyle w:val="ConsPlusNormal"/>
        <w:jc w:val="both"/>
      </w:pPr>
    </w:p>
    <w:p w:rsidR="0068359E" w:rsidRDefault="0068359E">
      <w:pPr>
        <w:pStyle w:val="ConsPlusNormal"/>
        <w:jc w:val="both"/>
      </w:pPr>
    </w:p>
    <w:p w:rsidR="0068359E" w:rsidRDefault="0068359E">
      <w:pPr>
        <w:pStyle w:val="ConsPlusNormal"/>
        <w:jc w:val="both"/>
      </w:pPr>
    </w:p>
    <w:p w:rsidR="0068359E" w:rsidRDefault="0068359E">
      <w:pPr>
        <w:pStyle w:val="ConsPlusNormal"/>
        <w:jc w:val="both"/>
      </w:pPr>
    </w:p>
    <w:p w:rsidR="0068359E" w:rsidRDefault="0068359E">
      <w:pPr>
        <w:pStyle w:val="ConsPlusNormal"/>
        <w:jc w:val="both"/>
      </w:pPr>
    </w:p>
    <w:p w:rsidR="0068359E" w:rsidRDefault="0068359E">
      <w:pPr>
        <w:pStyle w:val="ConsPlusNormal"/>
        <w:jc w:val="both"/>
      </w:pPr>
    </w:p>
    <w:p w:rsidR="0068359E" w:rsidRDefault="0068359E">
      <w:pPr>
        <w:pStyle w:val="ConsPlusNormal"/>
        <w:jc w:val="both"/>
      </w:pPr>
    </w:p>
    <w:p w:rsidR="0068359E" w:rsidRDefault="0068359E">
      <w:pPr>
        <w:pStyle w:val="ConsPlusNormal"/>
        <w:jc w:val="both"/>
      </w:pPr>
    </w:p>
    <w:p w:rsidR="0068359E" w:rsidRDefault="0068359E">
      <w:pPr>
        <w:pStyle w:val="ConsPlusNormal"/>
        <w:jc w:val="both"/>
      </w:pPr>
    </w:p>
    <w:p w:rsidR="0068359E" w:rsidRDefault="0068359E">
      <w:pPr>
        <w:pStyle w:val="ConsPlusNormal"/>
        <w:jc w:val="both"/>
      </w:pPr>
    </w:p>
    <w:p w:rsidR="0068359E" w:rsidRDefault="0068359E">
      <w:pPr>
        <w:pStyle w:val="ConsPlusNormal"/>
        <w:jc w:val="both"/>
      </w:pPr>
    </w:p>
    <w:p w:rsidR="0068359E" w:rsidRDefault="0068359E">
      <w:pPr>
        <w:pStyle w:val="ConsPlusNormal"/>
        <w:jc w:val="both"/>
      </w:pPr>
    </w:p>
    <w:p w:rsidR="0068359E" w:rsidRDefault="0068359E">
      <w:pPr>
        <w:pStyle w:val="ConsPlusNormal"/>
        <w:jc w:val="both"/>
      </w:pPr>
    </w:p>
    <w:p w:rsidR="0068359E" w:rsidRDefault="0068359E">
      <w:pPr>
        <w:pStyle w:val="ConsPlusNormal"/>
        <w:jc w:val="both"/>
      </w:pPr>
    </w:p>
    <w:p w:rsidR="0068359E" w:rsidRDefault="0068359E">
      <w:pPr>
        <w:pStyle w:val="ConsPlusNormal"/>
        <w:jc w:val="both"/>
      </w:pPr>
    </w:p>
    <w:p w:rsidR="0068359E" w:rsidRDefault="0068359E">
      <w:pPr>
        <w:pStyle w:val="ConsPlusNormal"/>
        <w:jc w:val="both"/>
      </w:pPr>
    </w:p>
    <w:p w:rsidR="0068359E" w:rsidRDefault="0068359E">
      <w:pPr>
        <w:pStyle w:val="ConsPlusNormal"/>
        <w:jc w:val="both"/>
      </w:pPr>
    </w:p>
    <w:p w:rsidR="0068359E" w:rsidRDefault="0068359E">
      <w:pPr>
        <w:pStyle w:val="ConsPlusNormal"/>
        <w:jc w:val="both"/>
      </w:pPr>
    </w:p>
    <w:p w:rsidR="0068359E" w:rsidRDefault="0068359E">
      <w:pPr>
        <w:pStyle w:val="ConsPlusNormal"/>
        <w:jc w:val="both"/>
      </w:pPr>
    </w:p>
    <w:p w:rsidR="0068359E" w:rsidRDefault="0068359E">
      <w:pPr>
        <w:pStyle w:val="ConsPlusNormal"/>
        <w:jc w:val="both"/>
      </w:pPr>
    </w:p>
    <w:p w:rsidR="00BF5755" w:rsidRDefault="00BF5755">
      <w:pPr>
        <w:pStyle w:val="ConsPlusNormal"/>
        <w:jc w:val="both"/>
      </w:pPr>
    </w:p>
    <w:p w:rsidR="00BF5755" w:rsidRDefault="00BF5755">
      <w:pPr>
        <w:pStyle w:val="ConsPlusNormal"/>
        <w:jc w:val="both"/>
      </w:pPr>
    </w:p>
    <w:p w:rsidR="00BF5755" w:rsidRDefault="00BF5755">
      <w:pPr>
        <w:pStyle w:val="ConsPlusNormal"/>
        <w:jc w:val="both"/>
      </w:pPr>
    </w:p>
    <w:p w:rsidR="00BF5755" w:rsidRDefault="00BF5755">
      <w:pPr>
        <w:pStyle w:val="ConsPlusNormal"/>
        <w:jc w:val="both"/>
      </w:pPr>
    </w:p>
    <w:p w:rsidR="00300870" w:rsidRDefault="00300870">
      <w:pPr>
        <w:pStyle w:val="ConsPlusNormal"/>
        <w:jc w:val="right"/>
        <w:rPr>
          <w:rFonts w:ascii="Liberation Serif" w:hAnsi="Liberation Serif"/>
          <w:sz w:val="28"/>
          <w:szCs w:val="28"/>
        </w:rPr>
        <w:sectPr w:rsidR="00300870" w:rsidSect="0068359E">
          <w:type w:val="continuous"/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00870" w:rsidRDefault="00300870">
      <w:pPr>
        <w:pStyle w:val="ConsPlusNormal"/>
        <w:jc w:val="right"/>
        <w:rPr>
          <w:rFonts w:ascii="Liberation Serif" w:hAnsi="Liberation Serif"/>
          <w:sz w:val="28"/>
          <w:szCs w:val="28"/>
        </w:rPr>
      </w:pPr>
    </w:p>
    <w:p w:rsidR="00300870" w:rsidRDefault="00300870">
      <w:pPr>
        <w:pStyle w:val="ConsPlusNormal"/>
        <w:jc w:val="right"/>
        <w:rPr>
          <w:rFonts w:ascii="Liberation Serif" w:hAnsi="Liberation Serif"/>
          <w:sz w:val="28"/>
          <w:szCs w:val="28"/>
        </w:rPr>
      </w:pPr>
    </w:p>
    <w:p w:rsidR="00300870" w:rsidRDefault="00300870">
      <w:pPr>
        <w:pStyle w:val="ConsPlusNormal"/>
        <w:jc w:val="right"/>
        <w:rPr>
          <w:rFonts w:ascii="Liberation Serif" w:hAnsi="Liberation Serif"/>
          <w:sz w:val="28"/>
          <w:szCs w:val="28"/>
        </w:rPr>
      </w:pPr>
    </w:p>
    <w:p w:rsidR="00300870" w:rsidRDefault="00300870">
      <w:pPr>
        <w:pStyle w:val="ConsPlusNormal"/>
        <w:jc w:val="right"/>
        <w:rPr>
          <w:rFonts w:ascii="Liberation Serif" w:hAnsi="Liberation Serif"/>
          <w:sz w:val="28"/>
          <w:szCs w:val="28"/>
        </w:rPr>
      </w:pPr>
    </w:p>
    <w:p w:rsidR="00300870" w:rsidRDefault="00300870">
      <w:pPr>
        <w:pStyle w:val="ConsPlusNormal"/>
        <w:jc w:val="right"/>
        <w:rPr>
          <w:rFonts w:ascii="Liberation Serif" w:hAnsi="Liberation Serif"/>
          <w:sz w:val="28"/>
          <w:szCs w:val="28"/>
        </w:rPr>
      </w:pPr>
    </w:p>
    <w:p w:rsidR="00BF5755" w:rsidRPr="00300870" w:rsidRDefault="00BF5755" w:rsidP="00300870">
      <w:pPr>
        <w:pStyle w:val="ConsPlusNormal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lastRenderedPageBreak/>
        <w:t>Приложение N 7</w:t>
      </w:r>
    </w:p>
    <w:p w:rsidR="00300870" w:rsidRPr="00300870" w:rsidRDefault="00300870" w:rsidP="00300870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к Порядку формирования и реализации</w:t>
      </w:r>
    </w:p>
    <w:p w:rsidR="00300870" w:rsidRPr="00300870" w:rsidRDefault="00300870" w:rsidP="00300870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муниципальных программ</w:t>
      </w:r>
    </w:p>
    <w:p w:rsidR="00300870" w:rsidRPr="00300870" w:rsidRDefault="00300870" w:rsidP="00300870">
      <w:pPr>
        <w:pStyle w:val="ConsPlusNormal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МО «Каменский городской округ»</w:t>
      </w:r>
    </w:p>
    <w:p w:rsidR="00300870" w:rsidRPr="00300870" w:rsidRDefault="00300870" w:rsidP="00300870">
      <w:pPr>
        <w:pStyle w:val="ConsPlusNormal"/>
        <w:rPr>
          <w:rFonts w:ascii="Liberation Serif" w:hAnsi="Liberation Serif"/>
          <w:sz w:val="28"/>
          <w:szCs w:val="28"/>
        </w:rPr>
        <w:sectPr w:rsidR="00300870" w:rsidRPr="00300870" w:rsidSect="00300870">
          <w:type w:val="continuous"/>
          <w:pgSz w:w="16838" w:h="11905" w:orient="landscape"/>
          <w:pgMar w:top="1701" w:right="1134" w:bottom="850" w:left="1134" w:header="0" w:footer="0" w:gutter="0"/>
          <w:cols w:num="2" w:space="720"/>
        </w:sectPr>
      </w:pPr>
    </w:p>
    <w:p w:rsidR="00300870" w:rsidRPr="0068359E" w:rsidRDefault="00300870" w:rsidP="00300870">
      <w:pPr>
        <w:pStyle w:val="ConsPlusNormal"/>
        <w:jc w:val="both"/>
        <w:outlineLvl w:val="1"/>
        <w:rPr>
          <w:rFonts w:ascii="Liberation Serif" w:hAnsi="Liberation Serif"/>
          <w:sz w:val="28"/>
          <w:szCs w:val="28"/>
        </w:rPr>
      </w:pPr>
      <w:bookmarkStart w:id="17" w:name="P2917"/>
      <w:bookmarkEnd w:id="17"/>
      <w:r w:rsidRPr="0068359E">
        <w:rPr>
          <w:rFonts w:ascii="Liberation Serif" w:hAnsi="Liberation Serif"/>
          <w:sz w:val="28"/>
          <w:szCs w:val="28"/>
        </w:rPr>
        <w:lastRenderedPageBreak/>
        <w:t xml:space="preserve">Форма </w:t>
      </w:r>
    </w:p>
    <w:p w:rsidR="00BF5755" w:rsidRPr="0068359E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ИНФОРМАЦИЯ</w:t>
      </w:r>
    </w:p>
    <w:p w:rsidR="00BF5755" w:rsidRPr="0068359E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О ФИНАНСИРОВАНИИ МУНИЦИПАЛЬНЫХ ПРОГРАММ</w:t>
      </w:r>
    </w:p>
    <w:p w:rsidR="00BF5755" w:rsidRPr="0068359E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КАМЕНСКОГО ГОРОДСКОГО ОКРУГА</w:t>
      </w:r>
    </w:p>
    <w:p w:rsidR="00BF5755" w:rsidRPr="0068359E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68359E">
        <w:rPr>
          <w:rFonts w:ascii="Liberation Serif" w:hAnsi="Liberation Serif"/>
          <w:sz w:val="28"/>
          <w:szCs w:val="28"/>
        </w:rPr>
        <w:t>В ОТЧЕТНОМ ПЕРИОДЕ*</w:t>
      </w:r>
    </w:p>
    <w:p w:rsidR="00BF5755" w:rsidRDefault="00BF57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365"/>
        <w:gridCol w:w="3097"/>
        <w:gridCol w:w="1474"/>
        <w:gridCol w:w="2212"/>
        <w:gridCol w:w="2779"/>
      </w:tblGrid>
      <w:tr w:rsidR="00BF5755" w:rsidRPr="00300870" w:rsidTr="00300870">
        <w:tc>
          <w:tcPr>
            <w:tcW w:w="680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4365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Наименование муниципальной программы (подпрограммы)</w:t>
            </w:r>
          </w:p>
        </w:tc>
        <w:tc>
          <w:tcPr>
            <w:tcW w:w="3097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Планируемый объем бюджетных ассигнований в соответствии со сводной бюджетной росписью с учетом изменений, тыс. рублей</w:t>
            </w:r>
          </w:p>
        </w:tc>
        <w:tc>
          <w:tcPr>
            <w:tcW w:w="1474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Исполнение в отчетном периоде, тыс. рублей</w:t>
            </w:r>
          </w:p>
        </w:tc>
        <w:tc>
          <w:tcPr>
            <w:tcW w:w="2212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Исполнение в отчетном периоде в соответствии с решением Думы о бюджете, процентов</w:t>
            </w:r>
          </w:p>
        </w:tc>
        <w:tc>
          <w:tcPr>
            <w:tcW w:w="2779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Исполнение в отчетном периоде в соответствии со сводной бюджетной росписью с учетом изменений, процентов</w:t>
            </w:r>
          </w:p>
        </w:tc>
      </w:tr>
      <w:tr w:rsidR="00BF5755" w:rsidRPr="00300870" w:rsidTr="00300870">
        <w:tc>
          <w:tcPr>
            <w:tcW w:w="680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1</w:t>
            </w:r>
          </w:p>
        </w:tc>
        <w:tc>
          <w:tcPr>
            <w:tcW w:w="4365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2</w:t>
            </w:r>
          </w:p>
        </w:tc>
        <w:tc>
          <w:tcPr>
            <w:tcW w:w="3097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4</w:t>
            </w:r>
          </w:p>
        </w:tc>
        <w:tc>
          <w:tcPr>
            <w:tcW w:w="1474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5</w:t>
            </w:r>
          </w:p>
        </w:tc>
        <w:tc>
          <w:tcPr>
            <w:tcW w:w="2212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6</w:t>
            </w:r>
          </w:p>
        </w:tc>
        <w:tc>
          <w:tcPr>
            <w:tcW w:w="2779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7</w:t>
            </w:r>
          </w:p>
        </w:tc>
      </w:tr>
      <w:tr w:rsidR="00BF5755" w:rsidRPr="00300870" w:rsidTr="00300870">
        <w:tc>
          <w:tcPr>
            <w:tcW w:w="680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4365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ИТОГО по муниципальным программам, в том числе средства:</w:t>
            </w:r>
          </w:p>
        </w:tc>
        <w:tc>
          <w:tcPr>
            <w:tcW w:w="3097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474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12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779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300870" w:rsidTr="00300870">
        <w:tc>
          <w:tcPr>
            <w:tcW w:w="680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4365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федерального бюджета</w:t>
            </w:r>
          </w:p>
        </w:tc>
        <w:tc>
          <w:tcPr>
            <w:tcW w:w="3097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474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12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779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300870" w:rsidTr="00300870">
        <w:tc>
          <w:tcPr>
            <w:tcW w:w="680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4365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областного бюджета</w:t>
            </w:r>
          </w:p>
        </w:tc>
        <w:tc>
          <w:tcPr>
            <w:tcW w:w="3097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474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12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779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300870" w:rsidTr="00300870">
        <w:tc>
          <w:tcPr>
            <w:tcW w:w="680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4365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местного бюджета</w:t>
            </w:r>
          </w:p>
        </w:tc>
        <w:tc>
          <w:tcPr>
            <w:tcW w:w="3097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474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12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779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300870" w:rsidTr="00300870">
        <w:tc>
          <w:tcPr>
            <w:tcW w:w="680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1</w:t>
            </w:r>
          </w:p>
        </w:tc>
        <w:tc>
          <w:tcPr>
            <w:tcW w:w="4365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Муниципальная программа "...", всего, в том числе средства:</w:t>
            </w:r>
          </w:p>
        </w:tc>
        <w:tc>
          <w:tcPr>
            <w:tcW w:w="3097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474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12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779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300870" w:rsidTr="00300870">
        <w:tc>
          <w:tcPr>
            <w:tcW w:w="680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4365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федерального бюджета</w:t>
            </w:r>
          </w:p>
        </w:tc>
        <w:tc>
          <w:tcPr>
            <w:tcW w:w="3097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474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12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779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300870" w:rsidTr="00300870">
        <w:tc>
          <w:tcPr>
            <w:tcW w:w="680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4365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областного бюджета</w:t>
            </w:r>
          </w:p>
        </w:tc>
        <w:tc>
          <w:tcPr>
            <w:tcW w:w="3097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474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12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779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300870" w:rsidTr="00300870">
        <w:tc>
          <w:tcPr>
            <w:tcW w:w="680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4365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местного бюджета</w:t>
            </w:r>
          </w:p>
        </w:tc>
        <w:tc>
          <w:tcPr>
            <w:tcW w:w="3097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474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12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779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300870" w:rsidTr="00300870">
        <w:tc>
          <w:tcPr>
            <w:tcW w:w="680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1.1</w:t>
            </w:r>
          </w:p>
        </w:tc>
        <w:tc>
          <w:tcPr>
            <w:tcW w:w="4365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Подпрограмма 1 "...", всего, в том числе средства:</w:t>
            </w:r>
          </w:p>
        </w:tc>
        <w:tc>
          <w:tcPr>
            <w:tcW w:w="3097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474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12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779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300870" w:rsidTr="00300870">
        <w:tc>
          <w:tcPr>
            <w:tcW w:w="680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4365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федерального бюджета</w:t>
            </w:r>
          </w:p>
        </w:tc>
        <w:tc>
          <w:tcPr>
            <w:tcW w:w="3097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474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12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779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300870" w:rsidTr="00300870">
        <w:tc>
          <w:tcPr>
            <w:tcW w:w="680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4365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областного бюджета</w:t>
            </w:r>
          </w:p>
        </w:tc>
        <w:tc>
          <w:tcPr>
            <w:tcW w:w="3097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474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12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779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300870" w:rsidTr="00300870">
        <w:tc>
          <w:tcPr>
            <w:tcW w:w="680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4365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местного бюджета</w:t>
            </w:r>
          </w:p>
        </w:tc>
        <w:tc>
          <w:tcPr>
            <w:tcW w:w="3097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474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12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779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BF5755" w:rsidRPr="00300870" w:rsidTr="00300870">
        <w:tc>
          <w:tcPr>
            <w:tcW w:w="680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1.2</w:t>
            </w:r>
          </w:p>
        </w:tc>
        <w:tc>
          <w:tcPr>
            <w:tcW w:w="4365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Подпрограмма 2 "...", всего, в том числе средства:</w:t>
            </w:r>
          </w:p>
        </w:tc>
        <w:tc>
          <w:tcPr>
            <w:tcW w:w="3097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1474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12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779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</w:tr>
    </w:tbl>
    <w:p w:rsidR="00300870" w:rsidRPr="00300870" w:rsidRDefault="00300870" w:rsidP="00300870">
      <w:pPr>
        <w:rPr>
          <w:rFonts w:ascii="Liberation Serif" w:hAnsi="Liberation Serif"/>
        </w:rPr>
      </w:pPr>
    </w:p>
    <w:p w:rsidR="00300870" w:rsidRPr="00300870" w:rsidRDefault="00300870" w:rsidP="00300870">
      <w:pPr>
        <w:rPr>
          <w:rFonts w:ascii="Liberation Serif" w:hAnsi="Liberation Serif"/>
        </w:rPr>
      </w:pPr>
      <w:r w:rsidRPr="00300870">
        <w:rPr>
          <w:rFonts w:ascii="Liberation Serif" w:hAnsi="Liberation Serif"/>
        </w:rPr>
        <w:t>--------------------------------</w:t>
      </w:r>
    </w:p>
    <w:p w:rsidR="00BF5755" w:rsidRPr="00300870" w:rsidRDefault="00300870" w:rsidP="00300870">
      <w:pPr>
        <w:rPr>
          <w:rFonts w:ascii="Liberation Serif" w:hAnsi="Liberation Serif"/>
        </w:rPr>
        <w:sectPr w:rsidR="00BF5755" w:rsidRPr="00300870" w:rsidSect="0068359E">
          <w:type w:val="continuous"/>
          <w:pgSz w:w="16838" w:h="11905" w:orient="landscape"/>
          <w:pgMar w:top="1701" w:right="1134" w:bottom="850" w:left="1134" w:header="0" w:footer="0" w:gutter="0"/>
          <w:cols w:space="720"/>
        </w:sectPr>
      </w:pPr>
      <w:r w:rsidRPr="00300870">
        <w:rPr>
          <w:rFonts w:ascii="Liberation Serif" w:hAnsi="Liberation Serif"/>
        </w:rPr>
        <w:t>&lt;*&gt; заполняется нарастающим итогом.</w:t>
      </w:r>
    </w:p>
    <w:p w:rsidR="00300870" w:rsidRDefault="00300870">
      <w:pPr>
        <w:pStyle w:val="ConsPlusNormal"/>
        <w:jc w:val="right"/>
        <w:outlineLvl w:val="1"/>
      </w:pPr>
    </w:p>
    <w:p w:rsidR="00300870" w:rsidRDefault="00300870">
      <w:pPr>
        <w:pStyle w:val="ConsPlusNormal"/>
        <w:jc w:val="right"/>
        <w:outlineLvl w:val="1"/>
      </w:pPr>
    </w:p>
    <w:p w:rsidR="00300870" w:rsidRDefault="00300870">
      <w:pPr>
        <w:pStyle w:val="ConsPlusNormal"/>
        <w:jc w:val="right"/>
        <w:outlineLvl w:val="1"/>
      </w:pPr>
    </w:p>
    <w:p w:rsidR="00300870" w:rsidRDefault="00300870">
      <w:pPr>
        <w:pStyle w:val="ConsPlusNormal"/>
        <w:jc w:val="right"/>
        <w:outlineLvl w:val="1"/>
      </w:pPr>
    </w:p>
    <w:p w:rsidR="00300870" w:rsidRDefault="00300870">
      <w:pPr>
        <w:pStyle w:val="ConsPlusNormal"/>
        <w:jc w:val="right"/>
        <w:outlineLvl w:val="1"/>
      </w:pPr>
    </w:p>
    <w:p w:rsidR="00300870" w:rsidRDefault="00300870">
      <w:pPr>
        <w:pStyle w:val="ConsPlusNormal"/>
        <w:jc w:val="right"/>
        <w:outlineLvl w:val="1"/>
      </w:pPr>
    </w:p>
    <w:p w:rsidR="00BF5755" w:rsidRPr="00300870" w:rsidRDefault="00BF5755" w:rsidP="00300870">
      <w:pPr>
        <w:pStyle w:val="ConsPlusNormal"/>
        <w:outlineLvl w:val="1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lastRenderedPageBreak/>
        <w:t>Приложение N 8</w:t>
      </w:r>
    </w:p>
    <w:p w:rsidR="00300870" w:rsidRPr="00300870" w:rsidRDefault="00300870" w:rsidP="00300870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к Порядку формирования и реализации</w:t>
      </w:r>
    </w:p>
    <w:p w:rsidR="00300870" w:rsidRPr="00300870" w:rsidRDefault="00300870" w:rsidP="00300870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муниципальных программ</w:t>
      </w:r>
    </w:p>
    <w:p w:rsidR="00300870" w:rsidRPr="00300870" w:rsidRDefault="00300870" w:rsidP="00300870">
      <w:pPr>
        <w:pStyle w:val="ConsPlusNormal"/>
        <w:outlineLvl w:val="1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МО «Каменский городской округ»</w:t>
      </w:r>
    </w:p>
    <w:p w:rsidR="00300870" w:rsidRPr="00300870" w:rsidRDefault="00300870" w:rsidP="00300870">
      <w:pPr>
        <w:pStyle w:val="ConsPlusNormal"/>
        <w:rPr>
          <w:rFonts w:ascii="Liberation Serif" w:hAnsi="Liberation Serif"/>
          <w:sz w:val="28"/>
          <w:szCs w:val="28"/>
        </w:rPr>
        <w:sectPr w:rsidR="00300870" w:rsidRPr="00300870" w:rsidSect="00300870">
          <w:pgSz w:w="11905" w:h="16838"/>
          <w:pgMar w:top="1134" w:right="850" w:bottom="1134" w:left="1701" w:header="0" w:footer="0" w:gutter="0"/>
          <w:cols w:num="2" w:space="720"/>
        </w:sectPr>
      </w:pPr>
    </w:p>
    <w:p w:rsidR="00BF5755" w:rsidRDefault="00BF5755">
      <w:pPr>
        <w:pStyle w:val="ConsPlusNormal"/>
        <w:jc w:val="both"/>
      </w:pPr>
    </w:p>
    <w:p w:rsidR="00BF5755" w:rsidRPr="00300870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bookmarkStart w:id="18" w:name="P3022"/>
      <w:bookmarkEnd w:id="18"/>
      <w:r w:rsidRPr="00300870">
        <w:rPr>
          <w:rFonts w:ascii="Liberation Serif" w:hAnsi="Liberation Serif"/>
          <w:sz w:val="28"/>
          <w:szCs w:val="28"/>
        </w:rPr>
        <w:t>МЕТОДИКА</w:t>
      </w:r>
    </w:p>
    <w:p w:rsidR="00BF5755" w:rsidRPr="00300870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ОЦЕНКИ ЭФФЕКТИВНОСТИ РЕАЛИЗАЦИИ МУНИЦИПАЛЬНЫХ ПРОГРАММ</w:t>
      </w:r>
    </w:p>
    <w:p w:rsidR="00BF5755" w:rsidRPr="00300870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МО "КАМЕНСКИЙ ГОРОДСКОЙ ОКРУГ"</w:t>
      </w:r>
    </w:p>
    <w:p w:rsidR="00BF5755" w:rsidRDefault="00BF5755">
      <w:pPr>
        <w:pStyle w:val="ConsPlusNormal"/>
        <w:jc w:val="both"/>
      </w:pPr>
    </w:p>
    <w:p w:rsidR="00BF5755" w:rsidRPr="00300870" w:rsidRDefault="00BF575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Оценка эффективности реализации муниципальной программы МО "Каменский городской округ" (далее - муниципальная программа) проводится по двум направлениям:</w:t>
      </w:r>
    </w:p>
    <w:p w:rsidR="00BF5755" w:rsidRPr="00300870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1) оценка полноты финансирования (Q1);</w:t>
      </w:r>
    </w:p>
    <w:p w:rsidR="00BF5755" w:rsidRPr="00300870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2) оценка достижения плановых значений целевых показателей (Q2).</w:t>
      </w:r>
    </w:p>
    <w:p w:rsidR="00BF5755" w:rsidRPr="00300870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 xml:space="preserve">1. Оценка полноты финансирования (Q1) рассчитывается как соотношение запланированного объема расходов на муниципальную программу и фактического объема расходов за отчетный период (с учетом экономии, образовавшейся в ходе реализации муниципальной программы) </w:t>
      </w:r>
      <w:hyperlink w:anchor="P3033" w:history="1">
        <w:r w:rsidRPr="00300870">
          <w:rPr>
            <w:rFonts w:ascii="Liberation Serif" w:hAnsi="Liberation Serif"/>
            <w:color w:val="0000FF"/>
            <w:sz w:val="28"/>
            <w:szCs w:val="28"/>
          </w:rPr>
          <w:t>(таблица 1)</w:t>
        </w:r>
      </w:hyperlink>
      <w:r w:rsidRPr="00300870">
        <w:rPr>
          <w:rFonts w:ascii="Liberation Serif" w:hAnsi="Liberation Serif"/>
          <w:sz w:val="28"/>
          <w:szCs w:val="28"/>
        </w:rPr>
        <w:t>.</w:t>
      </w:r>
    </w:p>
    <w:p w:rsidR="00BF5755" w:rsidRPr="00300870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300870" w:rsidRDefault="00BF5755">
      <w:pPr>
        <w:pStyle w:val="ConsPlusNormal"/>
        <w:jc w:val="right"/>
        <w:outlineLvl w:val="2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Таблица 1</w:t>
      </w:r>
    </w:p>
    <w:p w:rsidR="00BF5755" w:rsidRPr="00300870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300870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bookmarkStart w:id="19" w:name="P3033"/>
      <w:bookmarkEnd w:id="19"/>
      <w:r w:rsidRPr="00300870">
        <w:rPr>
          <w:rFonts w:ascii="Liberation Serif" w:hAnsi="Liberation Serif"/>
          <w:sz w:val="28"/>
          <w:szCs w:val="28"/>
        </w:rPr>
        <w:t>ШКАЛА ОЦЕНКИ ПОЛНОТЫ ФИНАНСИРОВАНИЯ</w:t>
      </w:r>
    </w:p>
    <w:p w:rsidR="00BF5755" w:rsidRPr="00300870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5499"/>
      </w:tblGrid>
      <w:tr w:rsidR="00BF5755" w:rsidRPr="00300870">
        <w:tc>
          <w:tcPr>
            <w:tcW w:w="260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Значение Q1</w:t>
            </w:r>
          </w:p>
        </w:tc>
        <w:tc>
          <w:tcPr>
            <w:tcW w:w="5499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Оценка</w:t>
            </w:r>
          </w:p>
        </w:tc>
      </w:tr>
      <w:tr w:rsidR="00BF5755" w:rsidRPr="00300870">
        <w:tc>
          <w:tcPr>
            <w:tcW w:w="260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0,98 &lt;= Q1 &lt;= 1,02</w:t>
            </w:r>
          </w:p>
        </w:tc>
        <w:tc>
          <w:tcPr>
            <w:tcW w:w="5499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полное финансирование</w:t>
            </w:r>
          </w:p>
        </w:tc>
      </w:tr>
      <w:tr w:rsidR="00BF5755" w:rsidRPr="00300870">
        <w:tc>
          <w:tcPr>
            <w:tcW w:w="260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0,5 &lt;= Q1 &lt; 0,98</w:t>
            </w:r>
          </w:p>
        </w:tc>
        <w:tc>
          <w:tcPr>
            <w:tcW w:w="5499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неполное финансирование</w:t>
            </w:r>
          </w:p>
        </w:tc>
      </w:tr>
      <w:tr w:rsidR="00BF5755" w:rsidRPr="00300870">
        <w:tc>
          <w:tcPr>
            <w:tcW w:w="260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1,02 &lt; Q1 &lt;= 1,5</w:t>
            </w:r>
          </w:p>
        </w:tc>
        <w:tc>
          <w:tcPr>
            <w:tcW w:w="5499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увеличенное финансирование</w:t>
            </w:r>
          </w:p>
        </w:tc>
      </w:tr>
      <w:tr w:rsidR="00BF5755" w:rsidRPr="00300870">
        <w:tc>
          <w:tcPr>
            <w:tcW w:w="260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Q1 &lt; 0,5</w:t>
            </w:r>
          </w:p>
        </w:tc>
        <w:tc>
          <w:tcPr>
            <w:tcW w:w="5499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существенное недофинансирование</w:t>
            </w:r>
          </w:p>
        </w:tc>
      </w:tr>
      <w:tr w:rsidR="00BF5755" w:rsidRPr="00300870">
        <w:tc>
          <w:tcPr>
            <w:tcW w:w="260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Q1 &gt; 1,5</w:t>
            </w:r>
          </w:p>
        </w:tc>
        <w:tc>
          <w:tcPr>
            <w:tcW w:w="5499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чрезмерное финансирование</w:t>
            </w:r>
          </w:p>
        </w:tc>
      </w:tr>
    </w:tbl>
    <w:p w:rsidR="00BF5755" w:rsidRPr="00300870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300870" w:rsidRDefault="00BF575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 xml:space="preserve">2. Оценка достижения плановых значений целевых показателей (Q2)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 </w:t>
      </w:r>
      <w:hyperlink w:anchor="P3052" w:history="1">
        <w:r w:rsidRPr="00300870">
          <w:rPr>
            <w:rFonts w:ascii="Liberation Serif" w:hAnsi="Liberation Serif"/>
            <w:color w:val="0000FF"/>
            <w:sz w:val="28"/>
            <w:szCs w:val="28"/>
          </w:rPr>
          <w:t>(таблица 2)</w:t>
        </w:r>
      </w:hyperlink>
      <w:r w:rsidRPr="00300870">
        <w:rPr>
          <w:rFonts w:ascii="Liberation Serif" w:hAnsi="Liberation Serif"/>
          <w:sz w:val="28"/>
          <w:szCs w:val="28"/>
        </w:rPr>
        <w:t>.</w:t>
      </w:r>
    </w:p>
    <w:p w:rsidR="00BF5755" w:rsidRPr="00300870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300870" w:rsidRDefault="00BF5755">
      <w:pPr>
        <w:pStyle w:val="ConsPlusNormal"/>
        <w:jc w:val="right"/>
        <w:outlineLvl w:val="2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Таблица 2</w:t>
      </w:r>
    </w:p>
    <w:p w:rsidR="00BF5755" w:rsidRPr="00300870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300870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bookmarkStart w:id="20" w:name="P3052"/>
      <w:bookmarkEnd w:id="20"/>
      <w:r w:rsidRPr="00300870">
        <w:rPr>
          <w:rFonts w:ascii="Liberation Serif" w:hAnsi="Liberation Serif"/>
          <w:sz w:val="28"/>
          <w:szCs w:val="28"/>
        </w:rPr>
        <w:t>ШКАЛА ОЦЕНКИ ДОСТИЖЕНИЯ</w:t>
      </w:r>
    </w:p>
    <w:p w:rsidR="00BF5755" w:rsidRPr="00300870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ПЛАНОВЫХ ЗНАЧЕНИЙ ЦЕЛЕВЫХ ПОКАЗАТЕЛЕЙ</w:t>
      </w:r>
    </w:p>
    <w:p w:rsidR="00BF5755" w:rsidRPr="00300870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5499"/>
      </w:tblGrid>
      <w:tr w:rsidR="00BF5755" w:rsidRPr="00300870">
        <w:tc>
          <w:tcPr>
            <w:tcW w:w="260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Значение Q2</w:t>
            </w:r>
          </w:p>
        </w:tc>
        <w:tc>
          <w:tcPr>
            <w:tcW w:w="5499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Оценка</w:t>
            </w:r>
          </w:p>
        </w:tc>
      </w:tr>
      <w:tr w:rsidR="00BF5755" w:rsidRPr="00300870">
        <w:tc>
          <w:tcPr>
            <w:tcW w:w="260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0,95 &lt;= Q2 &lt;= 1,05</w:t>
            </w:r>
          </w:p>
        </w:tc>
        <w:tc>
          <w:tcPr>
            <w:tcW w:w="5499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высокая результативность</w:t>
            </w:r>
          </w:p>
        </w:tc>
      </w:tr>
      <w:tr w:rsidR="00BF5755" w:rsidRPr="00300870">
        <w:tc>
          <w:tcPr>
            <w:tcW w:w="260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0,7 &lt;= Q2 &lt; 0,95</w:t>
            </w:r>
          </w:p>
        </w:tc>
        <w:tc>
          <w:tcPr>
            <w:tcW w:w="5499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средняя результативность (недовыполнение плана)</w:t>
            </w:r>
          </w:p>
        </w:tc>
      </w:tr>
      <w:tr w:rsidR="00BF5755" w:rsidRPr="00300870">
        <w:tc>
          <w:tcPr>
            <w:tcW w:w="260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1,05 &lt; Q2 &lt;= 1,3</w:t>
            </w:r>
          </w:p>
        </w:tc>
        <w:tc>
          <w:tcPr>
            <w:tcW w:w="5499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средняя результативность (перевыполнение плана)</w:t>
            </w:r>
          </w:p>
        </w:tc>
      </w:tr>
      <w:tr w:rsidR="00BF5755" w:rsidRPr="00300870">
        <w:tc>
          <w:tcPr>
            <w:tcW w:w="260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Q2 &lt; 0,7</w:t>
            </w:r>
          </w:p>
        </w:tc>
        <w:tc>
          <w:tcPr>
            <w:tcW w:w="5499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низкая результативность (существенное недовыполнение плана)</w:t>
            </w:r>
          </w:p>
        </w:tc>
      </w:tr>
      <w:tr w:rsidR="00BF5755" w:rsidRPr="00300870">
        <w:tc>
          <w:tcPr>
            <w:tcW w:w="260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Q2 &gt; 1,3</w:t>
            </w:r>
          </w:p>
        </w:tc>
        <w:tc>
          <w:tcPr>
            <w:tcW w:w="5499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00870">
              <w:rPr>
                <w:rFonts w:ascii="Liberation Serif" w:hAnsi="Liberation Serif"/>
                <w:sz w:val="28"/>
                <w:szCs w:val="28"/>
              </w:rPr>
              <w:t>низкая результативность (существенное перевыполнение плана)</w:t>
            </w:r>
          </w:p>
        </w:tc>
      </w:tr>
    </w:tbl>
    <w:p w:rsidR="00BF5755" w:rsidRPr="00300870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300870" w:rsidRDefault="00BF5755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 xml:space="preserve">3.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(Q1) и оценки достижения плановых значений целевых показателей (Q2) при помощи результирующей шкалы оценки эффективности муниципальной программы </w:t>
      </w:r>
      <w:hyperlink w:anchor="P3073" w:history="1">
        <w:r w:rsidRPr="00300870">
          <w:rPr>
            <w:rFonts w:ascii="Liberation Serif" w:hAnsi="Liberation Serif"/>
            <w:color w:val="0000FF"/>
            <w:sz w:val="28"/>
            <w:szCs w:val="28"/>
          </w:rPr>
          <w:t>(таблица 3)</w:t>
        </w:r>
      </w:hyperlink>
      <w:r w:rsidRPr="00300870">
        <w:rPr>
          <w:rFonts w:ascii="Liberation Serif" w:hAnsi="Liberation Serif"/>
          <w:sz w:val="28"/>
          <w:szCs w:val="28"/>
        </w:rPr>
        <w:t>.</w:t>
      </w:r>
    </w:p>
    <w:p w:rsidR="00BF5755" w:rsidRPr="00300870" w:rsidRDefault="00BF575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00870">
        <w:rPr>
          <w:rFonts w:ascii="Liberation Serif" w:hAnsi="Liberation Serif"/>
          <w:sz w:val="28"/>
          <w:szCs w:val="28"/>
        </w:rPr>
        <w:t xml:space="preserve">В годовом отчете о ходе реализации муниципальной программы приводится значение оценки эффективности муниципальной программы (от 0 до 5), дается характеристика оценки (высокая эффективность, приемлемая эффективность, средняя эффективность, уровень эффективности ниже среднего, низкая эффективность, крайне низкая эффективность) и приводятся причины отклонений и предполагаемые дальнейшие действия в отношении оцениваемой муниципальной программы, изложенные в соответствующих разделах </w:t>
      </w:r>
      <w:hyperlink w:anchor="P3073" w:history="1">
        <w:r w:rsidRPr="00300870">
          <w:rPr>
            <w:rFonts w:ascii="Liberation Serif" w:hAnsi="Liberation Serif"/>
            <w:color w:val="0000FF"/>
            <w:sz w:val="28"/>
            <w:szCs w:val="28"/>
          </w:rPr>
          <w:t>таблицы 3</w:t>
        </w:r>
      </w:hyperlink>
      <w:r w:rsidRPr="00300870">
        <w:rPr>
          <w:rFonts w:ascii="Liberation Serif" w:hAnsi="Liberation Serif"/>
          <w:sz w:val="28"/>
          <w:szCs w:val="28"/>
        </w:rPr>
        <w:t>.</w:t>
      </w:r>
      <w:proofErr w:type="gramEnd"/>
    </w:p>
    <w:p w:rsidR="00BF5755" w:rsidRPr="00300870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300870" w:rsidRDefault="00BF5755">
      <w:pPr>
        <w:pStyle w:val="ConsPlusNormal"/>
        <w:jc w:val="right"/>
        <w:outlineLvl w:val="2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Таблица 3</w:t>
      </w:r>
    </w:p>
    <w:p w:rsidR="00BF5755" w:rsidRPr="00300870" w:rsidRDefault="00BF5755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BF5755" w:rsidRPr="00300870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bookmarkStart w:id="21" w:name="P3073"/>
      <w:bookmarkEnd w:id="21"/>
      <w:r w:rsidRPr="00300870">
        <w:rPr>
          <w:rFonts w:ascii="Liberation Serif" w:hAnsi="Liberation Serif"/>
          <w:sz w:val="28"/>
          <w:szCs w:val="28"/>
        </w:rPr>
        <w:t>РЕЗУЛЬТИРУЮЩАЯ ШКАЛА ОЦЕНКИ</w:t>
      </w:r>
    </w:p>
    <w:p w:rsidR="00BF5755" w:rsidRPr="00300870" w:rsidRDefault="00BF575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ЭФФЕКТИВНОСТИ МУНИЦИПАЛЬНОЙ ПРОГРАММЫ</w:t>
      </w:r>
    </w:p>
    <w:p w:rsidR="00BF5755" w:rsidRDefault="00BF5755">
      <w:pPr>
        <w:pStyle w:val="ConsPlusNormal"/>
        <w:jc w:val="both"/>
      </w:pPr>
    </w:p>
    <w:p w:rsidR="00BF5755" w:rsidRDefault="00BF5755">
      <w:pPr>
        <w:sectPr w:rsidR="00BF5755" w:rsidSect="00300870">
          <w:type w:val="continuous"/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2246"/>
        <w:gridCol w:w="2438"/>
        <w:gridCol w:w="3061"/>
        <w:gridCol w:w="3458"/>
        <w:gridCol w:w="2835"/>
      </w:tblGrid>
      <w:tr w:rsidR="00BF5755" w:rsidRPr="00300870" w:rsidTr="00300870">
        <w:tc>
          <w:tcPr>
            <w:tcW w:w="1196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246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0,95 &lt;= Q2 &lt;= 1,05</w:t>
            </w:r>
          </w:p>
        </w:tc>
        <w:tc>
          <w:tcPr>
            <w:tcW w:w="243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0,7 &lt;= Q2 &lt; 0,95</w:t>
            </w:r>
          </w:p>
        </w:tc>
        <w:tc>
          <w:tcPr>
            <w:tcW w:w="3061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1,05 &lt; Q2 &lt;= 1,3</w:t>
            </w:r>
          </w:p>
        </w:tc>
        <w:tc>
          <w:tcPr>
            <w:tcW w:w="345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Q2 &lt; 0,7</w:t>
            </w:r>
          </w:p>
        </w:tc>
        <w:tc>
          <w:tcPr>
            <w:tcW w:w="2835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Q2 &gt; 1,3</w:t>
            </w:r>
          </w:p>
        </w:tc>
      </w:tr>
      <w:tr w:rsidR="00BF5755" w:rsidRPr="00300870" w:rsidTr="00300870">
        <w:tc>
          <w:tcPr>
            <w:tcW w:w="1196" w:type="dxa"/>
            <w:vMerge w:val="restart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0,98 &lt;= Q1 &lt;= 1,02</w:t>
            </w:r>
          </w:p>
        </w:tc>
        <w:tc>
          <w:tcPr>
            <w:tcW w:w="2246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- 5. Высокая эффективность муниципальной программы</w:t>
            </w:r>
          </w:p>
        </w:tc>
        <w:tc>
          <w:tcPr>
            <w:tcW w:w="243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- 3. Средний уровень эффективности муниципальной программы</w:t>
            </w:r>
          </w:p>
        </w:tc>
        <w:tc>
          <w:tcPr>
            <w:tcW w:w="3061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- 4. Приемлемый уровень эффективности муниципальной программы</w:t>
            </w:r>
          </w:p>
        </w:tc>
        <w:tc>
          <w:tcPr>
            <w:tcW w:w="345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- 1. Низкий уровень эффективности муниципальной программы</w:t>
            </w:r>
          </w:p>
        </w:tc>
        <w:tc>
          <w:tcPr>
            <w:tcW w:w="2835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- 4. Приемлемый уровень эффективности муниципальной программы</w:t>
            </w:r>
          </w:p>
        </w:tc>
      </w:tr>
      <w:tr w:rsidR="00BF5755" w:rsidRPr="00300870" w:rsidTr="00300870">
        <w:tc>
          <w:tcPr>
            <w:tcW w:w="1196" w:type="dxa"/>
            <w:vMerge/>
          </w:tcPr>
          <w:p w:rsidR="00BF5755" w:rsidRPr="00300870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2246" w:type="dxa"/>
          </w:tcPr>
          <w:p w:rsidR="00BF5755" w:rsidRPr="00300870" w:rsidRDefault="00BF5755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243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возможен пересмотр муниципальной программы в части корректировки целевых показателей (уменьшение плановых значений) или выделения дополнительного финансирования</w:t>
            </w:r>
          </w:p>
        </w:tc>
        <w:tc>
          <w:tcPr>
            <w:tcW w:w="3061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возможен пересмотр муниципальной программы в части высвобождения финансовых ресурсов и перенос ресурсов на следующие периоды либо на другие муниципальные программы</w:t>
            </w:r>
          </w:p>
        </w:tc>
        <w:tc>
          <w:tcPr>
            <w:tcW w:w="345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необходима существенная корректировка муниципальной программы в части пересмотра значений целевых показателей, увеличения объема финансирования, перечня программных мероприятий, системы управления. При ограниченности финансовых ресурсов целесообразно поставить вопрос о досрочном прекращении реализации муниципальной программы</w:t>
            </w:r>
          </w:p>
        </w:tc>
        <w:tc>
          <w:tcPr>
            <w:tcW w:w="2835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возможен пересмотр муниципальной программы в части корректировки целевых показателей, высвобождения финансовых ресурсов и перенос ресурсов на следующие периоды либо на другие муниципальные программы</w:t>
            </w:r>
          </w:p>
        </w:tc>
      </w:tr>
      <w:tr w:rsidR="00BF5755" w:rsidRPr="00300870" w:rsidTr="00300870">
        <w:tc>
          <w:tcPr>
            <w:tcW w:w="1196" w:type="dxa"/>
            <w:vMerge w:val="restart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0,5 &lt;= Q1 &lt; 0,98</w:t>
            </w:r>
          </w:p>
        </w:tc>
        <w:tc>
          <w:tcPr>
            <w:tcW w:w="2246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- 4. Приемлемый уровень эффективности муниципальной программы</w:t>
            </w:r>
          </w:p>
        </w:tc>
        <w:tc>
          <w:tcPr>
            <w:tcW w:w="243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- 4. Приемлемый уровень эффективности муниципальной программы</w:t>
            </w:r>
          </w:p>
        </w:tc>
        <w:tc>
          <w:tcPr>
            <w:tcW w:w="3061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- 3. Средний уровень эффективности муниципальной программы</w:t>
            </w:r>
          </w:p>
        </w:tc>
        <w:tc>
          <w:tcPr>
            <w:tcW w:w="345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- 2. Уровень эффективности муниципальной программы ниже среднего</w:t>
            </w:r>
          </w:p>
        </w:tc>
        <w:tc>
          <w:tcPr>
            <w:tcW w:w="2835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- 3. Средний уровень эффективности муниципальной программы</w:t>
            </w:r>
          </w:p>
        </w:tc>
      </w:tr>
      <w:tr w:rsidR="00BF5755" w:rsidRPr="00300870" w:rsidTr="00300870">
        <w:tc>
          <w:tcPr>
            <w:tcW w:w="1196" w:type="dxa"/>
            <w:vMerge/>
          </w:tcPr>
          <w:p w:rsidR="00BF5755" w:rsidRPr="00300870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2246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 xml:space="preserve">возможен пересмотр муниципальной программы в части высвобождения ресурсов и перенос их на следующие периоды или на другие муниципальные </w:t>
            </w:r>
            <w:r w:rsidRPr="00300870">
              <w:rPr>
                <w:rFonts w:ascii="Liberation Serif" w:hAnsi="Liberation Serif"/>
              </w:rPr>
              <w:lastRenderedPageBreak/>
              <w:t>программы</w:t>
            </w:r>
          </w:p>
        </w:tc>
        <w:tc>
          <w:tcPr>
            <w:tcW w:w="243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lastRenderedPageBreak/>
              <w:t xml:space="preserve">необходим более глубокий анализ причин отклонений от плана. Возможен пересмотр муниципальной программы в части корректировки целевых показателей и/или выделения </w:t>
            </w:r>
            <w:r w:rsidRPr="00300870">
              <w:rPr>
                <w:rFonts w:ascii="Liberation Serif" w:hAnsi="Liberation Serif"/>
              </w:rPr>
              <w:lastRenderedPageBreak/>
              <w:t>дополнительного финансирования</w:t>
            </w:r>
          </w:p>
        </w:tc>
        <w:tc>
          <w:tcPr>
            <w:tcW w:w="3061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lastRenderedPageBreak/>
              <w:t xml:space="preserve">необходим пересмотр муниципальной программы в части изменения целевых показателей (увеличение плановых значений), в части сокращения финансирования и переноса высвобожденных ресурсов на следующие периоды или на другие </w:t>
            </w:r>
            <w:r w:rsidRPr="00300870">
              <w:rPr>
                <w:rFonts w:ascii="Liberation Serif" w:hAnsi="Liberation Serif"/>
              </w:rPr>
              <w:lastRenderedPageBreak/>
              <w:t>муниципальные программы</w:t>
            </w:r>
          </w:p>
        </w:tc>
        <w:tc>
          <w:tcPr>
            <w:tcW w:w="345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lastRenderedPageBreak/>
              <w:t xml:space="preserve">необходим более глубокий анализ причин отклонения от плановых значений. Возможен пересмотр муниципальной программы в части корректировки целевых показателей, выделения дополнительного финансирования. Если корректировка невозможна, то целесообразно поставить вопрос </w:t>
            </w:r>
            <w:r w:rsidRPr="00300870">
              <w:rPr>
                <w:rFonts w:ascii="Liberation Serif" w:hAnsi="Liberation Serif"/>
              </w:rPr>
              <w:lastRenderedPageBreak/>
              <w:t>о досрочном прекращении муниципальной программы</w:t>
            </w:r>
          </w:p>
        </w:tc>
        <w:tc>
          <w:tcPr>
            <w:tcW w:w="2835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lastRenderedPageBreak/>
              <w:t>необходим пересмотр муниципальной программы в части изменения целевых показателей, сокращения финансирования и переноса высвобожденных ресурсов на следующие периоды или на другие муниципальные программы</w:t>
            </w:r>
          </w:p>
        </w:tc>
      </w:tr>
      <w:tr w:rsidR="00BF5755" w:rsidRPr="00300870" w:rsidTr="00300870">
        <w:tc>
          <w:tcPr>
            <w:tcW w:w="1196" w:type="dxa"/>
            <w:vMerge w:val="restart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lastRenderedPageBreak/>
              <w:t>1,02 &lt; Q1 &lt;= 1,5</w:t>
            </w:r>
          </w:p>
        </w:tc>
        <w:tc>
          <w:tcPr>
            <w:tcW w:w="2246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- 3. Средний уровень эффективности муниципальной программы</w:t>
            </w:r>
          </w:p>
        </w:tc>
        <w:tc>
          <w:tcPr>
            <w:tcW w:w="243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- 2. Уровень эффективности муниципальной программы ниже среднего</w:t>
            </w:r>
          </w:p>
        </w:tc>
        <w:tc>
          <w:tcPr>
            <w:tcW w:w="3061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- 3. Средний уровень эффективности муниципальной программы</w:t>
            </w:r>
          </w:p>
        </w:tc>
        <w:tc>
          <w:tcPr>
            <w:tcW w:w="345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- 0. Крайне низкая эффективность муниципальной программы</w:t>
            </w:r>
          </w:p>
        </w:tc>
        <w:tc>
          <w:tcPr>
            <w:tcW w:w="2835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- 3. Средний уровень эффективности муниципальной программы</w:t>
            </w:r>
          </w:p>
        </w:tc>
      </w:tr>
      <w:tr w:rsidR="00BF5755" w:rsidRPr="00300870" w:rsidTr="00300870">
        <w:tc>
          <w:tcPr>
            <w:tcW w:w="1196" w:type="dxa"/>
            <w:vMerge/>
          </w:tcPr>
          <w:p w:rsidR="00BF5755" w:rsidRPr="00300870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2246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некорректно спланирован объем финансирования. Возможен пересмотр муниципальной программы в части корректировки целевых показателей (снижение плановых значений) или увеличения финансирования на следующий период</w:t>
            </w:r>
          </w:p>
        </w:tc>
        <w:tc>
          <w:tcPr>
            <w:tcW w:w="243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необходим пересмотр муниципальной программы в части уменьшения финансирования, сокращения срока реализации, корректировки плана мероприятий, оптимизации системы управления</w:t>
            </w:r>
          </w:p>
        </w:tc>
        <w:tc>
          <w:tcPr>
            <w:tcW w:w="3061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требуется проведение более глубокого анализа причин отклонений от плановых значений. Необходима корректировка муниципальной программы в части пересмотра целевых показателей и финансирования в зависимости от результатов исследования, причин отклонений от плана</w:t>
            </w:r>
          </w:p>
        </w:tc>
        <w:tc>
          <w:tcPr>
            <w:tcW w:w="345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целесообразно поставить вопрос о досрочном прекращении реализации муниципальной программы</w:t>
            </w:r>
          </w:p>
        </w:tc>
        <w:tc>
          <w:tcPr>
            <w:tcW w:w="2835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необходим более глубокий анализ причин отклонений от плана. Возможен пересмотр муниципальной программы в части корректировки целевых показателей, сокращения финансирования</w:t>
            </w:r>
          </w:p>
        </w:tc>
      </w:tr>
      <w:tr w:rsidR="00BF5755" w:rsidRPr="00300870" w:rsidTr="00300870">
        <w:tc>
          <w:tcPr>
            <w:tcW w:w="1196" w:type="dxa"/>
            <w:vMerge w:val="restart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Q1 &lt; 0,5</w:t>
            </w:r>
          </w:p>
        </w:tc>
        <w:tc>
          <w:tcPr>
            <w:tcW w:w="2246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- 2. Уровень эффективности муниципальной программы ниже среднего</w:t>
            </w:r>
          </w:p>
        </w:tc>
        <w:tc>
          <w:tcPr>
            <w:tcW w:w="243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- 1. Низкая эффективность муниципальной программы</w:t>
            </w:r>
          </w:p>
        </w:tc>
        <w:tc>
          <w:tcPr>
            <w:tcW w:w="3061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- 2. Уровень эффективности муниципальной программы ниже среднего</w:t>
            </w:r>
          </w:p>
        </w:tc>
        <w:tc>
          <w:tcPr>
            <w:tcW w:w="345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- 2. Уровень эффективности муниципальной программы ниже среднего</w:t>
            </w:r>
          </w:p>
        </w:tc>
        <w:tc>
          <w:tcPr>
            <w:tcW w:w="2835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- 3. Средний уровень эффективности муниципальной программы</w:t>
            </w:r>
          </w:p>
        </w:tc>
      </w:tr>
      <w:tr w:rsidR="00BF5755" w:rsidRPr="00300870" w:rsidTr="00300870">
        <w:tc>
          <w:tcPr>
            <w:tcW w:w="1196" w:type="dxa"/>
            <w:vMerge/>
          </w:tcPr>
          <w:p w:rsidR="00BF5755" w:rsidRPr="00300870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2246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 xml:space="preserve">некорректно спланирован объем финансирования. Необходим пересмотр муниципальной программы в части уменьшения </w:t>
            </w:r>
            <w:r w:rsidRPr="00300870">
              <w:rPr>
                <w:rFonts w:ascii="Liberation Serif" w:hAnsi="Liberation Serif"/>
              </w:rPr>
              <w:lastRenderedPageBreak/>
              <w:t>предусмотренного в следующих периодах финансирования и/или сокращения срока реализации муниципальной программы, корректировки перечня программных мероприятий, оптимизации системы управления</w:t>
            </w:r>
          </w:p>
        </w:tc>
        <w:tc>
          <w:tcPr>
            <w:tcW w:w="243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lastRenderedPageBreak/>
              <w:t xml:space="preserve">необходим пересмотр муниципальной программы в части корректировки значений целевых показателей (снижение плановых значений), </w:t>
            </w:r>
            <w:r w:rsidRPr="00300870">
              <w:rPr>
                <w:rFonts w:ascii="Liberation Serif" w:hAnsi="Liberation Serif"/>
              </w:rPr>
              <w:lastRenderedPageBreak/>
              <w:t>увеличения финансирования на следующий период, пересмотр плана мероприятий и оптимизации системы управления</w:t>
            </w:r>
          </w:p>
        </w:tc>
        <w:tc>
          <w:tcPr>
            <w:tcW w:w="3061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lastRenderedPageBreak/>
              <w:t xml:space="preserve">некорректно спланирован объем финансирования и даны прогнозы значений целевых показателей. Необходим пересмотр муниципальной программы в части уменьшения финансирования </w:t>
            </w:r>
            <w:r w:rsidRPr="00300870">
              <w:rPr>
                <w:rFonts w:ascii="Liberation Serif" w:hAnsi="Liberation Serif"/>
              </w:rPr>
              <w:lastRenderedPageBreak/>
              <w:t>и корректировки целевых показателей</w:t>
            </w:r>
          </w:p>
        </w:tc>
        <w:tc>
          <w:tcPr>
            <w:tcW w:w="345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lastRenderedPageBreak/>
              <w:t xml:space="preserve">требуется проведение более глубокого анализа причин отклонений от плана. Необходима корректировка муниципальной программы в части пересмотра целевых показателей и финансирования в зависимости от </w:t>
            </w:r>
            <w:r w:rsidRPr="00300870">
              <w:rPr>
                <w:rFonts w:ascii="Liberation Serif" w:hAnsi="Liberation Serif"/>
              </w:rPr>
              <w:lastRenderedPageBreak/>
              <w:t>результатов исследования причин отклонений от плана. Если корректировка невозможна, то целесообразно поставить вопрос о досрочном прекращении реализации муниципальной программы</w:t>
            </w:r>
          </w:p>
        </w:tc>
        <w:tc>
          <w:tcPr>
            <w:tcW w:w="2835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lastRenderedPageBreak/>
              <w:t xml:space="preserve">некорректно спланирован объем финансирования. Необходим пересмотр муниципальной программы в части корректировки целевых показателей, сокращения объема </w:t>
            </w:r>
            <w:r w:rsidRPr="00300870">
              <w:rPr>
                <w:rFonts w:ascii="Liberation Serif" w:hAnsi="Liberation Serif"/>
              </w:rPr>
              <w:lastRenderedPageBreak/>
              <w:t>финансирования, сокращения срока реализации муниципальной программы; корректировки плана мероприятий, оптимизации системы управления</w:t>
            </w:r>
          </w:p>
        </w:tc>
      </w:tr>
      <w:tr w:rsidR="00BF5755" w:rsidRPr="00300870" w:rsidTr="00300870">
        <w:tc>
          <w:tcPr>
            <w:tcW w:w="1196" w:type="dxa"/>
            <w:vMerge w:val="restart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lastRenderedPageBreak/>
              <w:t>Q1 &gt; 1,5</w:t>
            </w:r>
          </w:p>
        </w:tc>
        <w:tc>
          <w:tcPr>
            <w:tcW w:w="2246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- 1. Низкая эффективность муниципальной программы</w:t>
            </w:r>
          </w:p>
        </w:tc>
        <w:tc>
          <w:tcPr>
            <w:tcW w:w="243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- 0. Крайне низкая эффективность муниципальной программы</w:t>
            </w:r>
          </w:p>
        </w:tc>
        <w:tc>
          <w:tcPr>
            <w:tcW w:w="3061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- 1. Низкая эффективность муниципальной программы</w:t>
            </w:r>
          </w:p>
        </w:tc>
        <w:tc>
          <w:tcPr>
            <w:tcW w:w="345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- 0. Крайне низкая эффективность муниципальной программы</w:t>
            </w:r>
          </w:p>
        </w:tc>
        <w:tc>
          <w:tcPr>
            <w:tcW w:w="2835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Оценка - 2. Уровень эффективности муниципальной программы ниже среднего</w:t>
            </w:r>
          </w:p>
        </w:tc>
      </w:tr>
      <w:tr w:rsidR="00BF5755" w:rsidRPr="00300870" w:rsidTr="00300870">
        <w:tc>
          <w:tcPr>
            <w:tcW w:w="1196" w:type="dxa"/>
            <w:vMerge/>
          </w:tcPr>
          <w:p w:rsidR="00BF5755" w:rsidRPr="00300870" w:rsidRDefault="00BF5755">
            <w:pPr>
              <w:rPr>
                <w:rFonts w:ascii="Liberation Serif" w:hAnsi="Liberation Serif"/>
              </w:rPr>
            </w:pPr>
          </w:p>
        </w:tc>
        <w:tc>
          <w:tcPr>
            <w:tcW w:w="2246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необходим пересмотр муниципальной программы в части корректировки целевых показателей (снижение плановых значений), увеличения финансирования на следующий период, увеличения сроков реализации</w:t>
            </w:r>
          </w:p>
        </w:tc>
        <w:tc>
          <w:tcPr>
            <w:tcW w:w="243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целесообразно поставить вопрос о существенном пересмотре или досрочном прекращении реализации муниципальной программы</w:t>
            </w:r>
          </w:p>
        </w:tc>
        <w:tc>
          <w:tcPr>
            <w:tcW w:w="3061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необходимо проведение более глубокого анализа причин отклонений. По результатам исследования необходим пересмотр муниципальной программы в части корректировки объемов финансирования, плана мероприятий, системы управления, пересмотра плановых значений целевых показателей</w:t>
            </w:r>
          </w:p>
        </w:tc>
        <w:tc>
          <w:tcPr>
            <w:tcW w:w="3458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государственную программу следует досрочно завершить</w:t>
            </w:r>
          </w:p>
        </w:tc>
        <w:tc>
          <w:tcPr>
            <w:tcW w:w="2835" w:type="dxa"/>
          </w:tcPr>
          <w:p w:rsidR="00BF5755" w:rsidRPr="00300870" w:rsidRDefault="00BF575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300870">
              <w:rPr>
                <w:rFonts w:ascii="Liberation Serif" w:hAnsi="Liberation Serif"/>
              </w:rPr>
              <w:t>необходимо проведение более глубокого анализа причин отклонений. По результатам исследования необходим пересмотр муниципальной программы в части корректировки объемов финансирования, плана мероприятий, пересмотр плановых значений целевых показателей</w:t>
            </w:r>
          </w:p>
        </w:tc>
      </w:tr>
    </w:tbl>
    <w:p w:rsidR="00BF5755" w:rsidRDefault="00BF5755">
      <w:pPr>
        <w:pStyle w:val="ConsPlusNormal"/>
        <w:jc w:val="both"/>
      </w:pPr>
    </w:p>
    <w:p w:rsidR="00BF5755" w:rsidRDefault="00BF5755">
      <w:pPr>
        <w:pStyle w:val="ConsPlusNormal"/>
        <w:jc w:val="both"/>
      </w:pPr>
    </w:p>
    <w:p w:rsidR="00300870" w:rsidRDefault="00300870">
      <w:pPr>
        <w:pStyle w:val="ConsPlusNormal"/>
        <w:jc w:val="both"/>
      </w:pPr>
    </w:p>
    <w:p w:rsidR="00300870" w:rsidRDefault="00300870">
      <w:pPr>
        <w:pStyle w:val="ConsPlusNormal"/>
        <w:jc w:val="both"/>
      </w:pPr>
    </w:p>
    <w:p w:rsidR="00300870" w:rsidRDefault="00300870">
      <w:pPr>
        <w:pStyle w:val="ConsPlusNormal"/>
        <w:jc w:val="both"/>
      </w:pPr>
    </w:p>
    <w:p w:rsidR="00300870" w:rsidRDefault="00300870">
      <w:pPr>
        <w:pStyle w:val="ConsPlusNormal"/>
        <w:jc w:val="both"/>
      </w:pPr>
    </w:p>
    <w:p w:rsidR="00300870" w:rsidRDefault="00300870" w:rsidP="00300870">
      <w:pPr>
        <w:pStyle w:val="ConsPlusNormal"/>
        <w:jc w:val="both"/>
        <w:sectPr w:rsidR="00300870" w:rsidSect="00FF45A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00870" w:rsidRDefault="00300870" w:rsidP="00300870">
      <w:pPr>
        <w:pStyle w:val="ConsPlusNormal"/>
        <w:jc w:val="both"/>
      </w:pPr>
    </w:p>
    <w:p w:rsidR="00300870" w:rsidRDefault="00300870" w:rsidP="00300870">
      <w:pPr>
        <w:pStyle w:val="ConsPlusNormal"/>
        <w:jc w:val="both"/>
      </w:pPr>
    </w:p>
    <w:p w:rsidR="00300870" w:rsidRDefault="00300870" w:rsidP="00300870">
      <w:pPr>
        <w:pStyle w:val="ConsPlusNormal"/>
        <w:jc w:val="both"/>
      </w:pPr>
    </w:p>
    <w:p w:rsidR="00300870" w:rsidRDefault="00300870" w:rsidP="00300870">
      <w:pPr>
        <w:pStyle w:val="ConsPlusNormal"/>
        <w:jc w:val="both"/>
      </w:pPr>
    </w:p>
    <w:p w:rsidR="00300870" w:rsidRDefault="00300870" w:rsidP="00300870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300870" w:rsidRPr="00300870" w:rsidRDefault="00300870" w:rsidP="00300870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lastRenderedPageBreak/>
        <w:t xml:space="preserve">Приложение N </w:t>
      </w:r>
      <w:r>
        <w:rPr>
          <w:rFonts w:ascii="Liberation Serif" w:hAnsi="Liberation Serif"/>
          <w:sz w:val="28"/>
          <w:szCs w:val="28"/>
        </w:rPr>
        <w:t>9</w:t>
      </w:r>
    </w:p>
    <w:p w:rsidR="00300870" w:rsidRPr="00300870" w:rsidRDefault="00300870" w:rsidP="00300870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к Порядку формирования и реализации</w:t>
      </w:r>
    </w:p>
    <w:p w:rsidR="00300870" w:rsidRPr="00300870" w:rsidRDefault="00300870" w:rsidP="00300870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муниципальных программ</w:t>
      </w:r>
    </w:p>
    <w:p w:rsidR="00300870" w:rsidRPr="00300870" w:rsidRDefault="00300870" w:rsidP="00300870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МО «Каменский городской округ»</w:t>
      </w:r>
    </w:p>
    <w:p w:rsidR="00300870" w:rsidRDefault="00300870" w:rsidP="00300870">
      <w:pPr>
        <w:pStyle w:val="ConsPlusNormal"/>
        <w:jc w:val="both"/>
        <w:sectPr w:rsidR="00300870" w:rsidSect="00300870">
          <w:type w:val="continuous"/>
          <w:pgSz w:w="16838" w:h="11905" w:orient="landscape"/>
          <w:pgMar w:top="1701" w:right="1134" w:bottom="850" w:left="1134" w:header="0" w:footer="0" w:gutter="0"/>
          <w:cols w:num="2" w:space="720"/>
        </w:sectPr>
      </w:pPr>
    </w:p>
    <w:p w:rsidR="00300870" w:rsidRDefault="00300870" w:rsidP="00300870">
      <w:pPr>
        <w:pStyle w:val="ConsPlusNormal"/>
        <w:jc w:val="both"/>
      </w:pPr>
      <w:r>
        <w:lastRenderedPageBreak/>
        <w:t xml:space="preserve"> </w:t>
      </w:r>
    </w:p>
    <w:p w:rsidR="00300870" w:rsidRPr="007F54E5" w:rsidRDefault="00300870" w:rsidP="003008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54E5">
        <w:rPr>
          <w:sz w:val="28"/>
          <w:szCs w:val="28"/>
        </w:rPr>
        <w:t>Форма</w:t>
      </w:r>
    </w:p>
    <w:p w:rsidR="00300870" w:rsidRDefault="00300870" w:rsidP="00300870">
      <w:pPr>
        <w:pStyle w:val="ConsPlusNormal"/>
        <w:jc w:val="both"/>
      </w:pPr>
    </w:p>
    <w:p w:rsidR="00300870" w:rsidRPr="00300870" w:rsidRDefault="00300870" w:rsidP="00300870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ОТЧЕТ</w:t>
      </w:r>
    </w:p>
    <w:p w:rsidR="00300870" w:rsidRPr="00300870" w:rsidRDefault="00300870" w:rsidP="00300870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для проведения оценки эффективности осуществления</w:t>
      </w:r>
    </w:p>
    <w:p w:rsidR="00300870" w:rsidRPr="00300870" w:rsidRDefault="00300870" w:rsidP="00300870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налоговых расходов в рамках реализации</w:t>
      </w:r>
    </w:p>
    <w:p w:rsidR="00300870" w:rsidRPr="00300870" w:rsidRDefault="00300870" w:rsidP="00300870">
      <w:pPr>
        <w:autoSpaceDE w:val="0"/>
        <w:autoSpaceDN w:val="0"/>
        <w:adjustRightInd w:val="0"/>
        <w:jc w:val="center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муниципальной программы МО «Каменский городской округ»</w:t>
      </w:r>
    </w:p>
    <w:p w:rsidR="00300870" w:rsidRDefault="00300870" w:rsidP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Pr="00300870" w:rsidRDefault="00300870" w:rsidP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Pr="00300870" w:rsidRDefault="00300870" w:rsidP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814"/>
        <w:gridCol w:w="2551"/>
        <w:gridCol w:w="794"/>
        <w:gridCol w:w="737"/>
        <w:gridCol w:w="1474"/>
        <w:gridCol w:w="2324"/>
        <w:gridCol w:w="4146"/>
      </w:tblGrid>
      <w:tr w:rsidR="00300870" w:rsidRPr="007F54E5" w:rsidTr="00CD503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Номер строки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Наименование налогового расхода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Целевые показатели, на которые оказывают влияние налоговые расходы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Значение целевых показателей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Процент выполнения целевого показателя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Причины отклонения фактического значения целевого показателя от планового значения</w:t>
            </w:r>
          </w:p>
        </w:tc>
        <w:tc>
          <w:tcPr>
            <w:tcW w:w="4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Вывод о вкладе налогового расхода в достижение значений целевого показателя и целей муниципальной программы МО «Каменский городской округ»</w:t>
            </w:r>
          </w:p>
        </w:tc>
      </w:tr>
      <w:tr w:rsidR="00300870" w:rsidRPr="007F54E5" w:rsidTr="00CD503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план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факт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00870" w:rsidRPr="007F54E5" w:rsidTr="00CD5036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8</w:t>
            </w:r>
          </w:p>
        </w:tc>
      </w:tr>
      <w:tr w:rsidR="00300870" w:rsidRPr="007F54E5" w:rsidTr="00CD503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1.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Целевой показатель 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0870" w:rsidRPr="007F54E5" w:rsidTr="00CD503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0870" w:rsidRPr="007F54E5" w:rsidTr="00CD503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Целевой показатель 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0870" w:rsidRPr="007F54E5" w:rsidTr="00CD5036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2.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Целевой показатель 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0870" w:rsidRPr="007F54E5" w:rsidTr="00CD503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...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0870" w:rsidRPr="007F54E5" w:rsidTr="00CD5036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54E5">
              <w:rPr>
                <w:sz w:val="28"/>
                <w:szCs w:val="28"/>
              </w:rPr>
              <w:t>Целевой показатель 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7F54E5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00870" w:rsidRDefault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 w:rsidP="00300870">
      <w:pPr>
        <w:pStyle w:val="ConsPlusNormal"/>
        <w:jc w:val="center"/>
        <w:rPr>
          <w:rFonts w:ascii="Liberation Serif" w:hAnsi="Liberation Serif"/>
          <w:sz w:val="28"/>
          <w:szCs w:val="28"/>
        </w:rPr>
        <w:sectPr w:rsidR="00300870" w:rsidSect="00300870">
          <w:type w:val="continuous"/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00870" w:rsidRDefault="00300870" w:rsidP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 w:rsidP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 w:rsidP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 w:rsidP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Default="00300870" w:rsidP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300870" w:rsidRPr="00300870" w:rsidRDefault="00300870" w:rsidP="00300870">
      <w:pPr>
        <w:pStyle w:val="ConsPlusNormal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lastRenderedPageBreak/>
        <w:t xml:space="preserve">Приложение N </w:t>
      </w:r>
      <w:r>
        <w:rPr>
          <w:rFonts w:ascii="Liberation Serif" w:hAnsi="Liberation Serif"/>
          <w:sz w:val="28"/>
          <w:szCs w:val="28"/>
        </w:rPr>
        <w:t>10</w:t>
      </w:r>
    </w:p>
    <w:p w:rsidR="00300870" w:rsidRPr="00300870" w:rsidRDefault="00300870" w:rsidP="00300870">
      <w:pPr>
        <w:pStyle w:val="ConsPlusNormal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к Порядку формирования и реализации</w:t>
      </w:r>
    </w:p>
    <w:p w:rsidR="00300870" w:rsidRPr="00300870" w:rsidRDefault="00300870" w:rsidP="00300870">
      <w:pPr>
        <w:pStyle w:val="ConsPlusNormal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муниципальных программ</w:t>
      </w:r>
    </w:p>
    <w:p w:rsidR="00300870" w:rsidRPr="00300870" w:rsidRDefault="00300870" w:rsidP="00300870">
      <w:pPr>
        <w:pStyle w:val="ConsPlusNormal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>МО «Каменский городской округ»</w:t>
      </w:r>
    </w:p>
    <w:p w:rsidR="00300870" w:rsidRPr="00300870" w:rsidRDefault="00300870" w:rsidP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t xml:space="preserve"> </w:t>
      </w:r>
    </w:p>
    <w:p w:rsidR="00300870" w:rsidRDefault="00300870" w:rsidP="00300870">
      <w:pPr>
        <w:pStyle w:val="ConsPlusNormal"/>
        <w:jc w:val="center"/>
        <w:rPr>
          <w:rFonts w:ascii="Liberation Serif" w:hAnsi="Liberation Serif"/>
          <w:sz w:val="28"/>
          <w:szCs w:val="28"/>
        </w:rPr>
        <w:sectPr w:rsidR="00300870" w:rsidSect="00300870">
          <w:type w:val="continuous"/>
          <w:pgSz w:w="16838" w:h="11905" w:orient="landscape"/>
          <w:pgMar w:top="1701" w:right="1134" w:bottom="850" w:left="1134" w:header="0" w:footer="0" w:gutter="0"/>
          <w:cols w:num="2" w:space="720"/>
        </w:sectPr>
      </w:pPr>
    </w:p>
    <w:p w:rsidR="00300870" w:rsidRPr="00300870" w:rsidRDefault="00300870" w:rsidP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  <w:r w:rsidRPr="00300870">
        <w:rPr>
          <w:rFonts w:ascii="Liberation Serif" w:hAnsi="Liberation Serif"/>
          <w:sz w:val="28"/>
          <w:szCs w:val="28"/>
        </w:rPr>
        <w:lastRenderedPageBreak/>
        <w:t xml:space="preserve"> </w:t>
      </w:r>
    </w:p>
    <w:p w:rsidR="00300870" w:rsidRPr="00715D72" w:rsidRDefault="00300870" w:rsidP="003008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5D72">
        <w:rPr>
          <w:b/>
          <w:bCs/>
          <w:sz w:val="28"/>
          <w:szCs w:val="28"/>
        </w:rPr>
        <w:t>МЕТОДИКА</w:t>
      </w:r>
    </w:p>
    <w:p w:rsidR="00300870" w:rsidRPr="00715D72" w:rsidRDefault="00300870" w:rsidP="003008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5D72">
        <w:rPr>
          <w:b/>
          <w:bCs/>
          <w:sz w:val="28"/>
          <w:szCs w:val="28"/>
        </w:rPr>
        <w:t>ОЦЕНКИ ЭФФЕКТИВНОСТИ ОСУЩЕСТВЛЕНИЯ НАЛОГОВЫХ РАСХОДОВ</w:t>
      </w:r>
    </w:p>
    <w:p w:rsidR="00300870" w:rsidRPr="00715D72" w:rsidRDefault="00300870" w:rsidP="003008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5D72">
        <w:rPr>
          <w:b/>
          <w:bCs/>
          <w:sz w:val="28"/>
          <w:szCs w:val="28"/>
        </w:rPr>
        <w:t>В РАМКАХ МУНИЦИПАЛЬНОЙ ПРОГРАММЫ МО «КАМЕНСКИЙ ГОРОДСКОЙ ОКРУГ»</w:t>
      </w:r>
    </w:p>
    <w:p w:rsidR="00300870" w:rsidRPr="00D0190F" w:rsidRDefault="00300870" w:rsidP="00300870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300870" w:rsidRPr="005E43C9" w:rsidRDefault="00300870" w:rsidP="003008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15D72">
        <w:rPr>
          <w:sz w:val="28"/>
          <w:szCs w:val="28"/>
        </w:rPr>
        <w:t xml:space="preserve">Оценка эффективности осуществления налоговых расходов в рамках </w:t>
      </w:r>
      <w:r w:rsidRPr="005E43C9">
        <w:rPr>
          <w:sz w:val="28"/>
          <w:szCs w:val="28"/>
        </w:rPr>
        <w:t>муниципальных программ МО «Каменский городской округ» проводится на основании результатов оценки эффективности налоговых льгот (налоговых расходов), предоставленных Решением Думы Каменского городского округа о налогах и сборах, осуществленной в соответствии с нормативным правовым актом Главы МО «Каменский городской округ», утверждающим порядок оценки эффективности налоговых расходов Каменского городского округа, и достижения целевых значений показателей, на</w:t>
      </w:r>
      <w:proofErr w:type="gramEnd"/>
      <w:r w:rsidRPr="005E43C9">
        <w:rPr>
          <w:sz w:val="28"/>
          <w:szCs w:val="28"/>
        </w:rPr>
        <w:t xml:space="preserve"> которые оказывает влияние налоговая льгота, при помощи результирующей шкалы оценки (таблица).</w:t>
      </w:r>
    </w:p>
    <w:p w:rsidR="00300870" w:rsidRPr="00C74434" w:rsidRDefault="00300870" w:rsidP="00300870">
      <w:pPr>
        <w:autoSpaceDE w:val="0"/>
        <w:autoSpaceDN w:val="0"/>
        <w:adjustRightInd w:val="0"/>
        <w:rPr>
          <w:sz w:val="28"/>
          <w:szCs w:val="28"/>
        </w:rPr>
      </w:pPr>
    </w:p>
    <w:p w:rsidR="00300870" w:rsidRPr="00C74434" w:rsidRDefault="00300870" w:rsidP="00300870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74434">
        <w:rPr>
          <w:sz w:val="28"/>
          <w:szCs w:val="28"/>
        </w:rPr>
        <w:t>Таблица</w:t>
      </w:r>
    </w:p>
    <w:p w:rsidR="00300870" w:rsidRPr="00C74434" w:rsidRDefault="00300870" w:rsidP="00300870">
      <w:pPr>
        <w:autoSpaceDE w:val="0"/>
        <w:autoSpaceDN w:val="0"/>
        <w:adjustRightInd w:val="0"/>
        <w:rPr>
          <w:sz w:val="28"/>
          <w:szCs w:val="28"/>
        </w:rPr>
      </w:pPr>
    </w:p>
    <w:p w:rsidR="00300870" w:rsidRPr="00C74434" w:rsidRDefault="00300870" w:rsidP="003008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4434">
        <w:rPr>
          <w:b/>
          <w:bCs/>
          <w:sz w:val="28"/>
          <w:szCs w:val="28"/>
        </w:rPr>
        <w:t>ШКАЛА ОЦЕНКИ ЭФФЕКТИВНОСТИ ОСУЩЕСТВЛЕНИЯ НАЛОГОВЫХ РАСХОДОВ</w:t>
      </w:r>
    </w:p>
    <w:p w:rsidR="00300870" w:rsidRPr="00D0190F" w:rsidRDefault="00300870" w:rsidP="00300870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111"/>
        <w:gridCol w:w="8222"/>
      </w:tblGrid>
      <w:tr w:rsidR="00300870" w:rsidRPr="005E43C9" w:rsidTr="0030087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5E43C9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3C9">
              <w:rPr>
                <w:sz w:val="28"/>
                <w:szCs w:val="28"/>
              </w:rPr>
              <w:t>Результат оценки эффективности налоговой льготы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5E43C9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3C9">
              <w:rPr>
                <w:sz w:val="28"/>
                <w:szCs w:val="28"/>
              </w:rPr>
              <w:t>Достижение значений целевых показателей муниципальной программы МО «Каменский городской округ» &lt;1&gt;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5E43C9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3C9">
              <w:rPr>
                <w:sz w:val="28"/>
                <w:szCs w:val="28"/>
              </w:rPr>
              <w:t>Оценка</w:t>
            </w:r>
          </w:p>
        </w:tc>
      </w:tr>
      <w:tr w:rsidR="00300870" w:rsidRPr="005E43C9" w:rsidTr="0030087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5E43C9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3C9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5E43C9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3C9">
              <w:rPr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5E43C9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43C9">
              <w:rPr>
                <w:sz w:val="28"/>
                <w:szCs w:val="28"/>
              </w:rPr>
              <w:t>3</w:t>
            </w:r>
          </w:p>
        </w:tc>
      </w:tr>
      <w:tr w:rsidR="00300870" w:rsidRPr="00D0190F" w:rsidTr="00300870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C74434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4434">
              <w:rPr>
                <w:sz w:val="28"/>
                <w:szCs w:val="28"/>
              </w:rPr>
              <w:t xml:space="preserve">Налоговая льгота </w:t>
            </w:r>
            <w:r w:rsidRPr="00C74434">
              <w:rPr>
                <w:sz w:val="28"/>
                <w:szCs w:val="28"/>
              </w:rPr>
              <w:lastRenderedPageBreak/>
              <w:t>признана эффективной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C74434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4434">
              <w:rPr>
                <w:sz w:val="28"/>
                <w:szCs w:val="28"/>
              </w:rPr>
              <w:lastRenderedPageBreak/>
              <w:t>100% и более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C74434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4434">
              <w:rPr>
                <w:sz w:val="28"/>
                <w:szCs w:val="28"/>
              </w:rPr>
              <w:t>высокая эффективность осуществления налоговых расходов</w:t>
            </w:r>
          </w:p>
        </w:tc>
      </w:tr>
      <w:tr w:rsidR="00300870" w:rsidRPr="00D0190F" w:rsidTr="00300870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C74434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C74434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4434">
              <w:rPr>
                <w:sz w:val="28"/>
                <w:szCs w:val="28"/>
              </w:rPr>
              <w:t>51 - 99%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C74434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4434">
              <w:rPr>
                <w:sz w:val="28"/>
                <w:szCs w:val="28"/>
              </w:rPr>
              <w:t>средняя эффективность осуществления налоговых расходов</w:t>
            </w:r>
          </w:p>
        </w:tc>
      </w:tr>
      <w:tr w:rsidR="00300870" w:rsidRPr="00D0190F" w:rsidTr="00300870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C74434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C74434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4434">
              <w:rPr>
                <w:sz w:val="28"/>
                <w:szCs w:val="28"/>
              </w:rPr>
              <w:t>менее 50%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C74434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4434">
              <w:rPr>
                <w:sz w:val="28"/>
                <w:szCs w:val="28"/>
              </w:rPr>
              <w:t xml:space="preserve">низкая эффективность осуществления </w:t>
            </w:r>
          </w:p>
        </w:tc>
      </w:tr>
      <w:tr w:rsidR="00300870" w:rsidRPr="00D0190F" w:rsidTr="00300870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C74434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4434">
              <w:rPr>
                <w:sz w:val="28"/>
                <w:szCs w:val="28"/>
              </w:rPr>
              <w:t>Налоговая льгота признана неэффективной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C74434" w:rsidRDefault="00300870" w:rsidP="00CD50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4434">
              <w:rPr>
                <w:sz w:val="28"/>
                <w:szCs w:val="28"/>
              </w:rPr>
              <w:t>-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70" w:rsidRPr="00C74434" w:rsidRDefault="00300870" w:rsidP="00CD50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4434">
              <w:rPr>
                <w:sz w:val="28"/>
                <w:szCs w:val="28"/>
              </w:rPr>
              <w:t>низкая эффективность осуществления налоговых расходов</w:t>
            </w:r>
          </w:p>
        </w:tc>
      </w:tr>
    </w:tbl>
    <w:p w:rsidR="00300870" w:rsidRPr="00D0190F" w:rsidRDefault="00300870" w:rsidP="00300870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300870" w:rsidRPr="005E43C9" w:rsidRDefault="00300870" w:rsidP="003008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43C9">
        <w:rPr>
          <w:sz w:val="28"/>
          <w:szCs w:val="28"/>
        </w:rPr>
        <w:t>--------------------------------</w:t>
      </w:r>
    </w:p>
    <w:p w:rsidR="00300870" w:rsidRDefault="00300870" w:rsidP="0030087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E43C9">
        <w:rPr>
          <w:sz w:val="28"/>
          <w:szCs w:val="28"/>
        </w:rPr>
        <w:t>&lt;1&gt; Достижение значений целевых показателей муниципальной программы МО «Каменского городского округа» рассчитывается как среднее арифметическое значение достижения целевых значений показателей, на которые оказывает влияние налоговая льгота, за отчетный период.</w:t>
      </w:r>
    </w:p>
    <w:p w:rsidR="00300870" w:rsidRDefault="00300870" w:rsidP="00300870">
      <w:pPr>
        <w:autoSpaceDE w:val="0"/>
        <w:autoSpaceDN w:val="0"/>
        <w:adjustRightInd w:val="0"/>
        <w:rPr>
          <w:sz w:val="28"/>
          <w:szCs w:val="28"/>
        </w:rPr>
      </w:pPr>
    </w:p>
    <w:p w:rsidR="00300870" w:rsidRPr="00300870" w:rsidRDefault="00300870" w:rsidP="00300870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sectPr w:rsidR="00300870" w:rsidRPr="00300870" w:rsidSect="00300870">
      <w:type w:val="continuous"/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55"/>
    <w:rsid w:val="000F0081"/>
    <w:rsid w:val="00110B15"/>
    <w:rsid w:val="00257263"/>
    <w:rsid w:val="00300870"/>
    <w:rsid w:val="00436F43"/>
    <w:rsid w:val="004B1EF8"/>
    <w:rsid w:val="004B6011"/>
    <w:rsid w:val="0068359E"/>
    <w:rsid w:val="0088185A"/>
    <w:rsid w:val="00916240"/>
    <w:rsid w:val="00A62117"/>
    <w:rsid w:val="00BF5755"/>
    <w:rsid w:val="00CE778E"/>
    <w:rsid w:val="00D01959"/>
    <w:rsid w:val="00D36BB6"/>
    <w:rsid w:val="00FA5C3C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F45A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FF45AF"/>
    <w:pPr>
      <w:spacing w:before="240" w:after="60"/>
      <w:outlineLvl w:val="5"/>
    </w:pPr>
    <w:rPr>
      <w:rFonts w:eastAsia="Times New Roman"/>
      <w:b/>
      <w:bCs/>
      <w:sz w:val="20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57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5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57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5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57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57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57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45A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60">
    <w:name w:val="Заголовок 6 Знак"/>
    <w:basedOn w:val="a0"/>
    <w:link w:val="6"/>
    <w:rsid w:val="00FF45AF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5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5AF"/>
    <w:rPr>
      <w:rFonts w:ascii="Tahoma" w:eastAsia="SimSun" w:hAnsi="Tahoma" w:cs="Tahoma"/>
      <w:sz w:val="16"/>
      <w:szCs w:val="16"/>
      <w:lang w:eastAsia="zh-CN"/>
    </w:rPr>
  </w:style>
  <w:style w:type="table" w:styleId="a5">
    <w:name w:val="Table Grid"/>
    <w:basedOn w:val="a1"/>
    <w:rsid w:val="00916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300870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A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F45A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FF45AF"/>
    <w:pPr>
      <w:spacing w:before="240" w:after="60"/>
      <w:outlineLvl w:val="5"/>
    </w:pPr>
    <w:rPr>
      <w:rFonts w:eastAsia="Times New Roman"/>
      <w:b/>
      <w:bCs/>
      <w:sz w:val="20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57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5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57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57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57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57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575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45A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60">
    <w:name w:val="Заголовок 6 Знак"/>
    <w:basedOn w:val="a0"/>
    <w:link w:val="6"/>
    <w:rsid w:val="00FF45AF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5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5AF"/>
    <w:rPr>
      <w:rFonts w:ascii="Tahoma" w:eastAsia="SimSun" w:hAnsi="Tahoma" w:cs="Tahoma"/>
      <w:sz w:val="16"/>
      <w:szCs w:val="16"/>
      <w:lang w:eastAsia="zh-CN"/>
    </w:rPr>
  </w:style>
  <w:style w:type="table" w:styleId="a5">
    <w:name w:val="Table Grid"/>
    <w:basedOn w:val="a1"/>
    <w:rsid w:val="00916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300870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E1598C6005CFCE2048494C8981B6E574A8037A41E840D6E5F902202DF20781DA4BB4DC6ACE2D23C8B459B63E243202B527CCF9082E163C07359133e1I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E1598C6005CFCE204857419FEDE8EF76A65E7546EE4A81B1A8047772A201D49A0BB289298A212BCEBF08E67D7A6B53F46CC1FF13321638e1I9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E1598C6005CFCE2048494C8981B6E574A8037A41EF44D5E8F902202DF20781DA4BB4DC78CE752FC8B142B73F316453F3e7I2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E1598C6005CFCE2048494C8981B6E574A8037A42EB49D1EEFD02202DF20781DA4BB4DC78CE752FC8B142B73F316453F3e7I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53</Pages>
  <Words>9572</Words>
  <Characters>54566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2021-02-20T06:00:00Z</dcterms:created>
  <dcterms:modified xsi:type="dcterms:W3CDTF">2021-02-20T06:49:00Z</dcterms:modified>
</cp:coreProperties>
</file>