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1" w:rsidRPr="00FE050A" w:rsidRDefault="00CB0471" w:rsidP="00204A22">
      <w:pPr>
        <w:pStyle w:val="2"/>
        <w:jc w:val="center"/>
        <w:rPr>
          <w:rFonts w:ascii="Liberation Serif" w:hAnsi="Liberation Serif" w:cs="Times New Roman"/>
          <w:b w:val="0"/>
          <w:i w:val="0"/>
          <w:sz w:val="24"/>
          <w:szCs w:val="24"/>
        </w:rPr>
      </w:pPr>
      <w:r w:rsidRPr="00FE050A">
        <w:rPr>
          <w:rFonts w:ascii="Liberation Serif" w:hAnsi="Liberation Serif" w:cs="Times New Roman"/>
          <w:b w:val="0"/>
          <w:i w:val="0"/>
          <w:sz w:val="24"/>
          <w:szCs w:val="24"/>
        </w:rPr>
        <w:t>Извещение о проведении аукциона на право заключения договора аренды муниципального имущества</w:t>
      </w:r>
    </w:p>
    <w:p w:rsidR="0054207B" w:rsidRPr="00FE050A" w:rsidRDefault="0054207B" w:rsidP="0054207B">
      <w:pPr>
        <w:rPr>
          <w:rFonts w:ascii="Liberation Serif" w:hAnsi="Liberation Serif"/>
        </w:rPr>
      </w:pP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ЛОТ № 1.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ab/>
        <w:t xml:space="preserve">часть помещения № 15 площадью 41 кв. м, расположенное, в помещении с кадастровым номером 66:12:5301004:2348, в нежилом здании, по адресу: Российская Федерация, Свердловская область, Каменский район, </w:t>
      </w:r>
      <w:proofErr w:type="spellStart"/>
      <w:r w:rsidRPr="00FE050A">
        <w:rPr>
          <w:rFonts w:ascii="Liberation Serif" w:hAnsi="Liberation Serif"/>
        </w:rPr>
        <w:t>п.г.т</w:t>
      </w:r>
      <w:proofErr w:type="spellEnd"/>
      <w:r w:rsidRPr="00FE050A">
        <w:rPr>
          <w:rFonts w:ascii="Liberation Serif" w:hAnsi="Liberation Serif"/>
        </w:rPr>
        <w:t xml:space="preserve">. </w:t>
      </w:r>
      <w:proofErr w:type="spellStart"/>
      <w:r w:rsidRPr="00FE050A">
        <w:rPr>
          <w:rFonts w:ascii="Liberation Serif" w:hAnsi="Liberation Serif"/>
        </w:rPr>
        <w:t>Мартюш</w:t>
      </w:r>
      <w:proofErr w:type="spellEnd"/>
      <w:r w:rsidRPr="00FE050A">
        <w:rPr>
          <w:rFonts w:ascii="Liberation Serif" w:hAnsi="Liberation Serif"/>
        </w:rPr>
        <w:t>, ул. Титова, 8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Начальный размер годовой арендной платы за пользование имуществом, согласно Отчету об оценке начального (рыночного) размера годовой арендной платы объектов муниципального имущества № 2513-24 от 01.06.2024 года, подготовленным ООО «Центр оценки и экспертизы «Метод» </w:t>
      </w:r>
      <w:proofErr w:type="gramStart"/>
      <w:r w:rsidRPr="00FE050A">
        <w:rPr>
          <w:rFonts w:ascii="Liberation Serif" w:hAnsi="Liberation Serif"/>
        </w:rPr>
        <w:t>составляет  95</w:t>
      </w:r>
      <w:proofErr w:type="gramEnd"/>
      <w:r w:rsidRPr="00FE050A">
        <w:rPr>
          <w:rFonts w:ascii="Liberation Serif" w:hAnsi="Liberation Serif"/>
        </w:rPr>
        <w:t xml:space="preserve"> 530 (Девяносто пять тысяч пятьсот тридцать) рублей, без учета НДС.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ab/>
        <w:t>Шаг аукциона 4 776 (четыре тысячи семьсот семьдесят шесть) рублей 50 копеек.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          Размер задатка: 9 553 (девять </w:t>
      </w:r>
      <w:proofErr w:type="gramStart"/>
      <w:r w:rsidRPr="00FE050A">
        <w:rPr>
          <w:rFonts w:ascii="Liberation Serif" w:hAnsi="Liberation Serif"/>
        </w:rPr>
        <w:t>тысяч  пятьсот</w:t>
      </w:r>
      <w:proofErr w:type="gramEnd"/>
      <w:r w:rsidRPr="00FE050A">
        <w:rPr>
          <w:rFonts w:ascii="Liberation Serif" w:hAnsi="Liberation Serif"/>
        </w:rPr>
        <w:t xml:space="preserve"> пятьдесят три) рубля 00 копеек.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2.2 Целевое назначение муниципального имущества, права на которое передаются по договору – нежилое помещение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Срок действия договора аренды муниципального имущества составляет 5 лет</w:t>
      </w:r>
    </w:p>
    <w:p w:rsidR="00FE050A" w:rsidRPr="00FE050A" w:rsidRDefault="00FE050A" w:rsidP="00FE050A">
      <w:pPr>
        <w:rPr>
          <w:rFonts w:ascii="Liberation Serif" w:hAnsi="Liberation Serif"/>
        </w:rPr>
      </w:pP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1. Организатор аукцио</w:t>
      </w:r>
      <w:bookmarkStart w:id="0" w:name="_GoBack"/>
      <w:bookmarkEnd w:id="0"/>
      <w:r w:rsidRPr="00FE050A">
        <w:rPr>
          <w:rFonts w:ascii="Liberation Serif" w:hAnsi="Liberation Serif"/>
        </w:rPr>
        <w:t>на: 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Юридический адрес: 623462, Свердловская область, Каменский район, п. </w:t>
      </w:r>
      <w:proofErr w:type="spellStart"/>
      <w:r w:rsidRPr="00FE050A">
        <w:rPr>
          <w:rFonts w:ascii="Liberation Serif" w:hAnsi="Liberation Serif"/>
        </w:rPr>
        <w:t>Мартюш</w:t>
      </w:r>
      <w:proofErr w:type="spellEnd"/>
      <w:r w:rsidRPr="00FE050A">
        <w:rPr>
          <w:rFonts w:ascii="Liberation Serif" w:hAnsi="Liberation Serif"/>
        </w:rPr>
        <w:t>, ул. Титова, д. 8.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Почтовый адрес: 623418, Свердловская область, г. Каменск-Уральский, пр. Победы, 97а. 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Адрес электронной почты: 901komitet@mail.ru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Контактный телефон: 8(3439) 37-02-08.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Юридическое лицо для организации продажи права в электронной форме – 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http://utp.sberbank-ast.ru 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2. 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Поддержка не может оказываться в отношении субъектов малого и среднего предпринимательства: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2) являющихся участниками соглашений о разделе продукции;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3) осуществляющих предпринимательскую деятельность в сфере игорного бизнеса;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2. Работа на универсальной торговой платформе – электронной площадке осуществляется в соответствии: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- с регламентом универсальной торговой платформы «Сбербанк-АСТ» (ознакомиться можно по ссылке </w:t>
      </w:r>
      <w:proofErr w:type="gramStart"/>
      <w:r w:rsidRPr="00FE050A">
        <w:rPr>
          <w:rFonts w:ascii="Liberation Serif" w:hAnsi="Liberation Serif"/>
        </w:rPr>
        <w:t>http://utp.sberbank-ast.ru/Main/Notice/988/Reglament )</w:t>
      </w:r>
      <w:proofErr w:type="gramEnd"/>
      <w:r w:rsidRPr="00FE050A">
        <w:rPr>
          <w:rFonts w:ascii="Liberation Serif" w:hAnsi="Liberation Serif"/>
        </w:rPr>
        <w:t xml:space="preserve"> (далее – Регламент электронной площадки);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lastRenderedPageBreak/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proofErr w:type="gramStart"/>
      <w:r w:rsidRPr="00FE050A">
        <w:rPr>
          <w:rFonts w:ascii="Liberation Serif" w:hAnsi="Liberation Serif"/>
        </w:rPr>
        <w:t>http://utp.sberbank-ast.ru/AP/Notice/652/Instructions )</w:t>
      </w:r>
      <w:proofErr w:type="gramEnd"/>
      <w:r w:rsidRPr="00FE050A">
        <w:rPr>
          <w:rFonts w:ascii="Liberation Serif" w:hAnsi="Liberation Serif"/>
        </w:rPr>
        <w:t>;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http://utp.sberbank-ast.ru/AP/Notice/1027/Instructions).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3. Условия проведения аукциона в электронной форме: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Внимание! Указанное в настоящем информационном сообщении время – московское.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3.1. 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 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3.2. Заявки на участие в аукционе принимаются в электронном виде, начиная с 7-00 10.09.2024 года по московскому времени. </w:t>
      </w:r>
      <w:r w:rsidRPr="00FE050A">
        <w:rPr>
          <w:rFonts w:ascii="Liberation Serif" w:hAnsi="Liberation Serif"/>
        </w:rPr>
        <w:tab/>
        <w:t xml:space="preserve"> 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3.3. 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http://utp.sberbank-ast.ru/AP/Notice/652/Instructions.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3.4.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3.5. Заявки принимаются до 14 часов 00 минут (по московскому времени) 30.09.2024 года. Прием заявок прекращается непосредственно перед началом рассмотрения заявок.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3.6. Дата признания претендентов участниками аукциона – 01.10.2024 года </w:t>
      </w:r>
      <w:proofErr w:type="gramStart"/>
      <w:r w:rsidRPr="00FE050A">
        <w:rPr>
          <w:rFonts w:ascii="Liberation Serif" w:hAnsi="Liberation Serif"/>
        </w:rPr>
        <w:t>13  час</w:t>
      </w:r>
      <w:proofErr w:type="gramEnd"/>
      <w:r w:rsidRPr="00FE050A">
        <w:rPr>
          <w:rFonts w:ascii="Liberation Serif" w:hAnsi="Liberation Serif"/>
        </w:rPr>
        <w:t>. 00 мин.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>3.7. Место проведения аукциона в электронной форме: Электронная площадка – универсальная торговая платформа АО «Сбербанк - АСТ», размещенная на сайте http://utp.sberbank-ast.ru в сети «Интернет» (торговая секция «Приватизация, аренда и продажа прав»).</w:t>
      </w:r>
    </w:p>
    <w:p w:rsidR="00FE050A" w:rsidRPr="00FE050A" w:rsidRDefault="00FE050A" w:rsidP="00FE050A">
      <w:pPr>
        <w:rPr>
          <w:rFonts w:ascii="Liberation Serif" w:hAnsi="Liberation Serif"/>
        </w:rPr>
      </w:pPr>
      <w:r w:rsidRPr="00FE050A">
        <w:rPr>
          <w:rFonts w:ascii="Liberation Serif" w:hAnsi="Liberation Serif"/>
        </w:rPr>
        <w:t xml:space="preserve">Подробную информацию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 Каменск-Уральский, пр. Победы, 97 «А», кабинет №109, телефон 37-02-08, а также </w:t>
      </w:r>
      <w:proofErr w:type="gramStart"/>
      <w:r w:rsidRPr="00FE050A">
        <w:rPr>
          <w:rFonts w:ascii="Liberation Serif" w:hAnsi="Liberation Serif"/>
        </w:rPr>
        <w:t>на официальный сайте</w:t>
      </w:r>
      <w:proofErr w:type="gramEnd"/>
      <w:r w:rsidRPr="00FE050A">
        <w:rPr>
          <w:rFonts w:ascii="Liberation Serif" w:hAnsi="Liberation Serif"/>
        </w:rPr>
        <w:t xml:space="preserve"> Российской Федерации - www.torgi.gov.ru.</w:t>
      </w:r>
    </w:p>
    <w:p w:rsidR="00E82372" w:rsidRPr="00017D34" w:rsidRDefault="00E82372" w:rsidP="00FE050A">
      <w:pPr>
        <w:rPr>
          <w:rFonts w:ascii="Liberation Serif" w:hAnsi="Liberation Serif"/>
          <w:sz w:val="16"/>
          <w:szCs w:val="16"/>
        </w:rPr>
      </w:pPr>
    </w:p>
    <w:sectPr w:rsidR="00E82372" w:rsidRPr="00017D34" w:rsidSect="005E1E8E">
      <w:head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3D" w:rsidRDefault="0038563D" w:rsidP="00CB0471">
      <w:r>
        <w:separator/>
      </w:r>
    </w:p>
  </w:endnote>
  <w:endnote w:type="continuationSeparator" w:id="0">
    <w:p w:rsidR="0038563D" w:rsidRDefault="0038563D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3D" w:rsidRDefault="0038563D" w:rsidP="00CB0471">
      <w:r>
        <w:separator/>
      </w:r>
    </w:p>
  </w:footnote>
  <w:footnote w:type="continuationSeparator" w:id="0">
    <w:p w:rsidR="0038563D" w:rsidRDefault="0038563D" w:rsidP="00C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8C" w:rsidRDefault="003C268C">
    <w:pPr>
      <w:pStyle w:val="a7"/>
      <w:jc w:val="center"/>
    </w:pPr>
  </w:p>
  <w:p w:rsidR="003C268C" w:rsidRDefault="003C26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06EAE"/>
    <w:rsid w:val="000111B7"/>
    <w:rsid w:val="00011A6A"/>
    <w:rsid w:val="00012B3B"/>
    <w:rsid w:val="00013FC8"/>
    <w:rsid w:val="0001406F"/>
    <w:rsid w:val="00015480"/>
    <w:rsid w:val="00016441"/>
    <w:rsid w:val="00017D34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52D"/>
    <w:rsid w:val="00070707"/>
    <w:rsid w:val="00070FB8"/>
    <w:rsid w:val="00071589"/>
    <w:rsid w:val="000729E7"/>
    <w:rsid w:val="000730AF"/>
    <w:rsid w:val="0007554D"/>
    <w:rsid w:val="00082569"/>
    <w:rsid w:val="000825C9"/>
    <w:rsid w:val="00083944"/>
    <w:rsid w:val="0008542C"/>
    <w:rsid w:val="00086F71"/>
    <w:rsid w:val="00090B19"/>
    <w:rsid w:val="00090CFC"/>
    <w:rsid w:val="0009177E"/>
    <w:rsid w:val="000947DE"/>
    <w:rsid w:val="00097C07"/>
    <w:rsid w:val="000A0546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E79B8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5C8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6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4274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704D"/>
    <w:rsid w:val="001F066A"/>
    <w:rsid w:val="001F3026"/>
    <w:rsid w:val="001F70FD"/>
    <w:rsid w:val="00201684"/>
    <w:rsid w:val="00201E7D"/>
    <w:rsid w:val="00202C4B"/>
    <w:rsid w:val="00204A22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33AE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2EF7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37E3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2CC3"/>
    <w:rsid w:val="003636C6"/>
    <w:rsid w:val="003642E4"/>
    <w:rsid w:val="00364995"/>
    <w:rsid w:val="00367D5F"/>
    <w:rsid w:val="003704F4"/>
    <w:rsid w:val="0037345F"/>
    <w:rsid w:val="00377BC1"/>
    <w:rsid w:val="00380C55"/>
    <w:rsid w:val="00381992"/>
    <w:rsid w:val="00383871"/>
    <w:rsid w:val="0038563D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68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7CB"/>
    <w:rsid w:val="003F495D"/>
    <w:rsid w:val="003F5492"/>
    <w:rsid w:val="003F5E47"/>
    <w:rsid w:val="003F5EB0"/>
    <w:rsid w:val="003F60D0"/>
    <w:rsid w:val="0040007C"/>
    <w:rsid w:val="00400D74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3BD5"/>
    <w:rsid w:val="00414672"/>
    <w:rsid w:val="0041471D"/>
    <w:rsid w:val="00415C04"/>
    <w:rsid w:val="004202D0"/>
    <w:rsid w:val="00420963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1F46"/>
    <w:rsid w:val="00462260"/>
    <w:rsid w:val="00462AA5"/>
    <w:rsid w:val="00465334"/>
    <w:rsid w:val="0046611E"/>
    <w:rsid w:val="00470DE5"/>
    <w:rsid w:val="00470EDC"/>
    <w:rsid w:val="00472091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14"/>
    <w:rsid w:val="00496A21"/>
    <w:rsid w:val="00497EB0"/>
    <w:rsid w:val="004A1EC2"/>
    <w:rsid w:val="004A3016"/>
    <w:rsid w:val="004A38E4"/>
    <w:rsid w:val="004A6F03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09A7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36E1F"/>
    <w:rsid w:val="0054143E"/>
    <w:rsid w:val="00541BC3"/>
    <w:rsid w:val="0054207B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0F8F"/>
    <w:rsid w:val="005E115B"/>
    <w:rsid w:val="005E1E8E"/>
    <w:rsid w:val="005E7A75"/>
    <w:rsid w:val="005F1503"/>
    <w:rsid w:val="005F1AD4"/>
    <w:rsid w:val="005F2ECE"/>
    <w:rsid w:val="005F55FD"/>
    <w:rsid w:val="005F56D7"/>
    <w:rsid w:val="005F6BE5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264"/>
    <w:rsid w:val="00667BAD"/>
    <w:rsid w:val="0067260C"/>
    <w:rsid w:val="00672A8A"/>
    <w:rsid w:val="00673EF8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2592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306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0D98"/>
    <w:rsid w:val="0074162D"/>
    <w:rsid w:val="00742231"/>
    <w:rsid w:val="0074433A"/>
    <w:rsid w:val="0074560B"/>
    <w:rsid w:val="0074570E"/>
    <w:rsid w:val="007475E0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86F69"/>
    <w:rsid w:val="00790BB8"/>
    <w:rsid w:val="00791F96"/>
    <w:rsid w:val="007928DF"/>
    <w:rsid w:val="00792F69"/>
    <w:rsid w:val="00793DA0"/>
    <w:rsid w:val="0079520B"/>
    <w:rsid w:val="0079701A"/>
    <w:rsid w:val="007A125F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041B"/>
    <w:rsid w:val="007C11CE"/>
    <w:rsid w:val="007C2655"/>
    <w:rsid w:val="007C30B2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63D1"/>
    <w:rsid w:val="0085708F"/>
    <w:rsid w:val="00860785"/>
    <w:rsid w:val="00862043"/>
    <w:rsid w:val="00863D4C"/>
    <w:rsid w:val="008700F1"/>
    <w:rsid w:val="008714CC"/>
    <w:rsid w:val="008723C2"/>
    <w:rsid w:val="00872574"/>
    <w:rsid w:val="00876CDA"/>
    <w:rsid w:val="008818CC"/>
    <w:rsid w:val="008826E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2747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5E49"/>
    <w:rsid w:val="008C7188"/>
    <w:rsid w:val="008D006C"/>
    <w:rsid w:val="008D29F6"/>
    <w:rsid w:val="008D3DB1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3DF1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E0190"/>
    <w:rsid w:val="009E08B2"/>
    <w:rsid w:val="009E1734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0703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46E9"/>
    <w:rsid w:val="00A25466"/>
    <w:rsid w:val="00A27D53"/>
    <w:rsid w:val="00A32847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12A8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456C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0220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4FA7"/>
    <w:rsid w:val="00C35D21"/>
    <w:rsid w:val="00C366A9"/>
    <w:rsid w:val="00C36E9F"/>
    <w:rsid w:val="00C4045F"/>
    <w:rsid w:val="00C44D7E"/>
    <w:rsid w:val="00C46367"/>
    <w:rsid w:val="00C468AC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42F3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3324"/>
    <w:rsid w:val="00D9382E"/>
    <w:rsid w:val="00D94113"/>
    <w:rsid w:val="00D95082"/>
    <w:rsid w:val="00D960C7"/>
    <w:rsid w:val="00D96124"/>
    <w:rsid w:val="00D967F8"/>
    <w:rsid w:val="00DA08DF"/>
    <w:rsid w:val="00DA16FF"/>
    <w:rsid w:val="00DA1DCD"/>
    <w:rsid w:val="00DA20C7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0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5C81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2372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394D"/>
    <w:rsid w:val="00EA4200"/>
    <w:rsid w:val="00EA6BE1"/>
    <w:rsid w:val="00EB03D2"/>
    <w:rsid w:val="00EB2EC1"/>
    <w:rsid w:val="00EB3249"/>
    <w:rsid w:val="00EB5AB6"/>
    <w:rsid w:val="00EB5DAA"/>
    <w:rsid w:val="00EB767D"/>
    <w:rsid w:val="00EC03B3"/>
    <w:rsid w:val="00EC0626"/>
    <w:rsid w:val="00EC14E7"/>
    <w:rsid w:val="00EC1BE0"/>
    <w:rsid w:val="00EC7531"/>
    <w:rsid w:val="00EC78A1"/>
    <w:rsid w:val="00ED031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45F7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1A2"/>
    <w:rsid w:val="00FA34B6"/>
    <w:rsid w:val="00FA3D28"/>
    <w:rsid w:val="00FA6B3A"/>
    <w:rsid w:val="00FA76EC"/>
    <w:rsid w:val="00FB219C"/>
    <w:rsid w:val="00FB3DEB"/>
    <w:rsid w:val="00FB4B77"/>
    <w:rsid w:val="00FB69A1"/>
    <w:rsid w:val="00FB6E96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050A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2CC3FA-572B-4072-A886-CAACB70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48B8-E5BC-47FF-A35B-C7A32171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5369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2024-09-05T10:04:00Z</cp:lastPrinted>
  <dcterms:created xsi:type="dcterms:W3CDTF">2024-02-05T05:00:00Z</dcterms:created>
  <dcterms:modified xsi:type="dcterms:W3CDTF">2024-09-05T10:04:00Z</dcterms:modified>
</cp:coreProperties>
</file>