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5" w:rsidRDefault="00203DE5">
      <w:pPr>
        <w:pStyle w:val="ConsPlusTitlePage"/>
      </w:pPr>
      <w:r>
        <w:t xml:space="preserve">Документ предоставлен </w:t>
      </w:r>
      <w:hyperlink r:id="rId5">
        <w:r>
          <w:rPr>
            <w:color w:val="0000FF"/>
          </w:rPr>
          <w:t>КонсультантПлюс</w:t>
        </w:r>
      </w:hyperlink>
      <w:r>
        <w:br/>
      </w:r>
    </w:p>
    <w:p w:rsidR="00203DE5" w:rsidRDefault="00203DE5">
      <w:pPr>
        <w:pStyle w:val="ConsPlusNormal"/>
        <w:jc w:val="both"/>
        <w:outlineLvl w:val="0"/>
      </w:pPr>
    </w:p>
    <w:p w:rsidR="00203DE5" w:rsidRDefault="00203DE5">
      <w:pPr>
        <w:pStyle w:val="ConsPlusTitle"/>
        <w:jc w:val="center"/>
        <w:outlineLvl w:val="0"/>
      </w:pPr>
      <w:r>
        <w:t>ГЛАВА МУНИЦИПАЛЬНОГО ОБРАЗОВАНИЯ КАМЕНСКИЙ ГОРОДСКОЙ ОКРУГ</w:t>
      </w:r>
    </w:p>
    <w:p w:rsidR="00203DE5" w:rsidRDefault="00203DE5">
      <w:pPr>
        <w:pStyle w:val="ConsPlusTitle"/>
        <w:jc w:val="center"/>
      </w:pPr>
    </w:p>
    <w:p w:rsidR="00203DE5" w:rsidRDefault="00203DE5">
      <w:pPr>
        <w:pStyle w:val="ConsPlusTitle"/>
        <w:jc w:val="center"/>
      </w:pPr>
      <w:r>
        <w:t>ПОСТАНОВЛЕНИЕ</w:t>
      </w:r>
    </w:p>
    <w:p w:rsidR="00203DE5" w:rsidRDefault="00203DE5">
      <w:pPr>
        <w:pStyle w:val="ConsPlusTitle"/>
        <w:jc w:val="center"/>
      </w:pPr>
      <w:r>
        <w:t>от 3 апреля 2018 г. N 541</w:t>
      </w:r>
    </w:p>
    <w:p w:rsidR="00203DE5" w:rsidRDefault="00203DE5">
      <w:pPr>
        <w:pStyle w:val="ConsPlusTitle"/>
        <w:jc w:val="center"/>
      </w:pPr>
    </w:p>
    <w:p w:rsidR="00203DE5" w:rsidRDefault="00203DE5">
      <w:pPr>
        <w:pStyle w:val="ConsPlusTitle"/>
        <w:jc w:val="center"/>
      </w:pPr>
      <w:r>
        <w:t>ОБ УТВЕРЖДЕНИИ ПОРЯДКА РАЗМЕЩЕНИЯ СВЕДЕНИЙ</w:t>
      </w:r>
    </w:p>
    <w:p w:rsidR="00203DE5" w:rsidRDefault="00203DE5">
      <w:pPr>
        <w:pStyle w:val="ConsPlusTitle"/>
        <w:jc w:val="center"/>
      </w:pPr>
      <w:r>
        <w:t>О ДОХОДАХ, РАСХОДАХ, ОБ ИМУЩЕСТВЕ И ОБЯЗАТЕЛЬСТВАХ</w:t>
      </w:r>
    </w:p>
    <w:p w:rsidR="00203DE5" w:rsidRDefault="00203DE5">
      <w:pPr>
        <w:pStyle w:val="ConsPlusTitle"/>
        <w:jc w:val="center"/>
      </w:pPr>
      <w:r>
        <w:t>ИМУЩЕСТВЕННОГО ХАРАКТЕРА ЛИЦ, ЗАМЕЩАЮЩИХ ДОЛЖНОСТИ</w:t>
      </w:r>
    </w:p>
    <w:p w:rsidR="00203DE5" w:rsidRDefault="00203DE5">
      <w:pPr>
        <w:pStyle w:val="ConsPlusTitle"/>
        <w:jc w:val="center"/>
      </w:pPr>
      <w:r>
        <w:t>МУНИЦИПАЛЬНОЙ СЛУЖБЫ В ОРГАНАХ МЕСТНОГО САМОУПРАВЛЕНИЯ</w:t>
      </w:r>
    </w:p>
    <w:p w:rsidR="00203DE5" w:rsidRDefault="00203DE5">
      <w:pPr>
        <w:pStyle w:val="ConsPlusTitle"/>
        <w:jc w:val="center"/>
      </w:pPr>
      <w:r>
        <w:t>КАМЕНСКОГО МУНИЦИПАЛЬНОГО ОКРУГА СВЕРДЛОВСКОЙ ОБЛАСТИ,</w:t>
      </w:r>
    </w:p>
    <w:p w:rsidR="00203DE5" w:rsidRDefault="00203DE5">
      <w:pPr>
        <w:pStyle w:val="ConsPlusTitle"/>
        <w:jc w:val="center"/>
      </w:pPr>
      <w:r>
        <w:t>ВКЛЮЧЕННЫЕ В СООТВЕТСТВУЮЩИЕ ПЕРЕЧНИ, ИХ СУПРУГ (СУПРУГОВ)</w:t>
      </w:r>
    </w:p>
    <w:p w:rsidR="00203DE5" w:rsidRDefault="00203DE5">
      <w:pPr>
        <w:pStyle w:val="ConsPlusTitle"/>
        <w:jc w:val="center"/>
      </w:pPr>
      <w:r>
        <w:t>И НЕСОВЕРШЕННОЛЕТНИХ ДЕТЕЙ НА ОФИЦИАЛЬНЫХ САЙТАХ ОРГАНОВ</w:t>
      </w:r>
    </w:p>
    <w:p w:rsidR="00203DE5" w:rsidRDefault="00203DE5">
      <w:pPr>
        <w:pStyle w:val="ConsPlusTitle"/>
        <w:jc w:val="center"/>
      </w:pPr>
      <w:r>
        <w:t>МЕСТНОГО САМОУПРАВЛЕНИЯ КАМЕНСКОГО МУНИЦИПАЛЬНОГО ОКРУГА</w:t>
      </w:r>
    </w:p>
    <w:p w:rsidR="00203DE5" w:rsidRDefault="00203DE5">
      <w:pPr>
        <w:pStyle w:val="ConsPlusTitle"/>
        <w:jc w:val="center"/>
      </w:pPr>
      <w:r>
        <w:t>СВЕРДЛОВСКОЙ ОБЛАСТИ И ПРЕДСТАВЛЕНИЯ ЭТИХ СВЕДЕНИЙ</w:t>
      </w:r>
    </w:p>
    <w:p w:rsidR="00203DE5" w:rsidRDefault="00203DE5">
      <w:pPr>
        <w:pStyle w:val="ConsPlusTitle"/>
        <w:jc w:val="center"/>
      </w:pPr>
      <w:r>
        <w:t>СРЕДСТВАМ МАССОВОЙ ИНФОРМАЦИИ ДЛЯ ОПУБЛИКОВАНИЯ</w:t>
      </w:r>
    </w:p>
    <w:p w:rsidR="00203DE5" w:rsidRDefault="00203D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3D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3DE5" w:rsidRDefault="00203D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3DE5" w:rsidRDefault="00203D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3DE5" w:rsidRDefault="00203DE5">
            <w:pPr>
              <w:pStyle w:val="ConsPlusNormal"/>
              <w:jc w:val="center"/>
            </w:pPr>
            <w:r>
              <w:rPr>
                <w:color w:val="392C69"/>
              </w:rPr>
              <w:t>Список изменяющих документов</w:t>
            </w:r>
          </w:p>
          <w:p w:rsidR="00203DE5" w:rsidRDefault="00203DE5">
            <w:pPr>
              <w:pStyle w:val="ConsPlusNormal"/>
              <w:jc w:val="center"/>
            </w:pPr>
            <w:r>
              <w:rPr>
                <w:color w:val="392C69"/>
              </w:rPr>
              <w:t>(в ред. Постановлений Главы МО Каменский городской округ</w:t>
            </w:r>
          </w:p>
          <w:p w:rsidR="00203DE5" w:rsidRDefault="00203DE5">
            <w:pPr>
              <w:pStyle w:val="ConsPlusNormal"/>
              <w:jc w:val="center"/>
            </w:pPr>
            <w:r>
              <w:rPr>
                <w:color w:val="392C69"/>
              </w:rPr>
              <w:t xml:space="preserve">от 06.07.2018 </w:t>
            </w:r>
            <w:hyperlink r:id="rId6">
              <w:r>
                <w:rPr>
                  <w:color w:val="0000FF"/>
                </w:rPr>
                <w:t>N 957</w:t>
              </w:r>
            </w:hyperlink>
            <w:r>
              <w:rPr>
                <w:color w:val="392C69"/>
              </w:rPr>
              <w:t xml:space="preserve">, от 24.10.2018 </w:t>
            </w:r>
            <w:hyperlink r:id="rId7">
              <w:r>
                <w:rPr>
                  <w:color w:val="0000FF"/>
                </w:rPr>
                <w:t>N 1603</w:t>
              </w:r>
            </w:hyperlink>
            <w:r>
              <w:rPr>
                <w:color w:val="392C69"/>
              </w:rPr>
              <w:t xml:space="preserve">, от 22.12.2020 </w:t>
            </w:r>
            <w:hyperlink r:id="rId8">
              <w:r>
                <w:rPr>
                  <w:color w:val="0000FF"/>
                </w:rPr>
                <w:t>N 1889</w:t>
              </w:r>
            </w:hyperlink>
            <w:r>
              <w:rPr>
                <w:color w:val="392C69"/>
              </w:rPr>
              <w:t>,</w:t>
            </w:r>
          </w:p>
          <w:p w:rsidR="00203DE5" w:rsidRDefault="00203DE5">
            <w:pPr>
              <w:pStyle w:val="ConsPlusNormal"/>
              <w:jc w:val="center"/>
            </w:pPr>
            <w:r>
              <w:rPr>
                <w:color w:val="392C69"/>
              </w:rPr>
              <w:t xml:space="preserve">от 13.05.2021 </w:t>
            </w:r>
            <w:hyperlink r:id="rId9">
              <w:r>
                <w:rPr>
                  <w:color w:val="0000FF"/>
                </w:rPr>
                <w:t>N 725</w:t>
              </w:r>
            </w:hyperlink>
            <w:r>
              <w:rPr>
                <w:color w:val="392C69"/>
              </w:rPr>
              <w:t xml:space="preserve">, от 30.01.2023 </w:t>
            </w:r>
            <w:hyperlink r:id="rId10">
              <w:r>
                <w:rPr>
                  <w:color w:val="0000FF"/>
                </w:rPr>
                <w:t>N 134</w:t>
              </w:r>
            </w:hyperlink>
            <w:r>
              <w:rPr>
                <w:color w:val="392C69"/>
              </w:rPr>
              <w:t xml:space="preserve">, от 17.09.2024 </w:t>
            </w:r>
            <w:hyperlink r:id="rId11">
              <w:r>
                <w:rPr>
                  <w:color w:val="0000FF"/>
                </w:rPr>
                <w:t>N 1993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3DE5" w:rsidRDefault="00203DE5">
            <w:pPr>
              <w:pStyle w:val="ConsPlusNormal"/>
            </w:pPr>
          </w:p>
        </w:tc>
      </w:tr>
    </w:tbl>
    <w:p w:rsidR="00203DE5" w:rsidRDefault="00203DE5">
      <w:pPr>
        <w:pStyle w:val="ConsPlusNormal"/>
        <w:jc w:val="both"/>
      </w:pPr>
    </w:p>
    <w:p w:rsidR="00203DE5" w:rsidRDefault="00203DE5">
      <w:pPr>
        <w:pStyle w:val="ConsPlusNormal"/>
        <w:ind w:firstLine="540"/>
        <w:jc w:val="both"/>
      </w:pPr>
      <w:r>
        <w:t xml:space="preserve">В соответствии с </w:t>
      </w:r>
      <w:hyperlink r:id="rId12">
        <w:r>
          <w:rPr>
            <w:color w:val="0000FF"/>
          </w:rPr>
          <w:t>частью 6 статьи 8</w:t>
        </w:r>
      </w:hyperlink>
      <w:r>
        <w:t xml:space="preserve"> и </w:t>
      </w:r>
      <w:hyperlink r:id="rId13">
        <w:r>
          <w:rPr>
            <w:color w:val="0000FF"/>
          </w:rPr>
          <w:t>частью 4 статьи 8.1</w:t>
        </w:r>
      </w:hyperlink>
      <w:r>
        <w:t xml:space="preserve"> Федерального закона от 25 декабря 2008 года N 273-ФЗ "О противодействии коррупции", </w:t>
      </w:r>
      <w:hyperlink r:id="rId14">
        <w:r>
          <w:rPr>
            <w:color w:val="0000FF"/>
          </w:rPr>
          <w:t>пунктом 8</w:t>
        </w:r>
      </w:hyperlink>
      <w:r>
        <w:t xml:space="preserve"> Указа Президента Российской Федерации от 08 июля 2013 года N 613 "Вопросы противодействия коррупции" постановляю:</w:t>
      </w:r>
    </w:p>
    <w:p w:rsidR="00203DE5" w:rsidRDefault="00203DE5">
      <w:pPr>
        <w:pStyle w:val="ConsPlusNormal"/>
        <w:jc w:val="both"/>
      </w:pPr>
      <w:r>
        <w:t xml:space="preserve">(в ред. </w:t>
      </w:r>
      <w:hyperlink r:id="rId15">
        <w:r>
          <w:rPr>
            <w:color w:val="0000FF"/>
          </w:rPr>
          <w:t>Постановления</w:t>
        </w:r>
      </w:hyperlink>
      <w:r>
        <w:t xml:space="preserve"> Главы МО Каменский городской округ от 13.05.2021 N 725)</w:t>
      </w:r>
    </w:p>
    <w:p w:rsidR="00203DE5" w:rsidRDefault="00203DE5">
      <w:pPr>
        <w:pStyle w:val="ConsPlusNormal"/>
        <w:spacing w:before="220"/>
        <w:ind w:firstLine="540"/>
        <w:jc w:val="both"/>
      </w:pPr>
      <w:r>
        <w:t xml:space="preserve">1. Утвердить </w:t>
      </w:r>
      <w:hyperlink w:anchor="P45">
        <w:r>
          <w:rPr>
            <w:color w:val="0000FF"/>
          </w:rPr>
          <w:t>Порядок</w:t>
        </w:r>
      </w:hyperlink>
      <w:r>
        <w:t xml:space="preserve"> размещения сведений о доходах, расходах, об имуществе и обязательствах имущественного характера лиц, замещающих должности муниципальной службы в органах местного самоуправления Каменского муниципального округа Свердловской области, включенных в соответствующие перечни, их супруг (супругов) и несовершеннолетних детей на официальных сайтах органов местного самоуправления Каменского муниципального округа Свердловской области и предоставления этих сведений средствам массовой информации для опубликования (далее - Порядок) (прилагается).</w:t>
      </w:r>
    </w:p>
    <w:p w:rsidR="00203DE5" w:rsidRDefault="00203DE5">
      <w:pPr>
        <w:pStyle w:val="ConsPlusNormal"/>
        <w:jc w:val="both"/>
      </w:pPr>
      <w:r>
        <w:t xml:space="preserve">(в ред. Постановлений Главы МО Каменский городской округ от 06.07.2018 </w:t>
      </w:r>
      <w:hyperlink r:id="rId16">
        <w:r>
          <w:rPr>
            <w:color w:val="0000FF"/>
          </w:rPr>
          <w:t>N 957</w:t>
        </w:r>
      </w:hyperlink>
      <w:r>
        <w:t xml:space="preserve">, от 17.09.2024 </w:t>
      </w:r>
      <w:hyperlink r:id="rId17">
        <w:r>
          <w:rPr>
            <w:color w:val="0000FF"/>
          </w:rPr>
          <w:t>N 1993</w:t>
        </w:r>
      </w:hyperlink>
      <w:r>
        <w:t>)</w:t>
      </w:r>
    </w:p>
    <w:p w:rsidR="00203DE5" w:rsidRDefault="00203DE5">
      <w:pPr>
        <w:pStyle w:val="ConsPlusNormal"/>
        <w:spacing w:before="220"/>
        <w:ind w:firstLine="540"/>
        <w:jc w:val="both"/>
      </w:pPr>
      <w:r>
        <w:t xml:space="preserve">2. </w:t>
      </w:r>
      <w:hyperlink r:id="rId18">
        <w:r>
          <w:rPr>
            <w:color w:val="0000FF"/>
          </w:rPr>
          <w:t>Постановление</w:t>
        </w:r>
      </w:hyperlink>
      <w:r>
        <w:t xml:space="preserve"> Главы МО Каменский городской округ от 12.05.2015 N 1352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Каменского городского округа, и членов их семей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 признать утратившим силу.</w:t>
      </w:r>
    </w:p>
    <w:p w:rsidR="00203DE5" w:rsidRDefault="00203DE5">
      <w:pPr>
        <w:pStyle w:val="ConsPlusNormal"/>
        <w:spacing w:before="220"/>
        <w:ind w:firstLine="540"/>
        <w:jc w:val="both"/>
      </w:pPr>
      <w:r>
        <w:t xml:space="preserve">3. Исключен с 6 июля 2018 года. - </w:t>
      </w:r>
      <w:hyperlink r:id="rId19">
        <w:r>
          <w:rPr>
            <w:color w:val="0000FF"/>
          </w:rPr>
          <w:t>Постановление</w:t>
        </w:r>
      </w:hyperlink>
      <w:r>
        <w:t xml:space="preserve"> Главы МО Каменский городской округ от 06.07.2018 N 957.</w:t>
      </w:r>
    </w:p>
    <w:p w:rsidR="00203DE5" w:rsidRDefault="00203DE5">
      <w:pPr>
        <w:pStyle w:val="ConsPlusNormal"/>
        <w:spacing w:before="220"/>
        <w:ind w:firstLine="540"/>
        <w:jc w:val="both"/>
      </w:pPr>
      <w:r>
        <w:t>4. Настоящее Постановление вступает в силу с момента его принятия.</w:t>
      </w:r>
    </w:p>
    <w:p w:rsidR="00203DE5" w:rsidRDefault="00203DE5">
      <w:pPr>
        <w:pStyle w:val="ConsPlusNormal"/>
        <w:spacing w:before="220"/>
        <w:ind w:firstLine="540"/>
        <w:jc w:val="both"/>
      </w:pPr>
      <w:r>
        <w:t>5. Настоящее Постановление опубликовать в газете "Пламя", разместить на официальном сайте муниципального образования "Каменский муниципальный округ Свердловской области".</w:t>
      </w:r>
    </w:p>
    <w:p w:rsidR="00203DE5" w:rsidRDefault="00203DE5">
      <w:pPr>
        <w:pStyle w:val="ConsPlusNormal"/>
        <w:jc w:val="both"/>
      </w:pPr>
      <w:r>
        <w:t xml:space="preserve">(в ред. </w:t>
      </w:r>
      <w:hyperlink r:id="rId20">
        <w:r>
          <w:rPr>
            <w:color w:val="0000FF"/>
          </w:rPr>
          <w:t>Постановления</w:t>
        </w:r>
      </w:hyperlink>
      <w:r>
        <w:t xml:space="preserve"> Главы МО Каменский городской округ от 17.09.2024 N 1993)</w:t>
      </w:r>
    </w:p>
    <w:p w:rsidR="00203DE5" w:rsidRDefault="00203DE5">
      <w:pPr>
        <w:pStyle w:val="ConsPlusNormal"/>
        <w:spacing w:before="220"/>
        <w:ind w:firstLine="540"/>
        <w:jc w:val="both"/>
      </w:pPr>
      <w:r>
        <w:lastRenderedPageBreak/>
        <w:t>6. Контроль исполнения настоящего Постановления возложить на начальника отдела по правовой и кадровой работе Администрации Каменского городского округа А.Г. Шестерову.</w:t>
      </w:r>
    </w:p>
    <w:p w:rsidR="00203DE5" w:rsidRDefault="00203DE5">
      <w:pPr>
        <w:pStyle w:val="ConsPlusNormal"/>
        <w:jc w:val="both"/>
      </w:pPr>
    </w:p>
    <w:p w:rsidR="00203DE5" w:rsidRDefault="00203DE5">
      <w:pPr>
        <w:pStyle w:val="ConsPlusNormal"/>
        <w:jc w:val="right"/>
      </w:pPr>
      <w:r>
        <w:t>Глава</w:t>
      </w:r>
    </w:p>
    <w:p w:rsidR="00203DE5" w:rsidRDefault="00203DE5">
      <w:pPr>
        <w:pStyle w:val="ConsPlusNormal"/>
        <w:jc w:val="right"/>
      </w:pPr>
      <w:r>
        <w:t>Каменского городского округа</w:t>
      </w:r>
    </w:p>
    <w:p w:rsidR="00203DE5" w:rsidRDefault="00203DE5">
      <w:pPr>
        <w:pStyle w:val="ConsPlusNormal"/>
        <w:jc w:val="right"/>
      </w:pPr>
      <w:r>
        <w:t>С.А.БЕЛОУСОВ</w:t>
      </w:r>
    </w:p>
    <w:p w:rsidR="00203DE5" w:rsidRDefault="00203DE5">
      <w:pPr>
        <w:pStyle w:val="ConsPlusNormal"/>
        <w:jc w:val="both"/>
      </w:pPr>
    </w:p>
    <w:p w:rsidR="00203DE5" w:rsidRDefault="00203DE5">
      <w:pPr>
        <w:pStyle w:val="ConsPlusNormal"/>
        <w:jc w:val="both"/>
      </w:pPr>
    </w:p>
    <w:p w:rsidR="00203DE5" w:rsidRDefault="00203DE5">
      <w:pPr>
        <w:pStyle w:val="ConsPlusNormal"/>
        <w:jc w:val="both"/>
      </w:pPr>
    </w:p>
    <w:p w:rsidR="00203DE5" w:rsidRDefault="00203DE5">
      <w:pPr>
        <w:pStyle w:val="ConsPlusNormal"/>
        <w:jc w:val="both"/>
      </w:pPr>
    </w:p>
    <w:p w:rsidR="00203DE5" w:rsidRDefault="00203DE5">
      <w:pPr>
        <w:pStyle w:val="ConsPlusNormal"/>
        <w:jc w:val="both"/>
      </w:pPr>
    </w:p>
    <w:p w:rsidR="00203DE5" w:rsidRDefault="00203DE5">
      <w:pPr>
        <w:pStyle w:val="ConsPlusNormal"/>
        <w:jc w:val="right"/>
        <w:outlineLvl w:val="0"/>
      </w:pPr>
      <w:r>
        <w:t>Утверждено</w:t>
      </w:r>
    </w:p>
    <w:p w:rsidR="00203DE5" w:rsidRDefault="00203DE5">
      <w:pPr>
        <w:pStyle w:val="ConsPlusNormal"/>
        <w:jc w:val="right"/>
      </w:pPr>
      <w:r>
        <w:t>Постановлением Главы</w:t>
      </w:r>
    </w:p>
    <w:p w:rsidR="00203DE5" w:rsidRDefault="00203DE5">
      <w:pPr>
        <w:pStyle w:val="ConsPlusNormal"/>
        <w:jc w:val="right"/>
      </w:pPr>
      <w:r>
        <w:t>Каменского городского округа</w:t>
      </w:r>
    </w:p>
    <w:p w:rsidR="00203DE5" w:rsidRDefault="00203DE5">
      <w:pPr>
        <w:pStyle w:val="ConsPlusNormal"/>
        <w:jc w:val="right"/>
      </w:pPr>
      <w:r>
        <w:t>от 3 апреля 2018 г. N 541</w:t>
      </w:r>
    </w:p>
    <w:p w:rsidR="00203DE5" w:rsidRDefault="00203DE5">
      <w:pPr>
        <w:pStyle w:val="ConsPlusNormal"/>
        <w:jc w:val="both"/>
      </w:pPr>
    </w:p>
    <w:p w:rsidR="00203DE5" w:rsidRDefault="00203DE5">
      <w:pPr>
        <w:pStyle w:val="ConsPlusTitle"/>
        <w:jc w:val="center"/>
      </w:pPr>
      <w:bookmarkStart w:id="0" w:name="P45"/>
      <w:bookmarkEnd w:id="0"/>
      <w:r>
        <w:t>ПОРЯДОК</w:t>
      </w:r>
    </w:p>
    <w:p w:rsidR="00203DE5" w:rsidRDefault="00203DE5">
      <w:pPr>
        <w:pStyle w:val="ConsPlusTitle"/>
        <w:jc w:val="center"/>
      </w:pPr>
      <w:r>
        <w:t>РАЗМЕЩЕНИЯ СВЕДЕНИЙ О ДОХОДАХ, РАСХОДАХ, ОБ ИМУЩЕСТВЕ</w:t>
      </w:r>
    </w:p>
    <w:p w:rsidR="00203DE5" w:rsidRDefault="00203DE5">
      <w:pPr>
        <w:pStyle w:val="ConsPlusTitle"/>
        <w:jc w:val="center"/>
      </w:pPr>
      <w:r>
        <w:t>И ОБЯЗАТЕЛЬСТВАХ ИМУЩЕСТВЕННОГО ХАРАКТЕРА ЛИЦ,</w:t>
      </w:r>
    </w:p>
    <w:p w:rsidR="00203DE5" w:rsidRDefault="00203DE5">
      <w:pPr>
        <w:pStyle w:val="ConsPlusTitle"/>
        <w:jc w:val="center"/>
      </w:pPr>
      <w:r>
        <w:t>ЗАМЕЩАЮЩИХ ДОЛЖНОСТИ МУНИЦИПАЛЬНОЙ СЛУЖБЫ В ОРГАНАХ</w:t>
      </w:r>
    </w:p>
    <w:p w:rsidR="00203DE5" w:rsidRDefault="00203DE5">
      <w:pPr>
        <w:pStyle w:val="ConsPlusTitle"/>
        <w:jc w:val="center"/>
      </w:pPr>
      <w:r>
        <w:t>МЕСТНОГО САМОУПРАВЛЕНИЯ КАМЕНСКОГО МУНИЦИПАЛЬНОГО ОКРУГА</w:t>
      </w:r>
    </w:p>
    <w:p w:rsidR="00203DE5" w:rsidRDefault="00203DE5">
      <w:pPr>
        <w:pStyle w:val="ConsPlusTitle"/>
        <w:jc w:val="center"/>
      </w:pPr>
      <w:r>
        <w:t>СВЕРДЛОВСКОЙ ОБЛАСТИ, ВКЛЮЧЕННЫЕ В СООТВЕТСТВУЮЩИЕ ПЕРЕЧНИ,</w:t>
      </w:r>
    </w:p>
    <w:p w:rsidR="00203DE5" w:rsidRDefault="00203DE5">
      <w:pPr>
        <w:pStyle w:val="ConsPlusTitle"/>
        <w:jc w:val="center"/>
      </w:pPr>
      <w:r>
        <w:t>ИХ СУПРУГ (СУПРУГОВ) И НЕСОВЕРШЕННОЛЕТНИХ ДЕТЕЙ</w:t>
      </w:r>
    </w:p>
    <w:p w:rsidR="00203DE5" w:rsidRDefault="00203DE5">
      <w:pPr>
        <w:pStyle w:val="ConsPlusTitle"/>
        <w:jc w:val="center"/>
      </w:pPr>
      <w:r>
        <w:t>НА ОФИЦИАЛЬНЫХ САЙТАХ ОРГАНОВ МЕСТНОГО САМОУПРАВЛЕНИЯ</w:t>
      </w:r>
    </w:p>
    <w:p w:rsidR="00203DE5" w:rsidRDefault="00203DE5">
      <w:pPr>
        <w:pStyle w:val="ConsPlusTitle"/>
        <w:jc w:val="center"/>
      </w:pPr>
      <w:r>
        <w:t>КАМЕНСКОГО МУНИЦИПАЛЬНОГО ОКРУГА СВЕРДЛОВСКОЙ ОБЛАСТИ</w:t>
      </w:r>
    </w:p>
    <w:p w:rsidR="00203DE5" w:rsidRDefault="00203DE5">
      <w:pPr>
        <w:pStyle w:val="ConsPlusTitle"/>
        <w:jc w:val="center"/>
      </w:pPr>
      <w:r>
        <w:t>И ПРЕДСТАВЛЕНИЯ ЭТИХ СВЕДЕНИЙ СРЕДСТВАМ МАССОВОЙ ИНФОРМАЦИИ</w:t>
      </w:r>
    </w:p>
    <w:p w:rsidR="00203DE5" w:rsidRDefault="00203DE5">
      <w:pPr>
        <w:pStyle w:val="ConsPlusTitle"/>
        <w:jc w:val="center"/>
      </w:pPr>
      <w:r>
        <w:t>ДЛЯ ОПУБЛИКОВАНИЯ</w:t>
      </w:r>
    </w:p>
    <w:p w:rsidR="00203DE5" w:rsidRDefault="00203D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3D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3DE5" w:rsidRDefault="00203D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3DE5" w:rsidRDefault="00203D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3DE5" w:rsidRDefault="00203DE5">
            <w:pPr>
              <w:pStyle w:val="ConsPlusNormal"/>
              <w:jc w:val="center"/>
            </w:pPr>
            <w:r>
              <w:rPr>
                <w:color w:val="392C69"/>
              </w:rPr>
              <w:t>Список изменяющих документов</w:t>
            </w:r>
          </w:p>
          <w:p w:rsidR="00203DE5" w:rsidRDefault="00203DE5">
            <w:pPr>
              <w:pStyle w:val="ConsPlusNormal"/>
              <w:jc w:val="center"/>
            </w:pPr>
            <w:r>
              <w:rPr>
                <w:color w:val="392C69"/>
              </w:rPr>
              <w:t>(в ред. Постановлений Главы МО Каменский городской округ</w:t>
            </w:r>
          </w:p>
          <w:p w:rsidR="00203DE5" w:rsidRDefault="00203DE5">
            <w:pPr>
              <w:pStyle w:val="ConsPlusNormal"/>
              <w:jc w:val="center"/>
            </w:pPr>
            <w:r>
              <w:rPr>
                <w:color w:val="392C69"/>
              </w:rPr>
              <w:t xml:space="preserve">от 06.07.2018 </w:t>
            </w:r>
            <w:hyperlink r:id="rId21">
              <w:r>
                <w:rPr>
                  <w:color w:val="0000FF"/>
                </w:rPr>
                <w:t>N 957</w:t>
              </w:r>
            </w:hyperlink>
            <w:r>
              <w:rPr>
                <w:color w:val="392C69"/>
              </w:rPr>
              <w:t xml:space="preserve">, от 24.10.2018 </w:t>
            </w:r>
            <w:hyperlink r:id="rId22">
              <w:r>
                <w:rPr>
                  <w:color w:val="0000FF"/>
                </w:rPr>
                <w:t>N 1603</w:t>
              </w:r>
            </w:hyperlink>
            <w:r>
              <w:rPr>
                <w:color w:val="392C69"/>
              </w:rPr>
              <w:t xml:space="preserve">, от 22.12.2020 </w:t>
            </w:r>
            <w:hyperlink r:id="rId23">
              <w:r>
                <w:rPr>
                  <w:color w:val="0000FF"/>
                </w:rPr>
                <w:t>N 1889</w:t>
              </w:r>
            </w:hyperlink>
            <w:r>
              <w:rPr>
                <w:color w:val="392C69"/>
              </w:rPr>
              <w:t>,</w:t>
            </w:r>
          </w:p>
          <w:p w:rsidR="00203DE5" w:rsidRDefault="00203DE5">
            <w:pPr>
              <w:pStyle w:val="ConsPlusNormal"/>
              <w:jc w:val="center"/>
            </w:pPr>
            <w:r>
              <w:rPr>
                <w:color w:val="392C69"/>
              </w:rPr>
              <w:t xml:space="preserve">от 13.05.2021 </w:t>
            </w:r>
            <w:hyperlink r:id="rId24">
              <w:r>
                <w:rPr>
                  <w:color w:val="0000FF"/>
                </w:rPr>
                <w:t>N 725</w:t>
              </w:r>
            </w:hyperlink>
            <w:r>
              <w:rPr>
                <w:color w:val="392C69"/>
              </w:rPr>
              <w:t xml:space="preserve">, от 30.01.2023 </w:t>
            </w:r>
            <w:hyperlink r:id="rId25">
              <w:r>
                <w:rPr>
                  <w:color w:val="0000FF"/>
                </w:rPr>
                <w:t>N 134</w:t>
              </w:r>
            </w:hyperlink>
            <w:r>
              <w:rPr>
                <w:color w:val="392C69"/>
              </w:rPr>
              <w:t xml:space="preserve">, от 17.09.2024 </w:t>
            </w:r>
            <w:hyperlink r:id="rId26">
              <w:r>
                <w:rPr>
                  <w:color w:val="0000FF"/>
                </w:rPr>
                <w:t>N 1993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3DE5" w:rsidRDefault="00203DE5">
            <w:pPr>
              <w:pStyle w:val="ConsPlusNormal"/>
            </w:pPr>
          </w:p>
        </w:tc>
      </w:tr>
    </w:tbl>
    <w:p w:rsidR="00203DE5" w:rsidRDefault="00203DE5">
      <w:pPr>
        <w:pStyle w:val="ConsPlusNormal"/>
        <w:jc w:val="both"/>
      </w:pPr>
    </w:p>
    <w:p w:rsidR="00203DE5" w:rsidRDefault="00203DE5">
      <w:pPr>
        <w:pStyle w:val="ConsPlusNormal"/>
        <w:ind w:firstLine="540"/>
        <w:jc w:val="both"/>
      </w:pPr>
      <w:r>
        <w:t>1. Настоящий Порядок определяет процедуру размещения лицами, обеспечивающими размещение сведений о доходах, расходах, об имуществе и обязательствах имущественного характера лиц, замещающих должности муниципальной службы Каменского муниципального округа Свердловской области, включенные в соответствующие перечни, их супругов и несовершеннолетних детей (далее - должности муниципальной службы) на официальных сайтах органов местного самоуправления Каменского муниципального округа Свердловской области, а также по предоставлению этих сведений средствам массовой информации для опубликования в связи с их письменными запросами.</w:t>
      </w:r>
    </w:p>
    <w:p w:rsidR="00203DE5" w:rsidRDefault="00203DE5">
      <w:pPr>
        <w:pStyle w:val="ConsPlusNormal"/>
        <w:jc w:val="both"/>
      </w:pPr>
      <w:r>
        <w:t xml:space="preserve">(в ред. Постановлений Главы МО Каменский городской округ от 06.07.2018 </w:t>
      </w:r>
      <w:hyperlink r:id="rId27">
        <w:r>
          <w:rPr>
            <w:color w:val="0000FF"/>
          </w:rPr>
          <w:t>N 957</w:t>
        </w:r>
      </w:hyperlink>
      <w:r>
        <w:t xml:space="preserve">, от 13.05.2021 </w:t>
      </w:r>
      <w:hyperlink r:id="rId28">
        <w:r>
          <w:rPr>
            <w:color w:val="0000FF"/>
          </w:rPr>
          <w:t>N 725</w:t>
        </w:r>
      </w:hyperlink>
      <w:r>
        <w:t xml:space="preserve">, от 17.09.2024 </w:t>
      </w:r>
      <w:hyperlink r:id="rId29">
        <w:r>
          <w:rPr>
            <w:color w:val="0000FF"/>
          </w:rPr>
          <w:t>N 1993</w:t>
        </w:r>
      </w:hyperlink>
      <w:r>
        <w:t>)</w:t>
      </w:r>
    </w:p>
    <w:p w:rsidR="00203DE5" w:rsidRDefault="00203DE5">
      <w:pPr>
        <w:pStyle w:val="ConsPlusNormal"/>
        <w:spacing w:before="220"/>
        <w:ind w:firstLine="540"/>
        <w:jc w:val="both"/>
      </w:pPr>
      <w:r>
        <w:t>2. Под официальными сайтами органов местного самоуправления Каменского муниципального округа Свердловской области в информационно-телекоммуникационной сети Интернет (далее - официальные сайты) в целях настоящего Порядка понимаются:</w:t>
      </w:r>
    </w:p>
    <w:p w:rsidR="00203DE5" w:rsidRDefault="00203DE5">
      <w:pPr>
        <w:pStyle w:val="ConsPlusNormal"/>
        <w:jc w:val="both"/>
      </w:pPr>
      <w:r>
        <w:t xml:space="preserve">(в ред. </w:t>
      </w:r>
      <w:hyperlink r:id="rId30">
        <w:r>
          <w:rPr>
            <w:color w:val="0000FF"/>
          </w:rPr>
          <w:t>Постановления</w:t>
        </w:r>
      </w:hyperlink>
      <w:r>
        <w:t xml:space="preserve"> Главы МО Каменский городской округ от 17.09.2024 N 1993)</w:t>
      </w:r>
    </w:p>
    <w:p w:rsidR="00203DE5" w:rsidRDefault="00203DE5">
      <w:pPr>
        <w:pStyle w:val="ConsPlusNormal"/>
        <w:spacing w:before="220"/>
        <w:ind w:firstLine="540"/>
        <w:jc w:val="both"/>
      </w:pPr>
      <w:r>
        <w:t>1) официальный сайт Думы муниципального образования "Каменский муниципальный округ Свердловской области";</w:t>
      </w:r>
    </w:p>
    <w:p w:rsidR="00203DE5" w:rsidRDefault="00203DE5">
      <w:pPr>
        <w:pStyle w:val="ConsPlusNormal"/>
        <w:jc w:val="both"/>
      </w:pPr>
      <w:r>
        <w:t xml:space="preserve">(в ред. </w:t>
      </w:r>
      <w:hyperlink r:id="rId31">
        <w:r>
          <w:rPr>
            <w:color w:val="0000FF"/>
          </w:rPr>
          <w:t>Постановления</w:t>
        </w:r>
      </w:hyperlink>
      <w:r>
        <w:t xml:space="preserve"> Главы МО Каменский городской округ от 17.09.2024 N 1993)</w:t>
      </w:r>
    </w:p>
    <w:p w:rsidR="00203DE5" w:rsidRDefault="00203DE5">
      <w:pPr>
        <w:pStyle w:val="ConsPlusNormal"/>
        <w:spacing w:before="220"/>
        <w:ind w:firstLine="540"/>
        <w:jc w:val="both"/>
      </w:pPr>
      <w:r>
        <w:lastRenderedPageBreak/>
        <w:t>2) официальный сайт Контрольного органа Каменского муниципального округа Свердловской области;</w:t>
      </w:r>
    </w:p>
    <w:p w:rsidR="00203DE5" w:rsidRDefault="00203DE5">
      <w:pPr>
        <w:pStyle w:val="ConsPlusNormal"/>
        <w:jc w:val="both"/>
      </w:pPr>
      <w:r>
        <w:t xml:space="preserve">(в ред. Постановлений Главы МО Каменский городской округ от 13.05.2021 </w:t>
      </w:r>
      <w:hyperlink r:id="rId32">
        <w:r>
          <w:rPr>
            <w:color w:val="0000FF"/>
          </w:rPr>
          <w:t>N 725</w:t>
        </w:r>
      </w:hyperlink>
      <w:r>
        <w:t xml:space="preserve">, от 17.09.2024 </w:t>
      </w:r>
      <w:hyperlink r:id="rId33">
        <w:r>
          <w:rPr>
            <w:color w:val="0000FF"/>
          </w:rPr>
          <w:t>N 1993</w:t>
        </w:r>
      </w:hyperlink>
      <w:r>
        <w:t>)</w:t>
      </w:r>
    </w:p>
    <w:p w:rsidR="00203DE5" w:rsidRDefault="00203DE5">
      <w:pPr>
        <w:pStyle w:val="ConsPlusNormal"/>
        <w:spacing w:before="220"/>
        <w:ind w:firstLine="540"/>
        <w:jc w:val="both"/>
      </w:pPr>
      <w:r>
        <w:t>3) официальный сайт Администрации Каменского муниципального округа Свердловской области.</w:t>
      </w:r>
    </w:p>
    <w:p w:rsidR="00203DE5" w:rsidRDefault="00203DE5">
      <w:pPr>
        <w:pStyle w:val="ConsPlusNormal"/>
        <w:jc w:val="both"/>
      </w:pPr>
      <w:r>
        <w:t xml:space="preserve">(в ред. Постановлений Главы МО Каменский городской округ от 06.07.2018 </w:t>
      </w:r>
      <w:hyperlink r:id="rId34">
        <w:r>
          <w:rPr>
            <w:color w:val="0000FF"/>
          </w:rPr>
          <w:t>N 957</w:t>
        </w:r>
      </w:hyperlink>
      <w:r>
        <w:t xml:space="preserve">, от 17.09.2024 </w:t>
      </w:r>
      <w:hyperlink r:id="rId35">
        <w:r>
          <w:rPr>
            <w:color w:val="0000FF"/>
          </w:rPr>
          <w:t>N 1993</w:t>
        </w:r>
      </w:hyperlink>
      <w:r>
        <w:t>)</w:t>
      </w:r>
    </w:p>
    <w:p w:rsidR="00203DE5" w:rsidRDefault="00203DE5">
      <w:pPr>
        <w:pStyle w:val="ConsPlusNormal"/>
        <w:spacing w:before="220"/>
        <w:ind w:firstLine="540"/>
        <w:jc w:val="both"/>
      </w:pPr>
      <w:bookmarkStart w:id="1" w:name="P71"/>
      <w:bookmarkEnd w:id="1"/>
      <w:r>
        <w:t>3. На официальных сайтах органов местного самоуправления Каменского муниципального округа Свердловской области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замещающих должности муниципальной службы в органах местного самоуправления Каменского муниципального округа Свердловской области (далее - лица, замещающие должности муниципальной службы), их супруг (супругов) и несовершеннолетних детей:</w:t>
      </w:r>
    </w:p>
    <w:p w:rsidR="00203DE5" w:rsidRDefault="00203DE5">
      <w:pPr>
        <w:pStyle w:val="ConsPlusNormal"/>
        <w:jc w:val="both"/>
      </w:pPr>
      <w:r>
        <w:t xml:space="preserve">(в ред. </w:t>
      </w:r>
      <w:hyperlink r:id="rId36">
        <w:r>
          <w:rPr>
            <w:color w:val="0000FF"/>
          </w:rPr>
          <w:t>Постановления</w:t>
        </w:r>
      </w:hyperlink>
      <w:r>
        <w:t xml:space="preserve"> Главы МО Каменский городской округ от 17.09.2024 N 1993)</w:t>
      </w:r>
    </w:p>
    <w:p w:rsidR="00203DE5" w:rsidRDefault="00203DE5">
      <w:pPr>
        <w:pStyle w:val="ConsPlusNormal"/>
        <w:spacing w:before="220"/>
        <w:ind w:firstLine="540"/>
        <w:jc w:val="both"/>
      </w:pPr>
      <w:r>
        <w:t>1) перечень объектов недвижимого имущества, принадлежащих лицу, замещающему должность муниципальной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203DE5" w:rsidRDefault="00203DE5">
      <w:pPr>
        <w:pStyle w:val="ConsPlusNormal"/>
        <w:spacing w:before="220"/>
        <w:ind w:firstLine="540"/>
        <w:jc w:val="both"/>
      </w:pPr>
      <w:r>
        <w:t>2) перечень транспортных средств с указанием вида и марки, принадлежащих на праве собственности лицу, замещающему должность муниципальной службы, его супруге (супругу) и несовершеннолетним детям;</w:t>
      </w:r>
    </w:p>
    <w:p w:rsidR="00203DE5" w:rsidRDefault="00203DE5">
      <w:pPr>
        <w:pStyle w:val="ConsPlusNormal"/>
        <w:spacing w:before="220"/>
        <w:ind w:firstLine="540"/>
        <w:jc w:val="both"/>
      </w:pPr>
      <w:r>
        <w:t>3) декларированный годовой доход лица, замещающего должность муниципальной службы, его супруги (супруга) и несовершеннолетних детей;</w:t>
      </w:r>
    </w:p>
    <w:p w:rsidR="00203DE5" w:rsidRDefault="00203DE5">
      <w:pPr>
        <w:pStyle w:val="ConsPlusNormal"/>
        <w:spacing w:before="220"/>
        <w:ind w:firstLine="540"/>
        <w:jc w:val="both"/>
      </w:pPr>
      <w:r>
        <w:t>4)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в течение календарного года, предшествующего году представления сведений (отчетный период), если общая сумма таких сделок превышает общий доход лица, замещающего должность муниципальной службы, его супруги (супруга) за три последних года, предшествующих отчетному периоду.</w:t>
      </w:r>
    </w:p>
    <w:p w:rsidR="00203DE5" w:rsidRDefault="00203DE5">
      <w:pPr>
        <w:pStyle w:val="ConsPlusNormal"/>
        <w:jc w:val="both"/>
      </w:pPr>
      <w:r>
        <w:t xml:space="preserve">(в ред. Постановлений Главы МО Каменский городской округ от 22.12.2020 </w:t>
      </w:r>
      <w:hyperlink r:id="rId37">
        <w:r>
          <w:rPr>
            <w:color w:val="0000FF"/>
          </w:rPr>
          <w:t>N 1889</w:t>
        </w:r>
      </w:hyperlink>
      <w:r>
        <w:t xml:space="preserve">, от 30.01.2023 </w:t>
      </w:r>
      <w:hyperlink r:id="rId38">
        <w:r>
          <w:rPr>
            <w:color w:val="0000FF"/>
          </w:rPr>
          <w:t>N 134</w:t>
        </w:r>
      </w:hyperlink>
      <w:r>
        <w:t>)</w:t>
      </w:r>
    </w:p>
    <w:p w:rsidR="00203DE5" w:rsidRDefault="00203DE5">
      <w:pPr>
        <w:pStyle w:val="ConsPlusNormal"/>
        <w:spacing w:before="220"/>
        <w:ind w:firstLine="540"/>
        <w:jc w:val="both"/>
      </w:pPr>
      <w:r>
        <w:t>4. Сведения о доходах, расходах, об имуществе и обязательствах имущественного характера, представленные в случаях и в порядке, предусмотренных законами:</w:t>
      </w:r>
    </w:p>
    <w:p w:rsidR="00203DE5" w:rsidRDefault="00203DE5">
      <w:pPr>
        <w:pStyle w:val="ConsPlusNormal"/>
        <w:spacing w:before="220"/>
        <w:ind w:firstLine="540"/>
        <w:jc w:val="both"/>
      </w:pPr>
      <w:r>
        <w:t xml:space="preserve">1) лицами, замещающими должности муниципальной службы в Думе Каменского муниципального округа Свердловской области, - размещаются на официальном сайте Думы муниципального образования "Каменский муниципальный округ Свердловской области" по прилагаемой форме согласно </w:t>
      </w:r>
      <w:hyperlink w:anchor="P132">
        <w:r>
          <w:rPr>
            <w:color w:val="0000FF"/>
          </w:rPr>
          <w:t>Приложению</w:t>
        </w:r>
      </w:hyperlink>
      <w:r>
        <w:t xml:space="preserve"> к Порядку в течение четырнадцати рабочих дней со дня истечения срока, установленного для их подачи;</w:t>
      </w:r>
    </w:p>
    <w:p w:rsidR="00203DE5" w:rsidRDefault="00203DE5">
      <w:pPr>
        <w:pStyle w:val="ConsPlusNormal"/>
        <w:jc w:val="both"/>
      </w:pPr>
      <w:r>
        <w:t xml:space="preserve">(в ред. </w:t>
      </w:r>
      <w:hyperlink r:id="rId39">
        <w:r>
          <w:rPr>
            <w:color w:val="0000FF"/>
          </w:rPr>
          <w:t>Постановления</w:t>
        </w:r>
      </w:hyperlink>
      <w:r>
        <w:t xml:space="preserve"> Главы МО Каменский городской округ от 17.09.2024 N 1993)</w:t>
      </w:r>
    </w:p>
    <w:p w:rsidR="00203DE5" w:rsidRDefault="00203DE5">
      <w:pPr>
        <w:pStyle w:val="ConsPlusNormal"/>
        <w:spacing w:before="220"/>
        <w:ind w:firstLine="540"/>
        <w:jc w:val="both"/>
      </w:pPr>
      <w:r>
        <w:t xml:space="preserve">2) лицами, замещающими должности муниципальной службы в Контрольном органе Каменского муниципального округа Свердловской области, - размещаются на официальном сайте Контрольного органа Каменского муниципального округа Свердловской области по прилагаемой форме согласно </w:t>
      </w:r>
      <w:hyperlink w:anchor="P132">
        <w:r>
          <w:rPr>
            <w:color w:val="0000FF"/>
          </w:rPr>
          <w:t>Приложению</w:t>
        </w:r>
      </w:hyperlink>
      <w:r>
        <w:t xml:space="preserve"> к Порядку в течение четырнадцати рабочих дней со дня истечения </w:t>
      </w:r>
      <w:r>
        <w:lastRenderedPageBreak/>
        <w:t>срока, установленного для их подачи;</w:t>
      </w:r>
    </w:p>
    <w:p w:rsidR="00203DE5" w:rsidRDefault="00203DE5">
      <w:pPr>
        <w:pStyle w:val="ConsPlusNormal"/>
        <w:jc w:val="both"/>
      </w:pPr>
      <w:r>
        <w:t xml:space="preserve">(в ред. Постановлений Главы МО Каменский городской округ от 13.05.2021 </w:t>
      </w:r>
      <w:hyperlink r:id="rId40">
        <w:r>
          <w:rPr>
            <w:color w:val="0000FF"/>
          </w:rPr>
          <w:t>N 725</w:t>
        </w:r>
      </w:hyperlink>
      <w:r>
        <w:t xml:space="preserve">, от 17.09.2024 </w:t>
      </w:r>
      <w:hyperlink r:id="rId41">
        <w:r>
          <w:rPr>
            <w:color w:val="0000FF"/>
          </w:rPr>
          <w:t>N 1993</w:t>
        </w:r>
      </w:hyperlink>
      <w:r>
        <w:t>)</w:t>
      </w:r>
    </w:p>
    <w:p w:rsidR="00203DE5" w:rsidRDefault="00203DE5">
      <w:pPr>
        <w:pStyle w:val="ConsPlusNormal"/>
        <w:spacing w:before="220"/>
        <w:ind w:firstLine="540"/>
        <w:jc w:val="both"/>
      </w:pPr>
      <w:r>
        <w:t xml:space="preserve">3) лицами, замещающими должности муниципальной службы в Администрации Каменского муниципального округа Свердловской области, - размещаются на официальном сайте Администрации Каменского муниципального округа Свердловской области по прилагаемой форме согласно </w:t>
      </w:r>
      <w:hyperlink w:anchor="P132">
        <w:r>
          <w:rPr>
            <w:color w:val="0000FF"/>
          </w:rPr>
          <w:t>Приложению</w:t>
        </w:r>
      </w:hyperlink>
      <w:r>
        <w:t xml:space="preserve"> к Порядку в течение четырнадцати рабочих дней со дня истечения срока, установленного для их подачи.</w:t>
      </w:r>
    </w:p>
    <w:p w:rsidR="00203DE5" w:rsidRDefault="00203DE5">
      <w:pPr>
        <w:pStyle w:val="ConsPlusNormal"/>
        <w:jc w:val="both"/>
      </w:pPr>
      <w:r>
        <w:t xml:space="preserve">(в ред. Постановлений Главы МО Каменский городской округ от 13.05.2021 </w:t>
      </w:r>
      <w:hyperlink r:id="rId42">
        <w:r>
          <w:rPr>
            <w:color w:val="0000FF"/>
          </w:rPr>
          <w:t>N 725</w:t>
        </w:r>
      </w:hyperlink>
      <w:r>
        <w:t xml:space="preserve">, от 17.09.2024 </w:t>
      </w:r>
      <w:hyperlink r:id="rId43">
        <w:r>
          <w:rPr>
            <w:color w:val="0000FF"/>
          </w:rPr>
          <w:t>N 1993</w:t>
        </w:r>
      </w:hyperlink>
      <w:r>
        <w:t>)</w:t>
      </w:r>
    </w:p>
    <w:p w:rsidR="00203DE5" w:rsidRDefault="00203DE5">
      <w:pPr>
        <w:pStyle w:val="ConsPlusNormal"/>
        <w:jc w:val="both"/>
      </w:pPr>
      <w:r>
        <w:t xml:space="preserve">(п. 4 в ред. </w:t>
      </w:r>
      <w:hyperlink r:id="rId44">
        <w:r>
          <w:rPr>
            <w:color w:val="0000FF"/>
          </w:rPr>
          <w:t>Постановления</w:t>
        </w:r>
      </w:hyperlink>
      <w:r>
        <w:t xml:space="preserve"> Главы МО Каменский городской округ от 24.10.2018 N 1603)</w:t>
      </w:r>
    </w:p>
    <w:p w:rsidR="00203DE5" w:rsidRDefault="00203DE5">
      <w:pPr>
        <w:pStyle w:val="ConsPlusNormal"/>
        <w:spacing w:before="220"/>
        <w:ind w:firstLine="540"/>
        <w:jc w:val="both"/>
      </w:pPr>
      <w:r>
        <w:t xml:space="preserve">5. Ответственность за полноту и достоверность сведений, указанных в </w:t>
      </w:r>
      <w:hyperlink w:anchor="P71">
        <w:r>
          <w:rPr>
            <w:color w:val="0000FF"/>
          </w:rPr>
          <w:t>пункте 3</w:t>
        </w:r>
      </w:hyperlink>
      <w:r>
        <w:t xml:space="preserve"> настоящего Порядка, несет представляющее их лицо.</w:t>
      </w:r>
    </w:p>
    <w:p w:rsidR="00203DE5" w:rsidRDefault="00203DE5">
      <w:pPr>
        <w:pStyle w:val="ConsPlusNormal"/>
        <w:spacing w:before="220"/>
        <w:ind w:firstLine="540"/>
        <w:jc w:val="both"/>
      </w:pPr>
      <w:r>
        <w:t>6. В размещаемых на официальном сайте сведениях и предоставляемых средствам массовой информации для опубликования сведениях запрещается указывать:</w:t>
      </w:r>
    </w:p>
    <w:p w:rsidR="00203DE5" w:rsidRDefault="00203DE5">
      <w:pPr>
        <w:pStyle w:val="ConsPlusNormal"/>
        <w:spacing w:before="220"/>
        <w:ind w:firstLine="540"/>
        <w:jc w:val="both"/>
      </w:pPr>
      <w:r>
        <w:t xml:space="preserve">1) иные сведения (кроме указанных в </w:t>
      </w:r>
      <w:hyperlink w:anchor="P71">
        <w:r>
          <w:rPr>
            <w:color w:val="0000FF"/>
          </w:rPr>
          <w:t>пункте 3</w:t>
        </w:r>
      </w:hyperlink>
      <w:r>
        <w:t xml:space="preserve"> настоящего Порядка) о доходах лица, замещающего должность муниципальной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203DE5" w:rsidRDefault="00203DE5">
      <w:pPr>
        <w:pStyle w:val="ConsPlusNormal"/>
        <w:jc w:val="both"/>
      </w:pPr>
      <w:r>
        <w:t xml:space="preserve">(в ред. </w:t>
      </w:r>
      <w:hyperlink r:id="rId45">
        <w:r>
          <w:rPr>
            <w:color w:val="0000FF"/>
          </w:rPr>
          <w:t>Постановления</w:t>
        </w:r>
      </w:hyperlink>
      <w:r>
        <w:t xml:space="preserve"> Главы МО Каменский городской округ от 13.05.2021 N 725)</w:t>
      </w:r>
    </w:p>
    <w:p w:rsidR="00203DE5" w:rsidRDefault="00203DE5">
      <w:pPr>
        <w:pStyle w:val="ConsPlusNormal"/>
        <w:spacing w:before="220"/>
        <w:ind w:firstLine="540"/>
        <w:jc w:val="both"/>
      </w:pPr>
      <w:r>
        <w:t>2) персональные данные супруги (супруга), несовершеннолетних детей и иных членов семьи лица, замещающего должность муниципальной службы в органе местного самоуправления;</w:t>
      </w:r>
    </w:p>
    <w:p w:rsidR="00203DE5" w:rsidRDefault="00203DE5">
      <w:pPr>
        <w:pStyle w:val="ConsPlusNormal"/>
        <w:jc w:val="both"/>
      </w:pPr>
      <w:r>
        <w:t xml:space="preserve">(в ред. </w:t>
      </w:r>
      <w:hyperlink r:id="rId46">
        <w:r>
          <w:rPr>
            <w:color w:val="0000FF"/>
          </w:rPr>
          <w:t>Постановления</w:t>
        </w:r>
      </w:hyperlink>
      <w:r>
        <w:t xml:space="preserve"> Главы МО Каменский городской округ от 13.05.2021 N 725)</w:t>
      </w:r>
    </w:p>
    <w:p w:rsidR="00203DE5" w:rsidRDefault="00203DE5">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лица, замещающего должность муниципальной службы, его супруги (супруга), несовершеннолетних детей и иных членов семьи;</w:t>
      </w:r>
    </w:p>
    <w:p w:rsidR="00203DE5" w:rsidRDefault="00203DE5">
      <w:pPr>
        <w:pStyle w:val="ConsPlusNormal"/>
        <w:jc w:val="both"/>
      </w:pPr>
      <w:r>
        <w:t xml:space="preserve">(подп. 3 в ред. </w:t>
      </w:r>
      <w:hyperlink r:id="rId47">
        <w:r>
          <w:rPr>
            <w:color w:val="0000FF"/>
          </w:rPr>
          <w:t>Постановления</w:t>
        </w:r>
      </w:hyperlink>
      <w:r>
        <w:t xml:space="preserve"> Главы МО Каменский городской округ от 13.05.2021 N 725)</w:t>
      </w:r>
    </w:p>
    <w:p w:rsidR="00203DE5" w:rsidRDefault="00203DE5">
      <w:pPr>
        <w:pStyle w:val="ConsPlusNormal"/>
        <w:spacing w:before="220"/>
        <w:ind w:firstLine="540"/>
        <w:jc w:val="both"/>
      </w:pPr>
      <w:r>
        <w:t>4) данные, позволяющие определить местонахождение объектов недвижимого имущества, принадлежащих лицу, замещающему должность муниципальной службы, его супруге (супругу), несовершеннолетним детям, иным членам семьи на праве собственности или находящихся в их пользовании;</w:t>
      </w:r>
    </w:p>
    <w:p w:rsidR="00203DE5" w:rsidRDefault="00203DE5">
      <w:pPr>
        <w:pStyle w:val="ConsPlusNormal"/>
        <w:jc w:val="both"/>
      </w:pPr>
      <w:r>
        <w:t xml:space="preserve">(подп. 4 в ред. </w:t>
      </w:r>
      <w:hyperlink r:id="rId48">
        <w:r>
          <w:rPr>
            <w:color w:val="0000FF"/>
          </w:rPr>
          <w:t>Постановления</w:t>
        </w:r>
      </w:hyperlink>
      <w:r>
        <w:t xml:space="preserve"> Главы МО Каменский городской округ от 13.05.2021 N 725)</w:t>
      </w:r>
    </w:p>
    <w:p w:rsidR="00203DE5" w:rsidRDefault="00203DE5">
      <w:pPr>
        <w:pStyle w:val="ConsPlusNormal"/>
        <w:spacing w:before="220"/>
        <w:ind w:firstLine="540"/>
        <w:jc w:val="both"/>
      </w:pPr>
      <w:r>
        <w:t>5) информацию, отнесенную к государственной тайне или являющуюся конфиденциальной.</w:t>
      </w:r>
    </w:p>
    <w:p w:rsidR="00203DE5" w:rsidRDefault="00203DE5">
      <w:pPr>
        <w:pStyle w:val="ConsPlusNormal"/>
        <w:spacing w:before="220"/>
        <w:ind w:firstLine="540"/>
        <w:jc w:val="both"/>
      </w:pPr>
      <w:r>
        <w:t xml:space="preserve">7. Сведения о доходах, расходах, об имуществе и обязательствах имущественного характера, указанные в </w:t>
      </w:r>
      <w:hyperlink w:anchor="P71">
        <w:r>
          <w:rPr>
            <w:color w:val="0000FF"/>
          </w:rPr>
          <w:t>пункте 3</w:t>
        </w:r>
      </w:hyperlink>
      <w:r>
        <w:t xml:space="preserve"> настоящего Порядка, за весь период замещения лицом должности муниципальной службы находятся на соответствующем официальном сайте.</w:t>
      </w:r>
    </w:p>
    <w:p w:rsidR="00203DE5" w:rsidRDefault="00203DE5">
      <w:pPr>
        <w:pStyle w:val="ConsPlusNormal"/>
        <w:spacing w:before="220"/>
        <w:ind w:firstLine="540"/>
        <w:jc w:val="both"/>
      </w:pPr>
      <w:r>
        <w:t>8. Аппарат Думы Каменского муниципального округа Свердловской области, Председатель Контрольного органа Каменского муниципального округа Свердловской области, отдел по правовой и кадровой работе Администрации Каменского муниципального округа Свердловской области:</w:t>
      </w:r>
    </w:p>
    <w:p w:rsidR="00203DE5" w:rsidRDefault="00203DE5">
      <w:pPr>
        <w:pStyle w:val="ConsPlusNormal"/>
        <w:jc w:val="both"/>
      </w:pPr>
      <w:r>
        <w:t xml:space="preserve">(в ред. </w:t>
      </w:r>
      <w:hyperlink r:id="rId49">
        <w:r>
          <w:rPr>
            <w:color w:val="0000FF"/>
          </w:rPr>
          <w:t>Постановления</w:t>
        </w:r>
      </w:hyperlink>
      <w:r>
        <w:t xml:space="preserve"> Главы МО Каменский городской округ от 17.09.2024 N 1993)</w:t>
      </w:r>
    </w:p>
    <w:p w:rsidR="00203DE5" w:rsidRDefault="00203DE5">
      <w:pPr>
        <w:pStyle w:val="ConsPlusNormal"/>
        <w:spacing w:before="220"/>
        <w:ind w:firstLine="540"/>
        <w:jc w:val="both"/>
      </w:pPr>
      <w:r>
        <w:t>1) в течение трех рабочих дней со дня поступления запроса от средства массовой информации сообщают о нем лицу, замещающему должность муниципальной службы, в отношении которого поступил запрос;</w:t>
      </w:r>
    </w:p>
    <w:p w:rsidR="00203DE5" w:rsidRDefault="00203DE5">
      <w:pPr>
        <w:pStyle w:val="ConsPlusNormal"/>
        <w:jc w:val="both"/>
      </w:pPr>
      <w:r>
        <w:t xml:space="preserve">(в ред. </w:t>
      </w:r>
      <w:hyperlink r:id="rId50">
        <w:r>
          <w:rPr>
            <w:color w:val="0000FF"/>
          </w:rPr>
          <w:t>Постановления</w:t>
        </w:r>
      </w:hyperlink>
      <w:r>
        <w:t xml:space="preserve"> Главы МО Каменский городской округ от 13.05.2021 N 725)</w:t>
      </w:r>
    </w:p>
    <w:p w:rsidR="00203DE5" w:rsidRDefault="00203DE5">
      <w:pPr>
        <w:pStyle w:val="ConsPlusNormal"/>
        <w:spacing w:before="220"/>
        <w:ind w:firstLine="540"/>
        <w:jc w:val="both"/>
      </w:pPr>
      <w:r>
        <w:lastRenderedPageBreak/>
        <w:t xml:space="preserve">2) в течение семи рабочих дней со дня поступления запроса от средства массовой информации обеспечивают предоставление ему сведений, указанных в </w:t>
      </w:r>
      <w:hyperlink w:anchor="P71">
        <w:r>
          <w:rPr>
            <w:color w:val="0000FF"/>
          </w:rPr>
          <w:t>пункте 3</w:t>
        </w:r>
      </w:hyperlink>
      <w:r>
        <w:t xml:space="preserve"> настоящего Порядка, в том случае, если запрашиваемые сведения отсутствуют на соответствующем официальном сайте.</w:t>
      </w:r>
    </w:p>
    <w:p w:rsidR="00203DE5" w:rsidRDefault="00203DE5">
      <w:pPr>
        <w:pStyle w:val="ConsPlusNormal"/>
        <w:jc w:val="both"/>
      </w:pPr>
      <w:r>
        <w:t xml:space="preserve">(в ред. </w:t>
      </w:r>
      <w:hyperlink r:id="rId51">
        <w:r>
          <w:rPr>
            <w:color w:val="0000FF"/>
          </w:rPr>
          <w:t>Постановления</w:t>
        </w:r>
      </w:hyperlink>
      <w:r>
        <w:t xml:space="preserve"> Главы МО Каменский городской округ от 13.05.2021 N 725)</w:t>
      </w:r>
    </w:p>
    <w:p w:rsidR="00203DE5" w:rsidRDefault="00203DE5">
      <w:pPr>
        <w:pStyle w:val="ConsPlusNormal"/>
        <w:spacing w:before="220"/>
        <w:ind w:firstLine="540"/>
        <w:jc w:val="both"/>
      </w:pPr>
      <w:r>
        <w:t>9. Лица, обеспечивающие размещение сведений о доходах, расходах, об имуществе и обязательствах имущественного характера на официальных сайтах,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203DE5" w:rsidRDefault="00203DE5">
      <w:pPr>
        <w:pStyle w:val="ConsPlusNormal"/>
        <w:spacing w:before="220"/>
        <w:ind w:firstLine="540"/>
        <w:jc w:val="both"/>
      </w:pPr>
      <w:r>
        <w:t xml:space="preserve">10. Исключен с 6 июля 2018 года. - </w:t>
      </w:r>
      <w:hyperlink r:id="rId52">
        <w:r>
          <w:rPr>
            <w:color w:val="0000FF"/>
          </w:rPr>
          <w:t>Постановление</w:t>
        </w:r>
      </w:hyperlink>
      <w:r>
        <w:t xml:space="preserve"> Главы МО Каменский городской округ от 06.07.2018 N 957.</w:t>
      </w:r>
    </w:p>
    <w:p w:rsidR="00203DE5" w:rsidRDefault="00203DE5">
      <w:pPr>
        <w:pStyle w:val="ConsPlusNormal"/>
        <w:jc w:val="both"/>
      </w:pPr>
    </w:p>
    <w:p w:rsidR="00203DE5" w:rsidRDefault="00203DE5">
      <w:pPr>
        <w:pStyle w:val="ConsPlusNormal"/>
        <w:jc w:val="both"/>
      </w:pPr>
    </w:p>
    <w:p w:rsidR="00203DE5" w:rsidRDefault="00203DE5">
      <w:pPr>
        <w:pStyle w:val="ConsPlusNormal"/>
        <w:jc w:val="both"/>
      </w:pPr>
    </w:p>
    <w:p w:rsidR="00203DE5" w:rsidRDefault="00203DE5">
      <w:pPr>
        <w:pStyle w:val="ConsPlusNormal"/>
        <w:jc w:val="both"/>
      </w:pPr>
    </w:p>
    <w:p w:rsidR="00203DE5" w:rsidRDefault="00203DE5">
      <w:pPr>
        <w:pStyle w:val="ConsPlusNormal"/>
        <w:jc w:val="both"/>
      </w:pPr>
    </w:p>
    <w:p w:rsidR="00203DE5" w:rsidRDefault="00203DE5">
      <w:pPr>
        <w:pStyle w:val="ConsPlusNormal"/>
        <w:jc w:val="right"/>
        <w:outlineLvl w:val="1"/>
      </w:pPr>
      <w:r>
        <w:t>Приложение</w:t>
      </w:r>
    </w:p>
    <w:p w:rsidR="00203DE5" w:rsidRDefault="00203DE5">
      <w:pPr>
        <w:pStyle w:val="ConsPlusNormal"/>
        <w:jc w:val="right"/>
      </w:pPr>
      <w:r>
        <w:t>к Порядку размещения сведений о доходах,</w:t>
      </w:r>
    </w:p>
    <w:p w:rsidR="00203DE5" w:rsidRDefault="00203DE5">
      <w:pPr>
        <w:pStyle w:val="ConsPlusNormal"/>
        <w:jc w:val="right"/>
      </w:pPr>
      <w:r>
        <w:t>расходах, об имуществе и обязательствах</w:t>
      </w:r>
    </w:p>
    <w:p w:rsidR="00203DE5" w:rsidRDefault="00203DE5">
      <w:pPr>
        <w:pStyle w:val="ConsPlusNormal"/>
        <w:jc w:val="right"/>
      </w:pPr>
      <w:r>
        <w:t>имущественного характера, лиц,</w:t>
      </w:r>
    </w:p>
    <w:p w:rsidR="00203DE5" w:rsidRDefault="00203DE5">
      <w:pPr>
        <w:pStyle w:val="ConsPlusNormal"/>
        <w:jc w:val="right"/>
      </w:pPr>
      <w:r>
        <w:t>замещающих должности муниципальной</w:t>
      </w:r>
    </w:p>
    <w:p w:rsidR="00203DE5" w:rsidRDefault="00203DE5">
      <w:pPr>
        <w:pStyle w:val="ConsPlusNormal"/>
        <w:jc w:val="right"/>
      </w:pPr>
      <w:r>
        <w:t>службы в органах местного самоуправления</w:t>
      </w:r>
    </w:p>
    <w:p w:rsidR="00203DE5" w:rsidRDefault="00203DE5">
      <w:pPr>
        <w:pStyle w:val="ConsPlusNormal"/>
        <w:jc w:val="right"/>
      </w:pPr>
      <w:r>
        <w:t>Каменского муниципального округа</w:t>
      </w:r>
    </w:p>
    <w:p w:rsidR="00203DE5" w:rsidRDefault="00203DE5">
      <w:pPr>
        <w:pStyle w:val="ConsPlusNormal"/>
        <w:jc w:val="right"/>
      </w:pPr>
      <w:r>
        <w:t>Свердловской области, включенные</w:t>
      </w:r>
    </w:p>
    <w:p w:rsidR="00203DE5" w:rsidRDefault="00203DE5">
      <w:pPr>
        <w:pStyle w:val="ConsPlusNormal"/>
        <w:jc w:val="right"/>
      </w:pPr>
      <w:r>
        <w:t>в соответствующие перечни, их супруг</w:t>
      </w:r>
    </w:p>
    <w:p w:rsidR="00203DE5" w:rsidRDefault="00203DE5">
      <w:pPr>
        <w:pStyle w:val="ConsPlusNormal"/>
        <w:jc w:val="right"/>
      </w:pPr>
      <w:r>
        <w:t>(супругов) и несовершеннолетних детей</w:t>
      </w:r>
    </w:p>
    <w:p w:rsidR="00203DE5" w:rsidRDefault="00203DE5">
      <w:pPr>
        <w:pStyle w:val="ConsPlusNormal"/>
        <w:jc w:val="right"/>
      </w:pPr>
      <w:r>
        <w:t>на официальных сайтах органов местного</w:t>
      </w:r>
    </w:p>
    <w:p w:rsidR="00203DE5" w:rsidRDefault="00203DE5">
      <w:pPr>
        <w:pStyle w:val="ConsPlusNormal"/>
        <w:jc w:val="right"/>
      </w:pPr>
      <w:r>
        <w:t>самоуправления Каменского муниципального</w:t>
      </w:r>
    </w:p>
    <w:p w:rsidR="00203DE5" w:rsidRDefault="00203DE5">
      <w:pPr>
        <w:pStyle w:val="ConsPlusNormal"/>
        <w:jc w:val="right"/>
      </w:pPr>
      <w:r>
        <w:t>округа Свердловской области</w:t>
      </w:r>
    </w:p>
    <w:p w:rsidR="00203DE5" w:rsidRDefault="00203DE5">
      <w:pPr>
        <w:pStyle w:val="ConsPlusNormal"/>
        <w:jc w:val="right"/>
      </w:pPr>
      <w:r>
        <w:t>и предоставления этих сведений средствам</w:t>
      </w:r>
    </w:p>
    <w:p w:rsidR="00203DE5" w:rsidRDefault="00203DE5">
      <w:pPr>
        <w:pStyle w:val="ConsPlusNormal"/>
        <w:jc w:val="right"/>
      </w:pPr>
      <w:r>
        <w:t>массовой информации для опубликования</w:t>
      </w:r>
    </w:p>
    <w:p w:rsidR="00203DE5" w:rsidRDefault="00203D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3D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3DE5" w:rsidRDefault="00203D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3DE5" w:rsidRDefault="00203D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3DE5" w:rsidRDefault="00203DE5">
            <w:pPr>
              <w:pStyle w:val="ConsPlusNormal"/>
              <w:jc w:val="center"/>
            </w:pPr>
            <w:r>
              <w:rPr>
                <w:color w:val="392C69"/>
              </w:rPr>
              <w:t>Список изменяющих документов</w:t>
            </w:r>
          </w:p>
          <w:p w:rsidR="00203DE5" w:rsidRDefault="00203DE5">
            <w:pPr>
              <w:pStyle w:val="ConsPlusNormal"/>
              <w:jc w:val="center"/>
            </w:pPr>
            <w:r>
              <w:rPr>
                <w:color w:val="392C69"/>
              </w:rPr>
              <w:t>(в ред. Постановлений Главы МО Каменский городской округ</w:t>
            </w:r>
          </w:p>
          <w:p w:rsidR="00203DE5" w:rsidRDefault="00203DE5">
            <w:pPr>
              <w:pStyle w:val="ConsPlusNormal"/>
              <w:jc w:val="center"/>
            </w:pPr>
            <w:r>
              <w:rPr>
                <w:color w:val="392C69"/>
              </w:rPr>
              <w:t xml:space="preserve">от 13.05.2021 </w:t>
            </w:r>
            <w:hyperlink r:id="rId53">
              <w:r>
                <w:rPr>
                  <w:color w:val="0000FF"/>
                </w:rPr>
                <w:t>N 725</w:t>
              </w:r>
            </w:hyperlink>
            <w:r>
              <w:rPr>
                <w:color w:val="392C69"/>
              </w:rPr>
              <w:t xml:space="preserve">, от 17.09.2024 </w:t>
            </w:r>
            <w:hyperlink r:id="rId54">
              <w:r>
                <w:rPr>
                  <w:color w:val="0000FF"/>
                </w:rPr>
                <w:t>N 1993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3DE5" w:rsidRDefault="00203DE5">
            <w:pPr>
              <w:pStyle w:val="ConsPlusNormal"/>
            </w:pPr>
          </w:p>
        </w:tc>
      </w:tr>
    </w:tbl>
    <w:p w:rsidR="00203DE5" w:rsidRDefault="00203DE5">
      <w:pPr>
        <w:pStyle w:val="ConsPlusNormal"/>
        <w:jc w:val="both"/>
      </w:pPr>
    </w:p>
    <w:p w:rsidR="00203DE5" w:rsidRDefault="00203DE5">
      <w:pPr>
        <w:pStyle w:val="ConsPlusNormal"/>
        <w:jc w:val="right"/>
      </w:pPr>
      <w:r>
        <w:t>Форма</w:t>
      </w:r>
    </w:p>
    <w:p w:rsidR="00203DE5" w:rsidRDefault="00203DE5">
      <w:pPr>
        <w:pStyle w:val="ConsPlusNormal"/>
        <w:jc w:val="both"/>
      </w:pPr>
    </w:p>
    <w:p w:rsidR="00203DE5" w:rsidRDefault="00203DE5">
      <w:pPr>
        <w:pStyle w:val="ConsPlusNormal"/>
        <w:jc w:val="center"/>
      </w:pPr>
      <w:bookmarkStart w:id="2" w:name="P132"/>
      <w:bookmarkEnd w:id="2"/>
      <w:r>
        <w:t>СВЕДЕНИЯ</w:t>
      </w:r>
    </w:p>
    <w:p w:rsidR="00203DE5" w:rsidRDefault="00203DE5">
      <w:pPr>
        <w:pStyle w:val="ConsPlusNormal"/>
        <w:jc w:val="center"/>
      </w:pPr>
      <w:r>
        <w:t>О ДОХОДАХ, РАСХОДАХ, ОБ ИМУЩЕСТВЕ И ОБЯЗАТЕЛЬСТВАХ</w:t>
      </w:r>
    </w:p>
    <w:p w:rsidR="00203DE5" w:rsidRDefault="00203DE5">
      <w:pPr>
        <w:pStyle w:val="ConsPlusNormal"/>
        <w:jc w:val="center"/>
      </w:pPr>
      <w:r>
        <w:t>ИМУЩЕСТВЕННОГО ХАРАКТЕРА ЛИЦ, ЗАМЕЩАЮЩИХ ДОЛЖНОСТИ</w:t>
      </w:r>
    </w:p>
    <w:p w:rsidR="00203DE5" w:rsidRDefault="00203DE5">
      <w:pPr>
        <w:pStyle w:val="ConsPlusNormal"/>
        <w:jc w:val="center"/>
      </w:pPr>
      <w:r>
        <w:t>МУНИЦИПАЛЬНОЙ СЛУЖБЫ В ОРГАНАХ МЕСТНОГО САМОУПРАВЛЕНИЯ</w:t>
      </w:r>
    </w:p>
    <w:p w:rsidR="00203DE5" w:rsidRDefault="00203DE5">
      <w:pPr>
        <w:pStyle w:val="ConsPlusNormal"/>
        <w:jc w:val="center"/>
      </w:pPr>
      <w:r>
        <w:t>КАМЕНСКОГО МУНИЦИПАЛЬНОГО ОКРУГА СВЕРДЛОВСКОЙ ОБЛАСТИ,</w:t>
      </w:r>
    </w:p>
    <w:p w:rsidR="00203DE5" w:rsidRDefault="00203DE5">
      <w:pPr>
        <w:pStyle w:val="ConsPlusNormal"/>
        <w:jc w:val="center"/>
      </w:pPr>
      <w:r>
        <w:t>ВКЛЮЧЕННЫЕ В СООТВЕТСТВУЮЩИЕ ПЕРЕЧНИ, ИХ СУПРУГ</w:t>
      </w:r>
    </w:p>
    <w:p w:rsidR="00203DE5" w:rsidRDefault="00203DE5">
      <w:pPr>
        <w:pStyle w:val="ConsPlusNormal"/>
        <w:jc w:val="center"/>
      </w:pPr>
      <w:r>
        <w:t>(СУПРУГОВ) И НЕСОВЕРШЕННОЛЕТНИХ ДЕТЕЙ ЗА ПЕРИОД</w:t>
      </w:r>
    </w:p>
    <w:p w:rsidR="00203DE5" w:rsidRDefault="00203DE5">
      <w:pPr>
        <w:pStyle w:val="ConsPlusNormal"/>
        <w:jc w:val="center"/>
      </w:pPr>
      <w:r>
        <w:t>С 1 ЯНВАРЯ 20__ ГОДА ПО 31 ДЕКАБРЯ 20__ ГОДА</w:t>
      </w:r>
    </w:p>
    <w:p w:rsidR="00203DE5" w:rsidRDefault="00203DE5">
      <w:pPr>
        <w:pStyle w:val="ConsPlusNormal"/>
        <w:jc w:val="both"/>
      </w:pPr>
    </w:p>
    <w:p w:rsidR="00203DE5" w:rsidRDefault="00203DE5">
      <w:pPr>
        <w:pStyle w:val="ConsPlusNormal"/>
        <w:sectPr w:rsidR="00203DE5" w:rsidSect="003C252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38"/>
        <w:gridCol w:w="1020"/>
        <w:gridCol w:w="680"/>
        <w:gridCol w:w="964"/>
        <w:gridCol w:w="1134"/>
        <w:gridCol w:w="1077"/>
        <w:gridCol w:w="567"/>
        <w:gridCol w:w="1077"/>
        <w:gridCol w:w="1077"/>
        <w:gridCol w:w="1077"/>
        <w:gridCol w:w="1191"/>
        <w:gridCol w:w="737"/>
      </w:tblGrid>
      <w:tr w:rsidR="00203DE5">
        <w:tc>
          <w:tcPr>
            <w:tcW w:w="567" w:type="dxa"/>
            <w:vMerge w:val="restart"/>
            <w:vAlign w:val="center"/>
          </w:tcPr>
          <w:p w:rsidR="00203DE5" w:rsidRDefault="00203DE5">
            <w:pPr>
              <w:pStyle w:val="ConsPlusNormal"/>
              <w:jc w:val="center"/>
            </w:pPr>
            <w:r>
              <w:lastRenderedPageBreak/>
              <w:t>N п/п</w:t>
            </w:r>
          </w:p>
        </w:tc>
        <w:tc>
          <w:tcPr>
            <w:tcW w:w="2438" w:type="dxa"/>
            <w:vMerge w:val="restart"/>
            <w:vAlign w:val="center"/>
          </w:tcPr>
          <w:p w:rsidR="00203DE5" w:rsidRDefault="00203DE5">
            <w:pPr>
              <w:pStyle w:val="ConsPlusNormal"/>
              <w:jc w:val="center"/>
            </w:pPr>
            <w:r>
              <w:t>Фамилия, имя, отчество лица, чьи сведения размещаются</w:t>
            </w:r>
          </w:p>
        </w:tc>
        <w:tc>
          <w:tcPr>
            <w:tcW w:w="1020" w:type="dxa"/>
            <w:vMerge w:val="restart"/>
            <w:vAlign w:val="center"/>
          </w:tcPr>
          <w:p w:rsidR="00203DE5" w:rsidRDefault="00203DE5">
            <w:pPr>
              <w:pStyle w:val="ConsPlusNormal"/>
              <w:jc w:val="center"/>
            </w:pPr>
            <w:r>
              <w:t>Должность муниципальной службы</w:t>
            </w:r>
          </w:p>
        </w:tc>
        <w:tc>
          <w:tcPr>
            <w:tcW w:w="3855" w:type="dxa"/>
            <w:gridSpan w:val="4"/>
            <w:vAlign w:val="center"/>
          </w:tcPr>
          <w:p w:rsidR="00203DE5" w:rsidRDefault="00203DE5">
            <w:pPr>
              <w:pStyle w:val="ConsPlusNormal"/>
              <w:jc w:val="center"/>
            </w:pPr>
            <w:r>
              <w:t>Объекты недвижимости, находящиеся в собственности</w:t>
            </w:r>
          </w:p>
        </w:tc>
        <w:tc>
          <w:tcPr>
            <w:tcW w:w="2721" w:type="dxa"/>
            <w:gridSpan w:val="3"/>
            <w:vAlign w:val="center"/>
          </w:tcPr>
          <w:p w:rsidR="00203DE5" w:rsidRDefault="00203DE5">
            <w:pPr>
              <w:pStyle w:val="ConsPlusNormal"/>
              <w:jc w:val="center"/>
            </w:pPr>
            <w:r>
              <w:t>Объекты недвижимости, находящиеся в пользовании</w:t>
            </w:r>
          </w:p>
        </w:tc>
        <w:tc>
          <w:tcPr>
            <w:tcW w:w="1077" w:type="dxa"/>
            <w:vMerge w:val="restart"/>
            <w:vAlign w:val="center"/>
          </w:tcPr>
          <w:p w:rsidR="00203DE5" w:rsidRDefault="00203DE5">
            <w:pPr>
              <w:pStyle w:val="ConsPlusNormal"/>
              <w:jc w:val="center"/>
            </w:pPr>
            <w:r>
              <w:t>Транспортные средства (вид, марка)</w:t>
            </w:r>
          </w:p>
        </w:tc>
        <w:tc>
          <w:tcPr>
            <w:tcW w:w="1191" w:type="dxa"/>
            <w:vMerge w:val="restart"/>
            <w:vAlign w:val="center"/>
          </w:tcPr>
          <w:p w:rsidR="00203DE5" w:rsidRDefault="00203DE5">
            <w:pPr>
              <w:pStyle w:val="ConsPlusNormal"/>
              <w:jc w:val="center"/>
            </w:pPr>
            <w:r>
              <w:t>Декларированный годовой доход (руб.)</w:t>
            </w:r>
          </w:p>
        </w:tc>
        <w:tc>
          <w:tcPr>
            <w:tcW w:w="737" w:type="dxa"/>
            <w:vMerge w:val="restart"/>
            <w:vAlign w:val="center"/>
          </w:tcPr>
          <w:p w:rsidR="00203DE5" w:rsidRDefault="00203DE5">
            <w:pPr>
              <w:pStyle w:val="ConsPlusNormal"/>
              <w:jc w:val="center"/>
            </w:pPr>
            <w:r>
              <w:t>Сведения &lt;*&gt;</w:t>
            </w:r>
          </w:p>
        </w:tc>
      </w:tr>
      <w:tr w:rsidR="00203DE5">
        <w:tc>
          <w:tcPr>
            <w:tcW w:w="567" w:type="dxa"/>
            <w:vMerge/>
          </w:tcPr>
          <w:p w:rsidR="00203DE5" w:rsidRDefault="00203DE5">
            <w:pPr>
              <w:pStyle w:val="ConsPlusNormal"/>
            </w:pPr>
          </w:p>
        </w:tc>
        <w:tc>
          <w:tcPr>
            <w:tcW w:w="2438" w:type="dxa"/>
            <w:vMerge/>
          </w:tcPr>
          <w:p w:rsidR="00203DE5" w:rsidRDefault="00203DE5">
            <w:pPr>
              <w:pStyle w:val="ConsPlusNormal"/>
            </w:pPr>
          </w:p>
        </w:tc>
        <w:tc>
          <w:tcPr>
            <w:tcW w:w="1020" w:type="dxa"/>
            <w:vMerge/>
          </w:tcPr>
          <w:p w:rsidR="00203DE5" w:rsidRDefault="00203DE5">
            <w:pPr>
              <w:pStyle w:val="ConsPlusNormal"/>
            </w:pPr>
          </w:p>
        </w:tc>
        <w:tc>
          <w:tcPr>
            <w:tcW w:w="680" w:type="dxa"/>
            <w:vAlign w:val="center"/>
          </w:tcPr>
          <w:p w:rsidR="00203DE5" w:rsidRDefault="00203DE5">
            <w:pPr>
              <w:pStyle w:val="ConsPlusNormal"/>
              <w:jc w:val="center"/>
            </w:pPr>
            <w:r>
              <w:t>вид объекта</w:t>
            </w:r>
          </w:p>
        </w:tc>
        <w:tc>
          <w:tcPr>
            <w:tcW w:w="964" w:type="dxa"/>
            <w:vAlign w:val="center"/>
          </w:tcPr>
          <w:p w:rsidR="00203DE5" w:rsidRDefault="00203DE5">
            <w:pPr>
              <w:pStyle w:val="ConsPlusNormal"/>
              <w:jc w:val="center"/>
            </w:pPr>
            <w:r>
              <w:t>вид собственности</w:t>
            </w:r>
          </w:p>
        </w:tc>
        <w:tc>
          <w:tcPr>
            <w:tcW w:w="1134" w:type="dxa"/>
            <w:vAlign w:val="center"/>
          </w:tcPr>
          <w:p w:rsidR="00203DE5" w:rsidRDefault="00203DE5">
            <w:pPr>
              <w:pStyle w:val="ConsPlusNormal"/>
              <w:jc w:val="center"/>
            </w:pPr>
            <w:r>
              <w:t>Площадь (кв. м)</w:t>
            </w:r>
          </w:p>
        </w:tc>
        <w:tc>
          <w:tcPr>
            <w:tcW w:w="1077" w:type="dxa"/>
            <w:vAlign w:val="center"/>
          </w:tcPr>
          <w:p w:rsidR="00203DE5" w:rsidRDefault="00203DE5">
            <w:pPr>
              <w:pStyle w:val="ConsPlusNormal"/>
              <w:jc w:val="center"/>
            </w:pPr>
            <w:r>
              <w:t>страна расположения</w:t>
            </w:r>
          </w:p>
        </w:tc>
        <w:tc>
          <w:tcPr>
            <w:tcW w:w="567" w:type="dxa"/>
            <w:vAlign w:val="center"/>
          </w:tcPr>
          <w:p w:rsidR="00203DE5" w:rsidRDefault="00203DE5">
            <w:pPr>
              <w:pStyle w:val="ConsPlusNormal"/>
              <w:jc w:val="center"/>
            </w:pPr>
            <w:r>
              <w:t>вид объекта</w:t>
            </w:r>
          </w:p>
        </w:tc>
        <w:tc>
          <w:tcPr>
            <w:tcW w:w="1077" w:type="dxa"/>
            <w:vAlign w:val="center"/>
          </w:tcPr>
          <w:p w:rsidR="00203DE5" w:rsidRDefault="00203DE5">
            <w:pPr>
              <w:pStyle w:val="ConsPlusNormal"/>
              <w:jc w:val="center"/>
            </w:pPr>
            <w:r>
              <w:t>площадь (кв. м)</w:t>
            </w:r>
          </w:p>
        </w:tc>
        <w:tc>
          <w:tcPr>
            <w:tcW w:w="1077" w:type="dxa"/>
            <w:vAlign w:val="center"/>
          </w:tcPr>
          <w:p w:rsidR="00203DE5" w:rsidRDefault="00203DE5">
            <w:pPr>
              <w:pStyle w:val="ConsPlusNormal"/>
              <w:jc w:val="center"/>
            </w:pPr>
            <w:r>
              <w:t>страна расположения</w:t>
            </w:r>
          </w:p>
        </w:tc>
        <w:tc>
          <w:tcPr>
            <w:tcW w:w="1077" w:type="dxa"/>
            <w:vMerge/>
          </w:tcPr>
          <w:p w:rsidR="00203DE5" w:rsidRDefault="00203DE5">
            <w:pPr>
              <w:pStyle w:val="ConsPlusNormal"/>
            </w:pPr>
          </w:p>
        </w:tc>
        <w:tc>
          <w:tcPr>
            <w:tcW w:w="1191" w:type="dxa"/>
            <w:vMerge/>
          </w:tcPr>
          <w:p w:rsidR="00203DE5" w:rsidRDefault="00203DE5">
            <w:pPr>
              <w:pStyle w:val="ConsPlusNormal"/>
            </w:pPr>
          </w:p>
        </w:tc>
        <w:tc>
          <w:tcPr>
            <w:tcW w:w="737" w:type="dxa"/>
            <w:vMerge/>
          </w:tcPr>
          <w:p w:rsidR="00203DE5" w:rsidRDefault="00203DE5">
            <w:pPr>
              <w:pStyle w:val="ConsPlusNormal"/>
            </w:pPr>
          </w:p>
        </w:tc>
      </w:tr>
      <w:tr w:rsidR="00203DE5">
        <w:tc>
          <w:tcPr>
            <w:tcW w:w="567" w:type="dxa"/>
            <w:vMerge w:val="restart"/>
          </w:tcPr>
          <w:p w:rsidR="00203DE5" w:rsidRDefault="00203DE5">
            <w:pPr>
              <w:pStyle w:val="ConsPlusNormal"/>
              <w:jc w:val="center"/>
            </w:pPr>
            <w:r>
              <w:t>1.</w:t>
            </w:r>
          </w:p>
        </w:tc>
        <w:tc>
          <w:tcPr>
            <w:tcW w:w="2438" w:type="dxa"/>
          </w:tcPr>
          <w:p w:rsidR="00203DE5" w:rsidRDefault="00203DE5">
            <w:pPr>
              <w:pStyle w:val="ConsPlusNormal"/>
            </w:pPr>
          </w:p>
        </w:tc>
        <w:tc>
          <w:tcPr>
            <w:tcW w:w="1020" w:type="dxa"/>
          </w:tcPr>
          <w:p w:rsidR="00203DE5" w:rsidRDefault="00203DE5">
            <w:pPr>
              <w:pStyle w:val="ConsPlusNormal"/>
            </w:pPr>
          </w:p>
        </w:tc>
        <w:tc>
          <w:tcPr>
            <w:tcW w:w="680" w:type="dxa"/>
          </w:tcPr>
          <w:p w:rsidR="00203DE5" w:rsidRDefault="00203DE5">
            <w:pPr>
              <w:pStyle w:val="ConsPlusNormal"/>
            </w:pPr>
          </w:p>
        </w:tc>
        <w:tc>
          <w:tcPr>
            <w:tcW w:w="964" w:type="dxa"/>
          </w:tcPr>
          <w:p w:rsidR="00203DE5" w:rsidRDefault="00203DE5">
            <w:pPr>
              <w:pStyle w:val="ConsPlusNormal"/>
            </w:pPr>
          </w:p>
        </w:tc>
        <w:tc>
          <w:tcPr>
            <w:tcW w:w="1134" w:type="dxa"/>
          </w:tcPr>
          <w:p w:rsidR="00203DE5" w:rsidRDefault="00203DE5">
            <w:pPr>
              <w:pStyle w:val="ConsPlusNormal"/>
            </w:pPr>
          </w:p>
        </w:tc>
        <w:tc>
          <w:tcPr>
            <w:tcW w:w="1077" w:type="dxa"/>
          </w:tcPr>
          <w:p w:rsidR="00203DE5" w:rsidRDefault="00203DE5">
            <w:pPr>
              <w:pStyle w:val="ConsPlusNormal"/>
            </w:pPr>
          </w:p>
        </w:tc>
        <w:tc>
          <w:tcPr>
            <w:tcW w:w="56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191" w:type="dxa"/>
          </w:tcPr>
          <w:p w:rsidR="00203DE5" w:rsidRDefault="00203DE5">
            <w:pPr>
              <w:pStyle w:val="ConsPlusNormal"/>
            </w:pPr>
          </w:p>
        </w:tc>
        <w:tc>
          <w:tcPr>
            <w:tcW w:w="737" w:type="dxa"/>
          </w:tcPr>
          <w:p w:rsidR="00203DE5" w:rsidRDefault="00203DE5">
            <w:pPr>
              <w:pStyle w:val="ConsPlusNormal"/>
            </w:pPr>
          </w:p>
        </w:tc>
      </w:tr>
      <w:tr w:rsidR="00203DE5">
        <w:tc>
          <w:tcPr>
            <w:tcW w:w="567" w:type="dxa"/>
            <w:vMerge/>
          </w:tcPr>
          <w:p w:rsidR="00203DE5" w:rsidRDefault="00203DE5">
            <w:pPr>
              <w:pStyle w:val="ConsPlusNormal"/>
            </w:pPr>
          </w:p>
        </w:tc>
        <w:tc>
          <w:tcPr>
            <w:tcW w:w="2438" w:type="dxa"/>
          </w:tcPr>
          <w:p w:rsidR="00203DE5" w:rsidRDefault="00203DE5">
            <w:pPr>
              <w:pStyle w:val="ConsPlusNormal"/>
            </w:pPr>
            <w:r>
              <w:t>Супруг (супруга)</w:t>
            </w:r>
          </w:p>
        </w:tc>
        <w:tc>
          <w:tcPr>
            <w:tcW w:w="1020" w:type="dxa"/>
          </w:tcPr>
          <w:p w:rsidR="00203DE5" w:rsidRDefault="00203DE5">
            <w:pPr>
              <w:pStyle w:val="ConsPlusNormal"/>
            </w:pPr>
          </w:p>
        </w:tc>
        <w:tc>
          <w:tcPr>
            <w:tcW w:w="680" w:type="dxa"/>
          </w:tcPr>
          <w:p w:rsidR="00203DE5" w:rsidRDefault="00203DE5">
            <w:pPr>
              <w:pStyle w:val="ConsPlusNormal"/>
            </w:pPr>
          </w:p>
        </w:tc>
        <w:tc>
          <w:tcPr>
            <w:tcW w:w="964" w:type="dxa"/>
          </w:tcPr>
          <w:p w:rsidR="00203DE5" w:rsidRDefault="00203DE5">
            <w:pPr>
              <w:pStyle w:val="ConsPlusNormal"/>
            </w:pPr>
          </w:p>
        </w:tc>
        <w:tc>
          <w:tcPr>
            <w:tcW w:w="1134" w:type="dxa"/>
          </w:tcPr>
          <w:p w:rsidR="00203DE5" w:rsidRDefault="00203DE5">
            <w:pPr>
              <w:pStyle w:val="ConsPlusNormal"/>
            </w:pPr>
          </w:p>
        </w:tc>
        <w:tc>
          <w:tcPr>
            <w:tcW w:w="1077" w:type="dxa"/>
          </w:tcPr>
          <w:p w:rsidR="00203DE5" w:rsidRDefault="00203DE5">
            <w:pPr>
              <w:pStyle w:val="ConsPlusNormal"/>
            </w:pPr>
          </w:p>
        </w:tc>
        <w:tc>
          <w:tcPr>
            <w:tcW w:w="56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191" w:type="dxa"/>
          </w:tcPr>
          <w:p w:rsidR="00203DE5" w:rsidRDefault="00203DE5">
            <w:pPr>
              <w:pStyle w:val="ConsPlusNormal"/>
            </w:pPr>
          </w:p>
        </w:tc>
        <w:tc>
          <w:tcPr>
            <w:tcW w:w="737" w:type="dxa"/>
          </w:tcPr>
          <w:p w:rsidR="00203DE5" w:rsidRDefault="00203DE5">
            <w:pPr>
              <w:pStyle w:val="ConsPlusNormal"/>
            </w:pPr>
          </w:p>
        </w:tc>
      </w:tr>
      <w:tr w:rsidR="00203DE5">
        <w:tc>
          <w:tcPr>
            <w:tcW w:w="567" w:type="dxa"/>
            <w:vMerge/>
          </w:tcPr>
          <w:p w:rsidR="00203DE5" w:rsidRDefault="00203DE5">
            <w:pPr>
              <w:pStyle w:val="ConsPlusNormal"/>
            </w:pPr>
          </w:p>
        </w:tc>
        <w:tc>
          <w:tcPr>
            <w:tcW w:w="2438" w:type="dxa"/>
          </w:tcPr>
          <w:p w:rsidR="00203DE5" w:rsidRDefault="00203DE5">
            <w:pPr>
              <w:pStyle w:val="ConsPlusNormal"/>
            </w:pPr>
            <w:r>
              <w:t>Несовершеннолетний ребенок</w:t>
            </w:r>
          </w:p>
        </w:tc>
        <w:tc>
          <w:tcPr>
            <w:tcW w:w="1020" w:type="dxa"/>
          </w:tcPr>
          <w:p w:rsidR="00203DE5" w:rsidRDefault="00203DE5">
            <w:pPr>
              <w:pStyle w:val="ConsPlusNormal"/>
            </w:pPr>
          </w:p>
        </w:tc>
        <w:tc>
          <w:tcPr>
            <w:tcW w:w="680" w:type="dxa"/>
          </w:tcPr>
          <w:p w:rsidR="00203DE5" w:rsidRDefault="00203DE5">
            <w:pPr>
              <w:pStyle w:val="ConsPlusNormal"/>
            </w:pPr>
          </w:p>
        </w:tc>
        <w:tc>
          <w:tcPr>
            <w:tcW w:w="964" w:type="dxa"/>
          </w:tcPr>
          <w:p w:rsidR="00203DE5" w:rsidRDefault="00203DE5">
            <w:pPr>
              <w:pStyle w:val="ConsPlusNormal"/>
            </w:pPr>
          </w:p>
        </w:tc>
        <w:tc>
          <w:tcPr>
            <w:tcW w:w="1134" w:type="dxa"/>
          </w:tcPr>
          <w:p w:rsidR="00203DE5" w:rsidRDefault="00203DE5">
            <w:pPr>
              <w:pStyle w:val="ConsPlusNormal"/>
            </w:pPr>
          </w:p>
        </w:tc>
        <w:tc>
          <w:tcPr>
            <w:tcW w:w="1077" w:type="dxa"/>
          </w:tcPr>
          <w:p w:rsidR="00203DE5" w:rsidRDefault="00203DE5">
            <w:pPr>
              <w:pStyle w:val="ConsPlusNormal"/>
            </w:pPr>
          </w:p>
        </w:tc>
        <w:tc>
          <w:tcPr>
            <w:tcW w:w="56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191" w:type="dxa"/>
          </w:tcPr>
          <w:p w:rsidR="00203DE5" w:rsidRDefault="00203DE5">
            <w:pPr>
              <w:pStyle w:val="ConsPlusNormal"/>
            </w:pPr>
          </w:p>
        </w:tc>
        <w:tc>
          <w:tcPr>
            <w:tcW w:w="737" w:type="dxa"/>
          </w:tcPr>
          <w:p w:rsidR="00203DE5" w:rsidRDefault="00203DE5">
            <w:pPr>
              <w:pStyle w:val="ConsPlusNormal"/>
            </w:pPr>
          </w:p>
        </w:tc>
      </w:tr>
      <w:tr w:rsidR="00203DE5">
        <w:tc>
          <w:tcPr>
            <w:tcW w:w="567" w:type="dxa"/>
            <w:vMerge w:val="restart"/>
          </w:tcPr>
          <w:p w:rsidR="00203DE5" w:rsidRDefault="00203DE5">
            <w:pPr>
              <w:pStyle w:val="ConsPlusNormal"/>
              <w:jc w:val="center"/>
            </w:pPr>
            <w:r>
              <w:t>2.</w:t>
            </w:r>
          </w:p>
        </w:tc>
        <w:tc>
          <w:tcPr>
            <w:tcW w:w="2438" w:type="dxa"/>
          </w:tcPr>
          <w:p w:rsidR="00203DE5" w:rsidRDefault="00203DE5">
            <w:pPr>
              <w:pStyle w:val="ConsPlusNormal"/>
            </w:pPr>
          </w:p>
        </w:tc>
        <w:tc>
          <w:tcPr>
            <w:tcW w:w="1020" w:type="dxa"/>
          </w:tcPr>
          <w:p w:rsidR="00203DE5" w:rsidRDefault="00203DE5">
            <w:pPr>
              <w:pStyle w:val="ConsPlusNormal"/>
            </w:pPr>
          </w:p>
        </w:tc>
        <w:tc>
          <w:tcPr>
            <w:tcW w:w="680" w:type="dxa"/>
          </w:tcPr>
          <w:p w:rsidR="00203DE5" w:rsidRDefault="00203DE5">
            <w:pPr>
              <w:pStyle w:val="ConsPlusNormal"/>
            </w:pPr>
          </w:p>
        </w:tc>
        <w:tc>
          <w:tcPr>
            <w:tcW w:w="964" w:type="dxa"/>
          </w:tcPr>
          <w:p w:rsidR="00203DE5" w:rsidRDefault="00203DE5">
            <w:pPr>
              <w:pStyle w:val="ConsPlusNormal"/>
            </w:pPr>
          </w:p>
        </w:tc>
        <w:tc>
          <w:tcPr>
            <w:tcW w:w="1134" w:type="dxa"/>
          </w:tcPr>
          <w:p w:rsidR="00203DE5" w:rsidRDefault="00203DE5">
            <w:pPr>
              <w:pStyle w:val="ConsPlusNormal"/>
            </w:pPr>
          </w:p>
        </w:tc>
        <w:tc>
          <w:tcPr>
            <w:tcW w:w="1077" w:type="dxa"/>
          </w:tcPr>
          <w:p w:rsidR="00203DE5" w:rsidRDefault="00203DE5">
            <w:pPr>
              <w:pStyle w:val="ConsPlusNormal"/>
            </w:pPr>
          </w:p>
        </w:tc>
        <w:tc>
          <w:tcPr>
            <w:tcW w:w="56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191" w:type="dxa"/>
          </w:tcPr>
          <w:p w:rsidR="00203DE5" w:rsidRDefault="00203DE5">
            <w:pPr>
              <w:pStyle w:val="ConsPlusNormal"/>
            </w:pPr>
          </w:p>
        </w:tc>
        <w:tc>
          <w:tcPr>
            <w:tcW w:w="737" w:type="dxa"/>
          </w:tcPr>
          <w:p w:rsidR="00203DE5" w:rsidRDefault="00203DE5">
            <w:pPr>
              <w:pStyle w:val="ConsPlusNormal"/>
            </w:pPr>
          </w:p>
        </w:tc>
      </w:tr>
      <w:tr w:rsidR="00203DE5">
        <w:tc>
          <w:tcPr>
            <w:tcW w:w="567" w:type="dxa"/>
            <w:vMerge/>
          </w:tcPr>
          <w:p w:rsidR="00203DE5" w:rsidRDefault="00203DE5">
            <w:pPr>
              <w:pStyle w:val="ConsPlusNormal"/>
            </w:pPr>
          </w:p>
        </w:tc>
        <w:tc>
          <w:tcPr>
            <w:tcW w:w="2438" w:type="dxa"/>
          </w:tcPr>
          <w:p w:rsidR="00203DE5" w:rsidRDefault="00203DE5">
            <w:pPr>
              <w:pStyle w:val="ConsPlusNormal"/>
            </w:pPr>
            <w:r>
              <w:t>Супруг (супруга)</w:t>
            </w:r>
          </w:p>
        </w:tc>
        <w:tc>
          <w:tcPr>
            <w:tcW w:w="1020" w:type="dxa"/>
          </w:tcPr>
          <w:p w:rsidR="00203DE5" w:rsidRDefault="00203DE5">
            <w:pPr>
              <w:pStyle w:val="ConsPlusNormal"/>
            </w:pPr>
          </w:p>
        </w:tc>
        <w:tc>
          <w:tcPr>
            <w:tcW w:w="680" w:type="dxa"/>
          </w:tcPr>
          <w:p w:rsidR="00203DE5" w:rsidRDefault="00203DE5">
            <w:pPr>
              <w:pStyle w:val="ConsPlusNormal"/>
            </w:pPr>
          </w:p>
        </w:tc>
        <w:tc>
          <w:tcPr>
            <w:tcW w:w="964" w:type="dxa"/>
          </w:tcPr>
          <w:p w:rsidR="00203DE5" w:rsidRDefault="00203DE5">
            <w:pPr>
              <w:pStyle w:val="ConsPlusNormal"/>
            </w:pPr>
          </w:p>
        </w:tc>
        <w:tc>
          <w:tcPr>
            <w:tcW w:w="1134" w:type="dxa"/>
          </w:tcPr>
          <w:p w:rsidR="00203DE5" w:rsidRDefault="00203DE5">
            <w:pPr>
              <w:pStyle w:val="ConsPlusNormal"/>
            </w:pPr>
          </w:p>
        </w:tc>
        <w:tc>
          <w:tcPr>
            <w:tcW w:w="1077" w:type="dxa"/>
          </w:tcPr>
          <w:p w:rsidR="00203DE5" w:rsidRDefault="00203DE5">
            <w:pPr>
              <w:pStyle w:val="ConsPlusNormal"/>
            </w:pPr>
          </w:p>
        </w:tc>
        <w:tc>
          <w:tcPr>
            <w:tcW w:w="56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191" w:type="dxa"/>
          </w:tcPr>
          <w:p w:rsidR="00203DE5" w:rsidRDefault="00203DE5">
            <w:pPr>
              <w:pStyle w:val="ConsPlusNormal"/>
            </w:pPr>
          </w:p>
        </w:tc>
        <w:tc>
          <w:tcPr>
            <w:tcW w:w="737" w:type="dxa"/>
          </w:tcPr>
          <w:p w:rsidR="00203DE5" w:rsidRDefault="00203DE5">
            <w:pPr>
              <w:pStyle w:val="ConsPlusNormal"/>
            </w:pPr>
          </w:p>
        </w:tc>
      </w:tr>
      <w:tr w:rsidR="00203DE5">
        <w:tc>
          <w:tcPr>
            <w:tcW w:w="567" w:type="dxa"/>
            <w:vMerge/>
          </w:tcPr>
          <w:p w:rsidR="00203DE5" w:rsidRDefault="00203DE5">
            <w:pPr>
              <w:pStyle w:val="ConsPlusNormal"/>
            </w:pPr>
          </w:p>
        </w:tc>
        <w:tc>
          <w:tcPr>
            <w:tcW w:w="2438" w:type="dxa"/>
          </w:tcPr>
          <w:p w:rsidR="00203DE5" w:rsidRDefault="00203DE5">
            <w:pPr>
              <w:pStyle w:val="ConsPlusNormal"/>
            </w:pPr>
            <w:r>
              <w:t>Несовершеннолетний ребенок</w:t>
            </w:r>
          </w:p>
        </w:tc>
        <w:tc>
          <w:tcPr>
            <w:tcW w:w="1020" w:type="dxa"/>
          </w:tcPr>
          <w:p w:rsidR="00203DE5" w:rsidRDefault="00203DE5">
            <w:pPr>
              <w:pStyle w:val="ConsPlusNormal"/>
            </w:pPr>
          </w:p>
        </w:tc>
        <w:tc>
          <w:tcPr>
            <w:tcW w:w="680" w:type="dxa"/>
          </w:tcPr>
          <w:p w:rsidR="00203DE5" w:rsidRDefault="00203DE5">
            <w:pPr>
              <w:pStyle w:val="ConsPlusNormal"/>
            </w:pPr>
          </w:p>
        </w:tc>
        <w:tc>
          <w:tcPr>
            <w:tcW w:w="964" w:type="dxa"/>
          </w:tcPr>
          <w:p w:rsidR="00203DE5" w:rsidRDefault="00203DE5">
            <w:pPr>
              <w:pStyle w:val="ConsPlusNormal"/>
            </w:pPr>
          </w:p>
        </w:tc>
        <w:tc>
          <w:tcPr>
            <w:tcW w:w="1134" w:type="dxa"/>
          </w:tcPr>
          <w:p w:rsidR="00203DE5" w:rsidRDefault="00203DE5">
            <w:pPr>
              <w:pStyle w:val="ConsPlusNormal"/>
            </w:pPr>
          </w:p>
        </w:tc>
        <w:tc>
          <w:tcPr>
            <w:tcW w:w="1077" w:type="dxa"/>
          </w:tcPr>
          <w:p w:rsidR="00203DE5" w:rsidRDefault="00203DE5">
            <w:pPr>
              <w:pStyle w:val="ConsPlusNormal"/>
            </w:pPr>
          </w:p>
        </w:tc>
        <w:tc>
          <w:tcPr>
            <w:tcW w:w="56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077" w:type="dxa"/>
          </w:tcPr>
          <w:p w:rsidR="00203DE5" w:rsidRDefault="00203DE5">
            <w:pPr>
              <w:pStyle w:val="ConsPlusNormal"/>
            </w:pPr>
          </w:p>
        </w:tc>
        <w:tc>
          <w:tcPr>
            <w:tcW w:w="1191" w:type="dxa"/>
          </w:tcPr>
          <w:p w:rsidR="00203DE5" w:rsidRDefault="00203DE5">
            <w:pPr>
              <w:pStyle w:val="ConsPlusNormal"/>
            </w:pPr>
          </w:p>
        </w:tc>
        <w:tc>
          <w:tcPr>
            <w:tcW w:w="737" w:type="dxa"/>
          </w:tcPr>
          <w:p w:rsidR="00203DE5" w:rsidRDefault="00203DE5">
            <w:pPr>
              <w:pStyle w:val="ConsPlusNormal"/>
            </w:pPr>
          </w:p>
        </w:tc>
      </w:tr>
    </w:tbl>
    <w:p w:rsidR="00203DE5" w:rsidRDefault="00203DE5">
      <w:pPr>
        <w:pStyle w:val="ConsPlusNormal"/>
        <w:jc w:val="both"/>
      </w:pPr>
    </w:p>
    <w:p w:rsidR="00203DE5" w:rsidRDefault="00203DE5">
      <w:pPr>
        <w:pStyle w:val="ConsPlusNormal"/>
        <w:ind w:firstLine="540"/>
        <w:jc w:val="both"/>
      </w:pPr>
      <w:r>
        <w:t>--------------------------------</w:t>
      </w:r>
    </w:p>
    <w:p w:rsidR="00203DE5" w:rsidRDefault="00203DE5">
      <w:pPr>
        <w:pStyle w:val="ConsPlusNormal"/>
        <w:spacing w:before="220"/>
        <w:ind w:firstLine="540"/>
        <w:jc w:val="both"/>
      </w:pPr>
      <w:r>
        <w:t>&lt;*&gt; Сведения об источниках получения средств, за счет которых совершена сделка (вид приобретенного имущества, источники).</w:t>
      </w:r>
    </w:p>
    <w:p w:rsidR="00203DE5" w:rsidRDefault="00203DE5">
      <w:pPr>
        <w:pStyle w:val="ConsPlusNormal"/>
        <w:jc w:val="both"/>
      </w:pPr>
    </w:p>
    <w:p w:rsidR="00203DE5" w:rsidRDefault="00203DE5">
      <w:pPr>
        <w:pStyle w:val="ConsPlusNormal"/>
        <w:jc w:val="both"/>
      </w:pPr>
    </w:p>
    <w:p w:rsidR="00203DE5" w:rsidRDefault="00203DE5">
      <w:pPr>
        <w:pStyle w:val="ConsPlusNormal"/>
        <w:pBdr>
          <w:bottom w:val="single" w:sz="6" w:space="0" w:color="auto"/>
        </w:pBdr>
        <w:spacing w:before="100" w:after="100"/>
        <w:jc w:val="both"/>
        <w:rPr>
          <w:sz w:val="2"/>
          <w:szCs w:val="2"/>
        </w:rPr>
      </w:pPr>
    </w:p>
    <w:p w:rsidR="00454BCE" w:rsidRDefault="00454BCE">
      <w:bookmarkStart w:id="3" w:name="_GoBack"/>
      <w:bookmarkEnd w:id="3"/>
    </w:p>
    <w:sectPr w:rsidR="00454BC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E5"/>
    <w:rsid w:val="00203DE5"/>
    <w:rsid w:val="00454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D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3D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3DE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D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3D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3DE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82878&amp;dst=170" TargetMode="External"/><Relationship Id="rId18" Type="http://schemas.openxmlformats.org/officeDocument/2006/relationships/hyperlink" Target="https://login.consultant.ru/link/?req=doc&amp;base=RLAW071&amp;n=169292" TargetMode="External"/><Relationship Id="rId26" Type="http://schemas.openxmlformats.org/officeDocument/2006/relationships/hyperlink" Target="https://login.consultant.ru/link/?req=doc&amp;base=RLAW071&amp;n=387762&amp;dst=100010" TargetMode="External"/><Relationship Id="rId39" Type="http://schemas.openxmlformats.org/officeDocument/2006/relationships/hyperlink" Target="https://login.consultant.ru/link/?req=doc&amp;base=RLAW071&amp;n=387762&amp;dst=100012" TargetMode="External"/><Relationship Id="rId21" Type="http://schemas.openxmlformats.org/officeDocument/2006/relationships/hyperlink" Target="https://login.consultant.ru/link/?req=doc&amp;base=RLAW071&amp;n=229201&amp;dst=100010" TargetMode="External"/><Relationship Id="rId34" Type="http://schemas.openxmlformats.org/officeDocument/2006/relationships/hyperlink" Target="https://login.consultant.ru/link/?req=doc&amp;base=RLAW071&amp;n=229201&amp;dst=100015" TargetMode="External"/><Relationship Id="rId42" Type="http://schemas.openxmlformats.org/officeDocument/2006/relationships/hyperlink" Target="https://login.consultant.ru/link/?req=doc&amp;base=RLAW071&amp;n=304070&amp;dst=100016" TargetMode="External"/><Relationship Id="rId47" Type="http://schemas.openxmlformats.org/officeDocument/2006/relationships/hyperlink" Target="https://login.consultant.ru/link/?req=doc&amp;base=RLAW071&amp;n=304070&amp;dst=100019" TargetMode="External"/><Relationship Id="rId50" Type="http://schemas.openxmlformats.org/officeDocument/2006/relationships/hyperlink" Target="https://login.consultant.ru/link/?req=doc&amp;base=RLAW071&amp;n=304070&amp;dst=100023" TargetMode="External"/><Relationship Id="rId55" Type="http://schemas.openxmlformats.org/officeDocument/2006/relationships/fontTable" Target="fontTable.xml"/><Relationship Id="rId7" Type="http://schemas.openxmlformats.org/officeDocument/2006/relationships/hyperlink" Target="https://login.consultant.ru/link/?req=doc&amp;base=RLAW071&amp;n=238887&amp;dst=100005" TargetMode="External"/><Relationship Id="rId12" Type="http://schemas.openxmlformats.org/officeDocument/2006/relationships/hyperlink" Target="https://login.consultant.ru/link/?req=doc&amp;base=RZB&amp;n=482878&amp;dst=147" TargetMode="External"/><Relationship Id="rId17" Type="http://schemas.openxmlformats.org/officeDocument/2006/relationships/hyperlink" Target="https://login.consultant.ru/link/?req=doc&amp;base=RLAW071&amp;n=387762&amp;dst=100008" TargetMode="External"/><Relationship Id="rId25" Type="http://schemas.openxmlformats.org/officeDocument/2006/relationships/hyperlink" Target="https://login.consultant.ru/link/?req=doc&amp;base=RLAW071&amp;n=354102&amp;dst=100005" TargetMode="External"/><Relationship Id="rId33" Type="http://schemas.openxmlformats.org/officeDocument/2006/relationships/hyperlink" Target="https://login.consultant.ru/link/?req=doc&amp;base=RLAW071&amp;n=387762&amp;dst=100012" TargetMode="External"/><Relationship Id="rId38" Type="http://schemas.openxmlformats.org/officeDocument/2006/relationships/hyperlink" Target="https://login.consultant.ru/link/?req=doc&amp;base=RLAW071&amp;n=354102&amp;dst=100006" TargetMode="External"/><Relationship Id="rId46" Type="http://schemas.openxmlformats.org/officeDocument/2006/relationships/hyperlink" Target="https://login.consultant.ru/link/?req=doc&amp;base=RLAW071&amp;n=304070&amp;dst=100018" TargetMode="External"/><Relationship Id="rId2" Type="http://schemas.microsoft.com/office/2007/relationships/stylesWithEffects" Target="stylesWithEffects.xml"/><Relationship Id="rId16" Type="http://schemas.openxmlformats.org/officeDocument/2006/relationships/hyperlink" Target="https://login.consultant.ru/link/?req=doc&amp;base=RLAW071&amp;n=229201&amp;dst=100007" TargetMode="External"/><Relationship Id="rId20" Type="http://schemas.openxmlformats.org/officeDocument/2006/relationships/hyperlink" Target="https://login.consultant.ru/link/?req=doc&amp;base=RLAW071&amp;n=387762&amp;dst=100009" TargetMode="External"/><Relationship Id="rId29" Type="http://schemas.openxmlformats.org/officeDocument/2006/relationships/hyperlink" Target="https://login.consultant.ru/link/?req=doc&amp;base=RLAW071&amp;n=387762&amp;dst=100012" TargetMode="External"/><Relationship Id="rId41" Type="http://schemas.openxmlformats.org/officeDocument/2006/relationships/hyperlink" Target="https://login.consultant.ru/link/?req=doc&amp;base=RLAW071&amp;n=387762&amp;dst=100012" TargetMode="External"/><Relationship Id="rId54" Type="http://schemas.openxmlformats.org/officeDocument/2006/relationships/hyperlink" Target="https://login.consultant.ru/link/?req=doc&amp;base=RLAW071&amp;n=387762&amp;dst=100013" TargetMode="External"/><Relationship Id="rId1" Type="http://schemas.openxmlformats.org/officeDocument/2006/relationships/styles" Target="styles.xml"/><Relationship Id="rId6" Type="http://schemas.openxmlformats.org/officeDocument/2006/relationships/hyperlink" Target="https://login.consultant.ru/link/?req=doc&amp;base=RLAW071&amp;n=229201&amp;dst=100005" TargetMode="External"/><Relationship Id="rId11" Type="http://schemas.openxmlformats.org/officeDocument/2006/relationships/hyperlink" Target="https://login.consultant.ru/link/?req=doc&amp;base=RLAW071&amp;n=387762&amp;dst=100005" TargetMode="External"/><Relationship Id="rId24" Type="http://schemas.openxmlformats.org/officeDocument/2006/relationships/hyperlink" Target="https://login.consultant.ru/link/?req=doc&amp;base=RLAW071&amp;n=304070&amp;dst=100008" TargetMode="External"/><Relationship Id="rId32" Type="http://schemas.openxmlformats.org/officeDocument/2006/relationships/hyperlink" Target="https://login.consultant.ru/link/?req=doc&amp;base=RLAW071&amp;n=304070&amp;dst=100013" TargetMode="External"/><Relationship Id="rId37" Type="http://schemas.openxmlformats.org/officeDocument/2006/relationships/hyperlink" Target="https://login.consultant.ru/link/?req=doc&amp;base=RLAW071&amp;n=304064&amp;dst=100006" TargetMode="External"/><Relationship Id="rId40" Type="http://schemas.openxmlformats.org/officeDocument/2006/relationships/hyperlink" Target="https://login.consultant.ru/link/?req=doc&amp;base=RLAW071&amp;n=304070&amp;dst=100015" TargetMode="External"/><Relationship Id="rId45" Type="http://schemas.openxmlformats.org/officeDocument/2006/relationships/hyperlink" Target="https://login.consultant.ru/link/?req=doc&amp;base=RLAW071&amp;n=304070&amp;dst=100017" TargetMode="External"/><Relationship Id="rId53" Type="http://schemas.openxmlformats.org/officeDocument/2006/relationships/hyperlink" Target="https://login.consultant.ru/link/?req=doc&amp;base=RLAW071&amp;n=304070&amp;dst=10002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1&amp;n=304070&amp;dst=100007" TargetMode="External"/><Relationship Id="rId23" Type="http://schemas.openxmlformats.org/officeDocument/2006/relationships/hyperlink" Target="https://login.consultant.ru/link/?req=doc&amp;base=RLAW071&amp;n=304064&amp;dst=100005" TargetMode="External"/><Relationship Id="rId28" Type="http://schemas.openxmlformats.org/officeDocument/2006/relationships/hyperlink" Target="https://login.consultant.ru/link/?req=doc&amp;base=RLAW071&amp;n=304070&amp;dst=100010" TargetMode="External"/><Relationship Id="rId36" Type="http://schemas.openxmlformats.org/officeDocument/2006/relationships/hyperlink" Target="https://login.consultant.ru/link/?req=doc&amp;base=RLAW071&amp;n=387762&amp;dst=100012" TargetMode="External"/><Relationship Id="rId49" Type="http://schemas.openxmlformats.org/officeDocument/2006/relationships/hyperlink" Target="https://login.consultant.ru/link/?req=doc&amp;base=RLAW071&amp;n=387762&amp;dst=100012" TargetMode="External"/><Relationship Id="rId10" Type="http://schemas.openxmlformats.org/officeDocument/2006/relationships/hyperlink" Target="https://login.consultant.ru/link/?req=doc&amp;base=RLAW071&amp;n=354102&amp;dst=100005" TargetMode="External"/><Relationship Id="rId19" Type="http://schemas.openxmlformats.org/officeDocument/2006/relationships/hyperlink" Target="https://login.consultant.ru/link/?req=doc&amp;base=RLAW071&amp;n=229201&amp;dst=100009" TargetMode="External"/><Relationship Id="rId31" Type="http://schemas.openxmlformats.org/officeDocument/2006/relationships/hyperlink" Target="https://login.consultant.ru/link/?req=doc&amp;base=RLAW071&amp;n=387762&amp;dst=100012" TargetMode="External"/><Relationship Id="rId44" Type="http://schemas.openxmlformats.org/officeDocument/2006/relationships/hyperlink" Target="https://login.consultant.ru/link/?req=doc&amp;base=RLAW071&amp;n=238887&amp;dst=100006" TargetMode="External"/><Relationship Id="rId52" Type="http://schemas.openxmlformats.org/officeDocument/2006/relationships/hyperlink" Target="https://login.consultant.ru/link/?req=doc&amp;base=RLAW071&amp;n=229201&amp;dst=100017"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304070&amp;dst=100005" TargetMode="External"/><Relationship Id="rId14" Type="http://schemas.openxmlformats.org/officeDocument/2006/relationships/hyperlink" Target="https://login.consultant.ru/link/?req=doc&amp;base=RZB&amp;n=460651&amp;dst=100043" TargetMode="External"/><Relationship Id="rId22" Type="http://schemas.openxmlformats.org/officeDocument/2006/relationships/hyperlink" Target="https://login.consultant.ru/link/?req=doc&amp;base=RLAW071&amp;n=238887&amp;dst=100005" TargetMode="External"/><Relationship Id="rId27" Type="http://schemas.openxmlformats.org/officeDocument/2006/relationships/hyperlink" Target="https://login.consultant.ru/link/?req=doc&amp;base=RLAW071&amp;n=229201&amp;dst=100013" TargetMode="External"/><Relationship Id="rId30" Type="http://schemas.openxmlformats.org/officeDocument/2006/relationships/hyperlink" Target="https://login.consultant.ru/link/?req=doc&amp;base=RLAW071&amp;n=387762&amp;dst=100012" TargetMode="External"/><Relationship Id="rId35" Type="http://schemas.openxmlformats.org/officeDocument/2006/relationships/hyperlink" Target="https://login.consultant.ru/link/?req=doc&amp;base=RLAW071&amp;n=387762&amp;dst=100012" TargetMode="External"/><Relationship Id="rId43" Type="http://schemas.openxmlformats.org/officeDocument/2006/relationships/hyperlink" Target="https://login.consultant.ru/link/?req=doc&amp;base=RLAW071&amp;n=387762&amp;dst=100012" TargetMode="External"/><Relationship Id="rId48" Type="http://schemas.openxmlformats.org/officeDocument/2006/relationships/hyperlink" Target="https://login.consultant.ru/link/?req=doc&amp;base=RLAW071&amp;n=304070&amp;dst=100021" TargetMode="External"/><Relationship Id="rId56" Type="http://schemas.openxmlformats.org/officeDocument/2006/relationships/theme" Target="theme/theme1.xml"/><Relationship Id="rId8" Type="http://schemas.openxmlformats.org/officeDocument/2006/relationships/hyperlink" Target="https://login.consultant.ru/link/?req=doc&amp;base=RLAW071&amp;n=304064&amp;dst=100005" TargetMode="External"/><Relationship Id="rId51" Type="http://schemas.openxmlformats.org/officeDocument/2006/relationships/hyperlink" Target="https://login.consultant.ru/link/?req=doc&amp;base=RLAW071&amp;n=304070&amp;dst=10002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2829</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1</cp:revision>
  <dcterms:created xsi:type="dcterms:W3CDTF">2025-01-22T11:11:00Z</dcterms:created>
  <dcterms:modified xsi:type="dcterms:W3CDTF">2025-01-22T11:12:00Z</dcterms:modified>
</cp:coreProperties>
</file>