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07" w:rsidRPr="00141607" w:rsidRDefault="00141607" w:rsidP="00141607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ИНФОРМАЦИЯ</w:t>
      </w:r>
      <w:bookmarkStart w:id="0" w:name="_GoBack"/>
      <w:bookmarkEnd w:id="0"/>
    </w:p>
    <w:p w:rsidR="00141607" w:rsidRPr="00141607" w:rsidRDefault="00141607" w:rsidP="00141607">
      <w:pPr>
        <w:shd w:val="clear" w:color="auto" w:fill="FFFFFF"/>
        <w:ind w:right="23"/>
        <w:jc w:val="center"/>
        <w:rPr>
          <w:rFonts w:ascii="Liberation Serif" w:hAnsi="Liberation Serif"/>
          <w:b/>
          <w:iCs/>
          <w:sz w:val="28"/>
          <w:szCs w:val="28"/>
        </w:rPr>
      </w:pPr>
      <w:proofErr w:type="gramStart"/>
      <w:r w:rsidRPr="00141607">
        <w:rPr>
          <w:rFonts w:ascii="Liberation Serif" w:hAnsi="Liberation Serif"/>
          <w:b/>
          <w:iCs/>
          <w:sz w:val="28"/>
          <w:szCs w:val="28"/>
        </w:rPr>
        <w:t>О результатах конкурса на включение в кадровый резерв для замещения вакантной должности муниципальной службы в Администрации</w:t>
      </w:r>
      <w:proofErr w:type="gramEnd"/>
      <w:r w:rsidRPr="00141607">
        <w:rPr>
          <w:rFonts w:ascii="Liberation Serif" w:hAnsi="Liberation Serif"/>
          <w:b/>
          <w:iCs/>
          <w:sz w:val="28"/>
          <w:szCs w:val="28"/>
        </w:rPr>
        <w:t xml:space="preserve"> Каменского городского округа</w:t>
      </w:r>
    </w:p>
    <w:p w:rsidR="00141607" w:rsidRPr="00141607" w:rsidRDefault="00141607" w:rsidP="00141607">
      <w:pPr>
        <w:shd w:val="clear" w:color="auto" w:fill="FFFFFF"/>
        <w:spacing w:line="326" w:lineRule="exact"/>
        <w:ind w:right="23"/>
        <w:jc w:val="both"/>
        <w:rPr>
          <w:rFonts w:ascii="Liberation Serif" w:hAnsi="Liberation Serif"/>
          <w:sz w:val="28"/>
          <w:szCs w:val="28"/>
        </w:rPr>
      </w:pPr>
    </w:p>
    <w:p w:rsidR="00141607" w:rsidRPr="00141607" w:rsidRDefault="00141607" w:rsidP="00141607">
      <w:pPr>
        <w:shd w:val="clear" w:color="auto" w:fill="FFFFFF"/>
        <w:spacing w:before="317" w:line="326" w:lineRule="exact"/>
        <w:ind w:right="24"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141607">
        <w:rPr>
          <w:rFonts w:ascii="Liberation Serif" w:hAnsi="Liberation Serif"/>
          <w:sz w:val="28"/>
          <w:szCs w:val="28"/>
        </w:rPr>
        <w:t>Конкурс на включение в кадровый резерв для замещения вакантной должности муниципальной службы, относящейся к главной группе должностей муниципальной службы в Администрации Каменского городского округа – Глава Территориального органа Администрации Каменского городского округа – Покровская сельская администрация</w:t>
      </w:r>
      <w:r w:rsidRPr="00141607">
        <w:rPr>
          <w:rFonts w:ascii="Liberation Serif" w:hAnsi="Liberation Serif"/>
          <w:iCs/>
          <w:sz w:val="28"/>
          <w:szCs w:val="28"/>
        </w:rPr>
        <w:t xml:space="preserve">, </w:t>
      </w:r>
      <w:r w:rsidRPr="00141607">
        <w:rPr>
          <w:rFonts w:ascii="Liberation Serif" w:hAnsi="Liberation Serif"/>
          <w:sz w:val="28"/>
          <w:szCs w:val="28"/>
        </w:rPr>
        <w:t>объявленный 15 мая 2019 года, признать несостоявшимся в связи с отсутствием заявок от претендентов на участие в конкурсе.</w:t>
      </w:r>
      <w:proofErr w:type="gramEnd"/>
    </w:p>
    <w:p w:rsidR="00D1180D" w:rsidRPr="00141607" w:rsidRDefault="00141607">
      <w:pPr>
        <w:rPr>
          <w:rFonts w:ascii="Liberation Serif" w:hAnsi="Liberation Serif"/>
        </w:rPr>
      </w:pPr>
    </w:p>
    <w:sectPr w:rsidR="00D1180D" w:rsidRPr="0014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3A"/>
    <w:rsid w:val="00141607"/>
    <w:rsid w:val="0044500F"/>
    <w:rsid w:val="00C63997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2019-06-04T08:59:00Z</dcterms:created>
  <dcterms:modified xsi:type="dcterms:W3CDTF">2019-06-04T09:00:00Z</dcterms:modified>
</cp:coreProperties>
</file>