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3A53CA">
        <w:rPr>
          <w:rFonts w:ascii="Liberation Serif" w:hAnsi="Liberation Serif"/>
        </w:rPr>
        <w:t>25</w:t>
      </w:r>
      <w:r w:rsidRPr="001B1CB9"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ноября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</w:t>
      </w:r>
      <w:r w:rsidR="007B23E1">
        <w:rPr>
          <w:rFonts w:ascii="Liberation Serif" w:hAnsi="Liberation Serif"/>
        </w:rPr>
        <w:t xml:space="preserve">, </w:t>
      </w:r>
      <w:r w:rsidRPr="001B1CB9">
        <w:rPr>
          <w:rFonts w:ascii="Liberation Serif" w:hAnsi="Liberation Serif"/>
        </w:rPr>
        <w:t xml:space="preserve">постановлением Главы МО «Каменский городской округ» от </w:t>
      </w:r>
      <w:r w:rsidR="007B23E1">
        <w:rPr>
          <w:rFonts w:ascii="Liberation Serif" w:hAnsi="Liberation Serif"/>
        </w:rPr>
        <w:t>07</w:t>
      </w:r>
      <w:r>
        <w:rPr>
          <w:rFonts w:ascii="Liberation Serif" w:hAnsi="Liberation Serif"/>
        </w:rPr>
        <w:t>.0</w:t>
      </w:r>
      <w:r w:rsidR="0035235D">
        <w:rPr>
          <w:rFonts w:ascii="Liberation Serif" w:hAnsi="Liberation Serif"/>
        </w:rPr>
        <w:t>8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7B23E1">
        <w:rPr>
          <w:rFonts w:ascii="Liberation Serif" w:hAnsi="Liberation Serif"/>
        </w:rPr>
        <w:t>1497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  <w:r w:rsidR="007B23E1">
        <w:rPr>
          <w:rFonts w:ascii="Liberation Serif" w:hAnsi="Liberation Serif"/>
        </w:rPr>
        <w:t xml:space="preserve">, </w:t>
      </w:r>
      <w:r w:rsidRPr="001B1CB9">
        <w:rPr>
          <w:rFonts w:ascii="Liberation Serif" w:hAnsi="Liberation Serif"/>
        </w:rPr>
        <w:t xml:space="preserve">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7B23E1">
        <w:rPr>
          <w:rFonts w:ascii="Liberation Serif" w:hAnsi="Liberation Serif"/>
        </w:rPr>
        <w:t>овым  номером  66:12:4901001:37</w:t>
      </w:r>
      <w:r w:rsidR="003A53CA">
        <w:rPr>
          <w:rFonts w:ascii="Liberation Serif" w:hAnsi="Liberation Serif"/>
        </w:rPr>
        <w:t>1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35235D">
        <w:rPr>
          <w:rFonts w:ascii="Liberation Serif" w:hAnsi="Liberation Serif"/>
        </w:rPr>
        <w:t>с. Щербаково</w:t>
      </w:r>
      <w:r w:rsidRPr="001B1CB9">
        <w:rPr>
          <w:rFonts w:ascii="Liberation Serif" w:hAnsi="Liberation Serif"/>
        </w:rPr>
        <w:t xml:space="preserve">, </w:t>
      </w:r>
      <w:r w:rsidR="003A53CA">
        <w:rPr>
          <w:rFonts w:ascii="Liberation Serif" w:hAnsi="Liberation Serif"/>
        </w:rPr>
        <w:t>общей площадью 2073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068E1" w:rsidRPr="007B23E1" w:rsidRDefault="00D068E1" w:rsidP="00D068E1">
      <w:pPr>
        <w:pStyle w:val="a4"/>
        <w:spacing w:before="240"/>
        <w:contextualSpacing/>
        <w:rPr>
          <w:rFonts w:ascii="Liberation Serif" w:hAnsi="Liberation Serif"/>
          <w:i/>
        </w:rPr>
      </w:pPr>
      <w:bookmarkStart w:id="0" w:name="_GoBack"/>
      <w:bookmarkEnd w:id="0"/>
    </w:p>
    <w:sectPr w:rsidR="00D068E1" w:rsidRPr="007B23E1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B7" w:rsidRDefault="00377EB7" w:rsidP="00CB0471">
      <w:r>
        <w:separator/>
      </w:r>
    </w:p>
  </w:endnote>
  <w:endnote w:type="continuationSeparator" w:id="0">
    <w:p w:rsidR="00377EB7" w:rsidRDefault="00377EB7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B7" w:rsidRDefault="00377EB7" w:rsidP="00CB0471">
      <w:r>
        <w:separator/>
      </w:r>
    </w:p>
  </w:footnote>
  <w:footnote w:type="continuationSeparator" w:id="0">
    <w:p w:rsidR="00377EB7" w:rsidRDefault="00377EB7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8B9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77EB7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3CA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1B7A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4B2B-CE0C-484F-AEEF-EB7FF6BB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14</cp:revision>
  <cp:lastPrinted>2019-11-19T09:08:00Z</cp:lastPrinted>
  <dcterms:created xsi:type="dcterms:W3CDTF">2019-09-26T03:39:00Z</dcterms:created>
  <dcterms:modified xsi:type="dcterms:W3CDTF">2019-11-19T09:09:00Z</dcterms:modified>
</cp:coreProperties>
</file>