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58" w:rsidRPr="00C35FD1" w:rsidRDefault="00257258" w:rsidP="002572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7A8701B7" wp14:editId="2859CEB5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57258" w:rsidRPr="00C35FD1" w:rsidRDefault="00D255D4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255D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  <w:r w:rsidR="00DE30AB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</w:p>
    <w:p w:rsidR="00257258" w:rsidRPr="00C35FD1" w:rsidRDefault="00DC38CC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01.07.2022</w:t>
      </w:r>
      <w:r w:rsidR="00872FE1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</w:t>
      </w:r>
      <w:r w:rsidR="00EA0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</w:t>
      </w:r>
      <w:r w:rsidR="00716C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103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EA103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EA103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EA10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57258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1255</w:t>
      </w: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257258" w:rsidRPr="00C35FD1" w:rsidRDefault="00257258" w:rsidP="00B244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B244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27EC4" w:rsidRPr="00C27EC4" w:rsidRDefault="00257258" w:rsidP="00C2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Об утверждении </w:t>
      </w:r>
      <w:r w:rsidRPr="00C35FD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проекта планировки и проекта межевания территории</w:t>
      </w:r>
      <w:r w:rsidR="00B81828" w:rsidRPr="00B81828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bookmarkStart w:id="1" w:name="OLE_LINK13"/>
      <w:bookmarkStart w:id="2" w:name="OLE_LINK14"/>
      <w:bookmarkStart w:id="3" w:name="OLE_LINK15"/>
      <w:bookmarkStart w:id="4" w:name="OLE_LINK4"/>
      <w:bookmarkStart w:id="5" w:name="OLE_LINK5"/>
      <w:bookmarkStart w:id="6" w:name="OLE_LINK6"/>
      <w:r w:rsidR="00C27EC4" w:rsidRPr="00C27EC4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линейного объекта: «Строительство ВЛЗ-10 кВ от ВЛ-10 кВ Таушканово с ТП-10/0,4 кВ и ВЛИ-0,4 кВ (электроснабжение бытовок, находящихся по адресу: Свердловская область, Каменский городской округ, вблизи с. Окулово, кадастровые номера земельных участков: 66:12:6928003:52, 66:12:6928003:53 и 66:12:6928003:46)» </w:t>
      </w:r>
    </w:p>
    <w:p w:rsidR="00B81828" w:rsidRPr="00B81828" w:rsidRDefault="00B81828" w:rsidP="00C27EC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bookmarkEnd w:id="1"/>
    <w:bookmarkEnd w:id="2"/>
    <w:bookmarkEnd w:id="3"/>
    <w:bookmarkEnd w:id="4"/>
    <w:bookmarkEnd w:id="5"/>
    <w:bookmarkEnd w:id="6"/>
    <w:p w:rsidR="00872FE1" w:rsidRPr="00C35FD1" w:rsidRDefault="00872FE1" w:rsidP="00B2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</w:t>
      </w:r>
      <w:r w:rsidR="00C27E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п.п.3 п.5.1 ч.5 ст.46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Градостроительн</w:t>
      </w:r>
      <w:r w:rsidR="00C27EC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ого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кодекс</w:t>
      </w:r>
      <w:r w:rsidR="00C27EC4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Российской Федерации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Федеральным Законом от 06.10.2003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 «Каменский городской округ», утвержденными Решением Думы Каменского городского округа от 27.06.2013 года № 125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(в редакции от </w:t>
      </w:r>
      <w:r w:rsidR="00C27EC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16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C27EC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06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C27EC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  № </w:t>
      </w:r>
      <w:r w:rsidR="00C27EC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110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Уставом муниципального образования «Каменский городской округ»</w:t>
      </w:r>
      <w:r w:rsidR="00DE30AB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6DFF" w:rsidRDefault="00257258" w:rsidP="00A06D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257258" w:rsidRPr="005A1C37" w:rsidRDefault="00257258" w:rsidP="005A1C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Утвердить проект планировки и проект межевания территории </w:t>
      </w:r>
      <w:r w:rsidR="00B24498" w:rsidRPr="00B24498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линейного объекта: «Строительство ВЛЗ-10 кВ от ВЛ-10 кВ Таушканово с ТП-10/0,4 кВ и ВЛИ-0,4 кВ (электроснабжение бытовок, находящихся по адресу: Свердловская область, Каменский городской округ, вблизи с. Окулово, кадастровые номера земельных участков: 66:12:6928003:52, 66:12:6928003:53 и 66:12:6928003:46)»</w:t>
      </w:r>
      <w:r w:rsidR="00B24498" w:rsidRPr="00C27EC4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r w:rsidRP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(прилагается). </w:t>
      </w:r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r w:rsid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</w:t>
      </w:r>
      <w:r w:rsidR="00122ED6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3. Размес</w:t>
      </w:r>
      <w:r w:rsidR="00B818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тить настоящее постановление,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</w:t>
      </w:r>
      <w:r w:rsidR="009D3043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планировки и проект межевания территории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официальном сайте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257258" w:rsidRPr="00C35FD1" w:rsidRDefault="00257258" w:rsidP="00C35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4. Контроль исполнения настоящего постановления возложить на </w:t>
      </w:r>
      <w:r w:rsidR="00B24498">
        <w:rPr>
          <w:rFonts w:ascii="Liberation Serif" w:hAnsi="Liberation Serif" w:cs="Times New Roman CYR"/>
          <w:sz w:val="28"/>
          <w:szCs w:val="28"/>
        </w:rPr>
        <w:t xml:space="preserve">председателя отраслевого органа -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A1C37" w:rsidRPr="00C35FD1" w:rsidRDefault="005A1C37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319B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                                                                С.А. Белоусов</w:t>
      </w:r>
    </w:p>
    <w:sectPr w:rsidR="00B6319B" w:rsidRPr="00C35FD1" w:rsidSect="005A1C37">
      <w:headerReference w:type="even" r:id="rId9"/>
      <w:headerReference w:type="default" r:id="rId10"/>
      <w:pgSz w:w="11906" w:h="16838"/>
      <w:pgMar w:top="993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716" w:rsidRDefault="00D71716">
      <w:pPr>
        <w:spacing w:after="0" w:line="240" w:lineRule="auto"/>
      </w:pPr>
      <w:r>
        <w:separator/>
      </w:r>
    </w:p>
  </w:endnote>
  <w:endnote w:type="continuationSeparator" w:id="0">
    <w:p w:rsidR="00D71716" w:rsidRDefault="00D7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716" w:rsidRDefault="00D71716">
      <w:pPr>
        <w:spacing w:after="0" w:line="240" w:lineRule="auto"/>
      </w:pPr>
      <w:r>
        <w:separator/>
      </w:r>
    </w:p>
  </w:footnote>
  <w:footnote w:type="continuationSeparator" w:id="0">
    <w:p w:rsidR="00D71716" w:rsidRDefault="00D7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9D3043" w:rsidP="00E85B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B86" w:rsidRDefault="00D717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D71716">
    <w:pPr>
      <w:pStyle w:val="a3"/>
      <w:jc w:val="center"/>
    </w:pPr>
  </w:p>
  <w:p w:rsidR="00E85B86" w:rsidRDefault="00D717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17"/>
    <w:rsid w:val="00091310"/>
    <w:rsid w:val="001028B2"/>
    <w:rsid w:val="00122ED6"/>
    <w:rsid w:val="00257258"/>
    <w:rsid w:val="00264270"/>
    <w:rsid w:val="002C0A95"/>
    <w:rsid w:val="00321760"/>
    <w:rsid w:val="003A17A6"/>
    <w:rsid w:val="003C4112"/>
    <w:rsid w:val="00492013"/>
    <w:rsid w:val="00492C5A"/>
    <w:rsid w:val="004A6F63"/>
    <w:rsid w:val="0052068F"/>
    <w:rsid w:val="005209D5"/>
    <w:rsid w:val="00522231"/>
    <w:rsid w:val="005A1C37"/>
    <w:rsid w:val="00620715"/>
    <w:rsid w:val="006813C7"/>
    <w:rsid w:val="00716CBA"/>
    <w:rsid w:val="00747826"/>
    <w:rsid w:val="00753164"/>
    <w:rsid w:val="0081362F"/>
    <w:rsid w:val="008325A2"/>
    <w:rsid w:val="00872FE1"/>
    <w:rsid w:val="00883188"/>
    <w:rsid w:val="00891FDE"/>
    <w:rsid w:val="00915642"/>
    <w:rsid w:val="00915843"/>
    <w:rsid w:val="00926637"/>
    <w:rsid w:val="00935B50"/>
    <w:rsid w:val="00993EF3"/>
    <w:rsid w:val="009A748A"/>
    <w:rsid w:val="009D3043"/>
    <w:rsid w:val="00A06DFF"/>
    <w:rsid w:val="00A16ECC"/>
    <w:rsid w:val="00A37133"/>
    <w:rsid w:val="00A8714E"/>
    <w:rsid w:val="00A90288"/>
    <w:rsid w:val="00B0696D"/>
    <w:rsid w:val="00B24498"/>
    <w:rsid w:val="00B6319B"/>
    <w:rsid w:val="00B633F0"/>
    <w:rsid w:val="00B77583"/>
    <w:rsid w:val="00B81828"/>
    <w:rsid w:val="00BA5976"/>
    <w:rsid w:val="00BE53A9"/>
    <w:rsid w:val="00C27EC4"/>
    <w:rsid w:val="00C35FD1"/>
    <w:rsid w:val="00C63B54"/>
    <w:rsid w:val="00CC53E5"/>
    <w:rsid w:val="00D17547"/>
    <w:rsid w:val="00D255D4"/>
    <w:rsid w:val="00D259E6"/>
    <w:rsid w:val="00D71716"/>
    <w:rsid w:val="00DB4D7E"/>
    <w:rsid w:val="00DB5BDE"/>
    <w:rsid w:val="00DC38CC"/>
    <w:rsid w:val="00DE30AB"/>
    <w:rsid w:val="00EA074B"/>
    <w:rsid w:val="00EA103A"/>
    <w:rsid w:val="00EA5907"/>
    <w:rsid w:val="00EE3A17"/>
    <w:rsid w:val="00F433EE"/>
    <w:rsid w:val="00FB76D6"/>
    <w:rsid w:val="00FD5CF7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2262-F37A-4931-90B3-DADA8913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23</cp:revision>
  <cp:lastPrinted>2022-07-01T05:04:00Z</cp:lastPrinted>
  <dcterms:created xsi:type="dcterms:W3CDTF">2020-12-26T07:28:00Z</dcterms:created>
  <dcterms:modified xsi:type="dcterms:W3CDTF">2022-07-01T05:04:00Z</dcterms:modified>
</cp:coreProperties>
</file>