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743" w:rsidRPr="00664099" w:rsidRDefault="00422743" w:rsidP="0042274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64099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423834AB" wp14:editId="01494CBB">
            <wp:extent cx="5524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61B" w:rsidRPr="00664099" w:rsidRDefault="0084461B" w:rsidP="0084461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64099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4461B" w:rsidRPr="00664099" w:rsidRDefault="0084461B" w:rsidP="0084461B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664099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4461B" w:rsidRPr="00664099" w:rsidRDefault="0084461B" w:rsidP="0084461B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664099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ПОСТАНОВЛЕНИЕ</w:t>
      </w:r>
    </w:p>
    <w:p w:rsidR="0084461B" w:rsidRPr="00664099" w:rsidRDefault="0084461B" w:rsidP="0084461B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</w:p>
    <w:p w:rsidR="0084461B" w:rsidRPr="00664099" w:rsidRDefault="0042119D" w:rsidP="0084461B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</w:rPr>
        <w:t>09.06.2022</w:t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84461B" w:rsidRPr="00664099">
        <w:rPr>
          <w:rFonts w:ascii="Liberation Serif" w:eastAsia="Times New Roman" w:hAnsi="Liberation Serif" w:cs="Times New Roman"/>
          <w:sz w:val="28"/>
          <w:szCs w:val="28"/>
        </w:rPr>
        <w:tab/>
      </w:r>
      <w:r w:rsidR="00D81412" w:rsidRPr="00664099">
        <w:rPr>
          <w:rFonts w:ascii="Liberation Serif" w:eastAsia="Times New Roman" w:hAnsi="Liberation Serif" w:cs="Times New Roman"/>
          <w:sz w:val="28"/>
          <w:szCs w:val="28"/>
        </w:rPr>
        <w:t xml:space="preserve">          </w:t>
      </w:r>
      <w:r w:rsidR="00F51F71" w:rsidRPr="00664099">
        <w:rPr>
          <w:rFonts w:ascii="Liberation Serif" w:eastAsia="Times New Roman" w:hAnsi="Liberation Serif" w:cs="Times New Roman"/>
          <w:sz w:val="28"/>
          <w:szCs w:val="28"/>
        </w:rPr>
        <w:t xml:space="preserve">    </w:t>
      </w:r>
      <w:r w:rsidR="001A262C">
        <w:rPr>
          <w:rFonts w:ascii="Liberation Serif" w:eastAsia="Times New Roman" w:hAnsi="Liberation Serif" w:cs="Times New Roman"/>
          <w:sz w:val="28"/>
          <w:szCs w:val="28"/>
        </w:rPr>
        <w:t xml:space="preserve">     </w:t>
      </w:r>
      <w:r w:rsidR="001C7536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1A262C">
        <w:rPr>
          <w:rFonts w:ascii="Liberation Serif" w:eastAsia="Times New Roman" w:hAnsi="Liberation Serif" w:cs="Times New Roman"/>
          <w:sz w:val="28"/>
          <w:szCs w:val="28"/>
        </w:rPr>
        <w:t xml:space="preserve">   </w:t>
      </w:r>
      <w:r w:rsidR="005F0794">
        <w:rPr>
          <w:rFonts w:ascii="Liberation Serif" w:eastAsia="Times New Roman" w:hAnsi="Liberation Serif" w:cs="Times New Roman"/>
          <w:sz w:val="28"/>
          <w:szCs w:val="28"/>
        </w:rPr>
        <w:t xml:space="preserve">                 </w:t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>
        <w:rPr>
          <w:rFonts w:ascii="Liberation Serif" w:eastAsia="Times New Roman" w:hAnsi="Liberation Serif" w:cs="Times New Roman"/>
          <w:sz w:val="28"/>
          <w:szCs w:val="28"/>
        </w:rPr>
        <w:tab/>
      </w:r>
      <w:r w:rsidR="005F079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 w:rsidR="00AB0379">
        <w:rPr>
          <w:rFonts w:ascii="Liberation Serif" w:eastAsia="Times New Roman" w:hAnsi="Liberation Serif" w:cs="Times New Roman"/>
          <w:sz w:val="28"/>
          <w:szCs w:val="28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</w:rPr>
        <w:t>1125</w:t>
      </w:r>
    </w:p>
    <w:p w:rsidR="00422743" w:rsidRPr="00664099" w:rsidRDefault="007A0ACF" w:rsidP="007A0ACF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664099">
        <w:rPr>
          <w:rFonts w:ascii="Liberation Serif" w:hAnsi="Liberation Serif" w:cs="Times New Roman"/>
          <w:sz w:val="28"/>
          <w:szCs w:val="28"/>
        </w:rPr>
        <w:t>п. Мартюш</w:t>
      </w:r>
    </w:p>
    <w:p w:rsidR="00422743" w:rsidRDefault="00422743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D5593F" w:rsidRDefault="00D5593F" w:rsidP="00422743">
      <w:pPr>
        <w:spacing w:after="0" w:line="240" w:lineRule="auto"/>
        <w:rPr>
          <w:rFonts w:ascii="Liberation Serif" w:hAnsi="Liberation Serif" w:cs="Times New Roman"/>
          <w:b/>
          <w:color w:val="4D4D4D"/>
          <w:sz w:val="28"/>
          <w:szCs w:val="28"/>
        </w:rPr>
      </w:pPr>
    </w:p>
    <w:p w:rsidR="001C7536" w:rsidRDefault="001C7536" w:rsidP="001C7536">
      <w:pPr>
        <w:pStyle w:val="22"/>
        <w:shd w:val="clear" w:color="auto" w:fill="auto"/>
        <w:spacing w:before="0"/>
        <w:ind w:left="40"/>
        <w:rPr>
          <w:rFonts w:ascii="Liberation Serif" w:hAnsi="Liberation Serif" w:cs="Liberation Serif"/>
          <w:color w:val="000000"/>
          <w:sz w:val="28"/>
          <w:szCs w:val="28"/>
        </w:rPr>
      </w:pPr>
      <w:r w:rsidRPr="001C7536">
        <w:rPr>
          <w:rFonts w:ascii="Liberation Serif" w:hAnsi="Liberation Serif" w:cs="Liberation Serif"/>
          <w:color w:val="000000"/>
          <w:sz w:val="28"/>
          <w:szCs w:val="28"/>
        </w:rPr>
        <w:t xml:space="preserve">Об утверждении порядка организации индивидуальной работы </w:t>
      </w:r>
    </w:p>
    <w:p w:rsidR="001C7536" w:rsidRPr="001C7536" w:rsidRDefault="001C7536" w:rsidP="001C7536">
      <w:pPr>
        <w:pStyle w:val="22"/>
        <w:shd w:val="clear" w:color="auto" w:fill="auto"/>
        <w:spacing w:before="0"/>
        <w:ind w:left="40"/>
        <w:rPr>
          <w:rFonts w:ascii="Liberation Serif" w:hAnsi="Liberation Serif" w:cs="Liberation Serif"/>
          <w:sz w:val="28"/>
          <w:szCs w:val="28"/>
        </w:rPr>
      </w:pPr>
      <w:r w:rsidRPr="001C7536"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812703">
        <w:rPr>
          <w:rFonts w:ascii="Liberation Serif" w:hAnsi="Liberation Serif" w:cs="Liberation Serif"/>
          <w:color w:val="000000"/>
          <w:sz w:val="28"/>
          <w:szCs w:val="28"/>
        </w:rPr>
        <w:t>работниками</w:t>
      </w:r>
      <w:r w:rsidRPr="001C7536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организаций и организаций культуры </w:t>
      </w:r>
      <w:r>
        <w:rPr>
          <w:rFonts w:ascii="Liberation Serif" w:hAnsi="Liberation Serif" w:cs="Liberation Serif"/>
          <w:color w:val="000000"/>
          <w:sz w:val="28"/>
          <w:szCs w:val="28"/>
        </w:rPr>
        <w:t>Каменск</w:t>
      </w:r>
      <w:r w:rsidR="00AC0138">
        <w:rPr>
          <w:rFonts w:ascii="Liberation Serif" w:hAnsi="Liberation Serif" w:cs="Liberation Serif"/>
          <w:color w:val="000000"/>
          <w:sz w:val="28"/>
          <w:szCs w:val="28"/>
        </w:rPr>
        <w:t>ого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</w:t>
      </w:r>
      <w:r w:rsidR="00AC0138">
        <w:rPr>
          <w:rFonts w:ascii="Liberation Serif" w:hAnsi="Liberation Serif" w:cs="Liberation Serif"/>
          <w:color w:val="000000"/>
          <w:sz w:val="28"/>
          <w:szCs w:val="28"/>
        </w:rPr>
        <w:t>го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округ</w:t>
      </w:r>
      <w:r w:rsidR="00AC0138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Pr="001C7536">
        <w:rPr>
          <w:rStyle w:val="227pt"/>
          <w:rFonts w:ascii="Liberation Serif" w:hAnsi="Liberation Serif" w:cs="Liberation Serif"/>
          <w:b/>
          <w:i/>
          <w:iCs/>
          <w:sz w:val="28"/>
          <w:szCs w:val="28"/>
        </w:rPr>
        <w:t xml:space="preserve"> </w:t>
      </w:r>
      <w:r w:rsidRPr="001C7536">
        <w:rPr>
          <w:rFonts w:ascii="Liberation Serif" w:hAnsi="Liberation Serif" w:cs="Liberation Serif"/>
          <w:color w:val="000000"/>
          <w:sz w:val="28"/>
          <w:szCs w:val="28"/>
        </w:rPr>
        <w:t>по вопросам противодействия идеям терроризма и экстремизма в образовательной</w:t>
      </w:r>
    </w:p>
    <w:p w:rsidR="002715B2" w:rsidRPr="001C7536" w:rsidRDefault="001C7536" w:rsidP="001C7536">
      <w:pPr>
        <w:spacing w:after="0" w:line="240" w:lineRule="auto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  <w:r w:rsidRPr="001C7536">
        <w:rPr>
          <w:rFonts w:ascii="Liberation Serif" w:hAnsi="Liberation Serif" w:cs="Liberation Serif"/>
          <w:b/>
          <w:i/>
          <w:sz w:val="28"/>
          <w:szCs w:val="28"/>
        </w:rPr>
        <w:t>деятельности и в сфере культуры</w:t>
      </w:r>
    </w:p>
    <w:p w:rsidR="00D5593F" w:rsidRPr="001C7536" w:rsidRDefault="00D5593F" w:rsidP="001C7536">
      <w:pPr>
        <w:spacing w:after="0" w:line="240" w:lineRule="auto"/>
        <w:jc w:val="center"/>
        <w:rPr>
          <w:rFonts w:ascii="Liberation Serif" w:hAnsi="Liberation Serif" w:cs="Liberation Serif"/>
          <w:b/>
          <w:i/>
          <w:color w:val="000000"/>
          <w:sz w:val="28"/>
          <w:szCs w:val="28"/>
        </w:rPr>
      </w:pPr>
    </w:p>
    <w:p w:rsidR="0084461B" w:rsidRPr="00664099" w:rsidRDefault="0084461B" w:rsidP="0084461B">
      <w:pPr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66409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>В</w:t>
      </w:r>
      <w:r w:rsidR="00D8725D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целях повышения </w:t>
      </w:r>
      <w:r w:rsidR="00941064" w:rsidRPr="00664099">
        <w:rPr>
          <w:rFonts w:ascii="Liberation Serif" w:hAnsi="Liberation Serif" w:cs="Times New Roman"/>
          <w:color w:val="000000"/>
          <w:sz w:val="28"/>
          <w:szCs w:val="28"/>
        </w:rPr>
        <w:t>готовности</w:t>
      </w:r>
      <w:r w:rsidR="00941064" w:rsidRPr="00941064">
        <w:rPr>
          <w:rFonts w:ascii="Liberation Serif" w:hAnsi="Liberation Serif" w:cs="Liberation Serif"/>
          <w:color w:val="000000"/>
          <w:sz w:val="28"/>
          <w:szCs w:val="28"/>
        </w:rPr>
        <w:t xml:space="preserve"> работник</w:t>
      </w:r>
      <w:r w:rsidR="00941064">
        <w:rPr>
          <w:rFonts w:ascii="Liberation Serif" w:hAnsi="Liberation Serif" w:cs="Liberation Serif"/>
          <w:color w:val="000000"/>
          <w:sz w:val="28"/>
          <w:szCs w:val="28"/>
        </w:rPr>
        <w:t>ов</w:t>
      </w:r>
      <w:r w:rsidR="00941064" w:rsidRPr="00941064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организаций и организаций культуры Каменск</w:t>
      </w:r>
      <w:r w:rsidR="00AC0138">
        <w:rPr>
          <w:rFonts w:ascii="Liberation Serif" w:hAnsi="Liberation Serif" w:cs="Liberation Serif"/>
          <w:color w:val="000000"/>
          <w:sz w:val="28"/>
          <w:szCs w:val="28"/>
        </w:rPr>
        <w:t>ого</w:t>
      </w:r>
      <w:r w:rsidR="00941064" w:rsidRPr="00941064">
        <w:rPr>
          <w:rFonts w:ascii="Liberation Serif" w:hAnsi="Liberation Serif" w:cs="Liberation Serif"/>
          <w:color w:val="000000"/>
          <w:sz w:val="28"/>
          <w:szCs w:val="28"/>
        </w:rPr>
        <w:t xml:space="preserve"> городско</w:t>
      </w:r>
      <w:r w:rsidR="00AC0138">
        <w:rPr>
          <w:rFonts w:ascii="Liberation Serif" w:hAnsi="Liberation Serif" w:cs="Liberation Serif"/>
          <w:color w:val="000000"/>
          <w:sz w:val="28"/>
          <w:szCs w:val="28"/>
        </w:rPr>
        <w:t>го</w:t>
      </w:r>
      <w:r w:rsidR="00941064" w:rsidRPr="00941064">
        <w:rPr>
          <w:rFonts w:ascii="Liberation Serif" w:hAnsi="Liberation Serif" w:cs="Liberation Serif"/>
          <w:color w:val="000000"/>
          <w:sz w:val="28"/>
          <w:szCs w:val="28"/>
        </w:rPr>
        <w:t xml:space="preserve"> округ</w:t>
      </w:r>
      <w:r w:rsidR="00AC0138">
        <w:rPr>
          <w:rFonts w:ascii="Liberation Serif" w:hAnsi="Liberation Serif" w:cs="Liberation Serif"/>
          <w:color w:val="000000"/>
          <w:sz w:val="28"/>
          <w:szCs w:val="28"/>
        </w:rPr>
        <w:t>а</w:t>
      </w:r>
      <w:r w:rsidR="00941064" w:rsidRPr="00941064">
        <w:rPr>
          <w:rStyle w:val="227pt"/>
          <w:rFonts w:ascii="Liberation Serif" w:eastAsiaTheme="minorEastAsia" w:hAnsi="Liberation Serif" w:cs="Liberation Serif"/>
          <w:b w:val="0"/>
          <w:i w:val="0"/>
          <w:iCs w:val="0"/>
          <w:sz w:val="28"/>
          <w:szCs w:val="28"/>
        </w:rPr>
        <w:t xml:space="preserve"> </w:t>
      </w:r>
      <w:r w:rsidR="00941064" w:rsidRPr="00941064">
        <w:rPr>
          <w:rFonts w:ascii="Liberation Serif" w:hAnsi="Liberation Serif" w:cs="Liberation Serif"/>
          <w:color w:val="000000"/>
          <w:sz w:val="28"/>
          <w:szCs w:val="28"/>
        </w:rPr>
        <w:t>по вопросам противодействия идеям терроризма и экстремизма в образовательной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941064" w:rsidRPr="00941064">
        <w:rPr>
          <w:rFonts w:ascii="Liberation Serif" w:hAnsi="Liberation Serif" w:cs="Liberation Serif"/>
          <w:sz w:val="28"/>
          <w:szCs w:val="28"/>
        </w:rPr>
        <w:t>деятельности и в сфере культуры</w:t>
      </w:r>
      <w:r w:rsidR="00941064">
        <w:rPr>
          <w:rFonts w:ascii="Liberation Serif" w:hAnsi="Liberation Serif" w:cs="Liberation Serif"/>
          <w:sz w:val="28"/>
          <w:szCs w:val="28"/>
        </w:rPr>
        <w:t xml:space="preserve">, </w:t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>во</w:t>
      </w:r>
      <w:r w:rsidR="00D8725D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исполнение</w:t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3C13D8"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Губернатора Свердловской области от </w:t>
      </w:r>
      <w:r w:rsidR="00941064">
        <w:rPr>
          <w:rFonts w:ascii="Liberation Serif" w:hAnsi="Liberation Serif" w:cs="Times New Roman"/>
          <w:color w:val="000000"/>
          <w:sz w:val="28"/>
          <w:szCs w:val="28"/>
        </w:rPr>
        <w:t>13.05.2022</w:t>
      </w:r>
      <w:r w:rsidR="003C13D8">
        <w:rPr>
          <w:rFonts w:ascii="Liberation Serif" w:hAnsi="Liberation Serif" w:cs="Times New Roman"/>
          <w:color w:val="000000"/>
          <w:sz w:val="28"/>
          <w:szCs w:val="28"/>
        </w:rPr>
        <w:t xml:space="preserve"> № 1</w:t>
      </w:r>
      <w:r w:rsidR="00941064">
        <w:rPr>
          <w:rFonts w:ascii="Liberation Serif" w:hAnsi="Liberation Serif" w:cs="Times New Roman"/>
          <w:color w:val="000000"/>
          <w:sz w:val="28"/>
          <w:szCs w:val="28"/>
        </w:rPr>
        <w:t>00</w:t>
      </w:r>
      <w:r w:rsidR="003C13D8">
        <w:rPr>
          <w:rFonts w:ascii="Liberation Serif" w:hAnsi="Liberation Serif" w:cs="Times New Roman"/>
          <w:color w:val="000000"/>
          <w:sz w:val="28"/>
          <w:szCs w:val="28"/>
        </w:rPr>
        <w:t>-РГ «О реализации решений антитеррористической комиссии в Свердловской области</w:t>
      </w:r>
      <w:r w:rsidR="006C5A55">
        <w:rPr>
          <w:rFonts w:ascii="Liberation Serif" w:hAnsi="Liberation Serif" w:cs="Times New Roman"/>
          <w:color w:val="000000"/>
          <w:sz w:val="28"/>
          <w:szCs w:val="28"/>
        </w:rPr>
        <w:t xml:space="preserve">», </w:t>
      </w:r>
      <w:r w:rsidR="00941064">
        <w:rPr>
          <w:rFonts w:ascii="Liberation Serif" w:hAnsi="Liberation Serif" w:cs="Times New Roman"/>
          <w:color w:val="000000"/>
          <w:sz w:val="28"/>
          <w:szCs w:val="28"/>
        </w:rPr>
        <w:t>подпункта 2.2 пункта 2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раздела 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  <w:lang w:val="en-US"/>
        </w:rPr>
        <w:t>I</w:t>
      </w:r>
      <w:r w:rsidR="00941064">
        <w:rPr>
          <w:rFonts w:ascii="Liberation Serif" w:hAnsi="Liberation Serif" w:cs="Times New Roman"/>
          <w:color w:val="000000"/>
          <w:sz w:val="28"/>
          <w:szCs w:val="28"/>
          <w:lang w:val="en-US"/>
        </w:rPr>
        <w:t>V</w:t>
      </w:r>
      <w:r w:rsidR="00D8725D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>протокола совместного заседания антитеррористической комиссии в Свердловской области и оперативного штаба в Свердловской области от</w:t>
      </w:r>
      <w:r w:rsidR="00941064">
        <w:rPr>
          <w:rFonts w:ascii="Liberation Serif" w:hAnsi="Liberation Serif" w:cs="Times New Roman"/>
          <w:color w:val="000000"/>
          <w:sz w:val="28"/>
          <w:szCs w:val="28"/>
        </w:rPr>
        <w:t xml:space="preserve"> 15.04.2022 (рег.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941064">
        <w:rPr>
          <w:rFonts w:ascii="Liberation Serif" w:hAnsi="Liberation Serif" w:cs="Times New Roman"/>
          <w:color w:val="000000"/>
          <w:sz w:val="28"/>
          <w:szCs w:val="28"/>
        </w:rPr>
        <w:t>20.04.2022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№ </w:t>
      </w:r>
      <w:r w:rsidR="00941064">
        <w:rPr>
          <w:rFonts w:ascii="Liberation Serif" w:hAnsi="Liberation Serif" w:cs="Times New Roman"/>
          <w:color w:val="000000"/>
          <w:sz w:val="28"/>
          <w:szCs w:val="28"/>
        </w:rPr>
        <w:t>2)</w:t>
      </w:r>
      <w:r w:rsidR="00F51F71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, </w:t>
      </w:r>
      <w:r w:rsidR="005D5ECE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в соответствии с Федеральным законом от 06.03.2006 № 35-ФЗ «О противодействия терроризму», 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руководствуясь Уставом </w:t>
      </w:r>
      <w:r w:rsidR="005D5ECE" w:rsidRPr="00664099">
        <w:rPr>
          <w:rFonts w:ascii="Liberation Serif" w:hAnsi="Liberation Serif" w:cs="Times New Roman"/>
          <w:color w:val="000000"/>
          <w:sz w:val="28"/>
          <w:szCs w:val="28"/>
        </w:rPr>
        <w:t>Каменского городского округа</w:t>
      </w:r>
    </w:p>
    <w:p w:rsidR="00422743" w:rsidRPr="00664099" w:rsidRDefault="00422743" w:rsidP="00422743">
      <w:pPr>
        <w:spacing w:after="0" w:line="240" w:lineRule="auto"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664099">
        <w:rPr>
          <w:rFonts w:ascii="Liberation Serif" w:hAnsi="Liberation Serif" w:cs="Times New Roman"/>
          <w:b/>
          <w:color w:val="000000"/>
          <w:sz w:val="28"/>
          <w:szCs w:val="28"/>
        </w:rPr>
        <w:t>ПОСТАНОВЛЯЮ:</w:t>
      </w:r>
    </w:p>
    <w:p w:rsidR="00941064" w:rsidRDefault="00502066" w:rsidP="00941064">
      <w:pPr>
        <w:pStyle w:val="22"/>
        <w:shd w:val="clear" w:color="auto" w:fill="auto"/>
        <w:spacing w:before="0"/>
        <w:ind w:left="40"/>
        <w:jc w:val="both"/>
        <w:rPr>
          <w:rFonts w:ascii="Liberation Serif" w:hAnsi="Liberation Serif" w:cs="Liberation Serif"/>
          <w:b w:val="0"/>
          <w:i w:val="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ab/>
      </w:r>
      <w:r w:rsidRPr="00941064">
        <w:rPr>
          <w:rFonts w:ascii="Liberation Serif" w:hAnsi="Liberation Serif"/>
          <w:b w:val="0"/>
          <w:i w:val="0"/>
          <w:color w:val="000000"/>
          <w:sz w:val="28"/>
          <w:szCs w:val="28"/>
        </w:rPr>
        <w:t xml:space="preserve">1. </w:t>
      </w:r>
      <w:r w:rsidR="0084461B" w:rsidRPr="00941064">
        <w:rPr>
          <w:rFonts w:ascii="Liberation Serif" w:hAnsi="Liberation Serif"/>
          <w:b w:val="0"/>
          <w:i w:val="0"/>
          <w:color w:val="000000"/>
          <w:sz w:val="28"/>
          <w:szCs w:val="28"/>
        </w:rPr>
        <w:t>Утвердить</w:t>
      </w:r>
      <w:r w:rsidR="00941064" w:rsidRPr="00941064">
        <w:rPr>
          <w:rFonts w:ascii="Liberation Serif" w:hAnsi="Liberation Serif"/>
          <w:b w:val="0"/>
          <w:i w:val="0"/>
          <w:color w:val="000000"/>
          <w:sz w:val="28"/>
          <w:szCs w:val="28"/>
        </w:rPr>
        <w:t xml:space="preserve"> п</w:t>
      </w:r>
      <w:r w:rsidR="009E3316" w:rsidRPr="00941064">
        <w:rPr>
          <w:rFonts w:ascii="Liberation Serif" w:hAnsi="Liberation Serif"/>
          <w:b w:val="0"/>
          <w:i w:val="0"/>
          <w:color w:val="000000"/>
          <w:sz w:val="28"/>
          <w:szCs w:val="28"/>
        </w:rPr>
        <w:t>орядок</w:t>
      </w:r>
      <w:r w:rsidR="00C7270A" w:rsidRPr="00941064">
        <w:rPr>
          <w:rFonts w:ascii="Liberation Serif" w:hAnsi="Liberation Serif"/>
          <w:b w:val="0"/>
          <w:i w:val="0"/>
          <w:color w:val="000000"/>
          <w:sz w:val="28"/>
          <w:szCs w:val="28"/>
        </w:rPr>
        <w:t xml:space="preserve"> </w:t>
      </w:r>
      <w:r w:rsidR="00941064" w:rsidRPr="00941064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>организации индивидуальной работы с работниками образовательных организаций и организаций культуры Каменск</w:t>
      </w:r>
      <w:r w:rsidR="005900C0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 xml:space="preserve">ого </w:t>
      </w:r>
      <w:r w:rsidR="00941064" w:rsidRPr="00941064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>городско</w:t>
      </w:r>
      <w:r w:rsidR="005900C0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>го</w:t>
      </w:r>
      <w:r w:rsidR="00941064" w:rsidRPr="00941064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 xml:space="preserve"> округ</w:t>
      </w:r>
      <w:r w:rsidR="005900C0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>а</w:t>
      </w:r>
      <w:r w:rsidR="00941064" w:rsidRPr="00941064">
        <w:rPr>
          <w:rStyle w:val="227pt"/>
          <w:rFonts w:ascii="Liberation Serif" w:hAnsi="Liberation Serif" w:cs="Liberation Serif"/>
          <w:iCs/>
          <w:sz w:val="28"/>
          <w:szCs w:val="28"/>
        </w:rPr>
        <w:t xml:space="preserve"> </w:t>
      </w:r>
      <w:r w:rsidR="00941064" w:rsidRPr="00941064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>по вопросам противодействия идеям терроризма и экстремизма в образовательной</w:t>
      </w:r>
      <w:r w:rsidR="00941064">
        <w:rPr>
          <w:rFonts w:ascii="Liberation Serif" w:hAnsi="Liberation Serif" w:cs="Liberation Serif"/>
          <w:b w:val="0"/>
          <w:i w:val="0"/>
          <w:color w:val="000000"/>
          <w:sz w:val="28"/>
          <w:szCs w:val="28"/>
        </w:rPr>
        <w:t xml:space="preserve"> </w:t>
      </w:r>
      <w:r w:rsidR="00941064" w:rsidRPr="00941064">
        <w:rPr>
          <w:rFonts w:ascii="Liberation Serif" w:hAnsi="Liberation Serif" w:cs="Liberation Serif"/>
          <w:b w:val="0"/>
          <w:i w:val="0"/>
          <w:sz w:val="28"/>
          <w:szCs w:val="28"/>
        </w:rPr>
        <w:t>деятельности и в сфере культуры</w:t>
      </w:r>
      <w:r w:rsidR="00941064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 (прилагается).</w:t>
      </w:r>
    </w:p>
    <w:p w:rsidR="0084461B" w:rsidRPr="00941064" w:rsidRDefault="00941064" w:rsidP="00941064">
      <w:pPr>
        <w:pStyle w:val="22"/>
        <w:shd w:val="clear" w:color="auto" w:fill="auto"/>
        <w:spacing w:before="0"/>
        <w:ind w:left="40"/>
        <w:jc w:val="both"/>
        <w:rPr>
          <w:rFonts w:ascii="Liberation Serif" w:hAnsi="Liberation Serif"/>
          <w:b w:val="0"/>
          <w:i w:val="0"/>
          <w:sz w:val="28"/>
          <w:szCs w:val="28"/>
        </w:rPr>
      </w:pPr>
      <w:r>
        <w:rPr>
          <w:rFonts w:ascii="Liberation Serif" w:hAnsi="Liberation Serif" w:cs="Liberation Serif"/>
          <w:b w:val="0"/>
          <w:i w:val="0"/>
          <w:sz w:val="28"/>
          <w:szCs w:val="28"/>
        </w:rPr>
        <w:tab/>
      </w:r>
      <w:r w:rsidRPr="00941064">
        <w:rPr>
          <w:rFonts w:ascii="Liberation Serif" w:hAnsi="Liberation Serif" w:cs="Liberation Serif"/>
          <w:b w:val="0"/>
          <w:i w:val="0"/>
          <w:sz w:val="28"/>
          <w:szCs w:val="28"/>
        </w:rPr>
        <w:t xml:space="preserve">2. </w:t>
      </w:r>
      <w:r w:rsidR="00BD6D97" w:rsidRPr="00941064">
        <w:rPr>
          <w:rFonts w:ascii="Liberation Serif" w:hAnsi="Liberation Serif"/>
          <w:b w:val="0"/>
          <w:i w:val="0"/>
          <w:color w:val="000000" w:themeColor="text1"/>
          <w:sz w:val="28"/>
          <w:szCs w:val="28"/>
        </w:rPr>
        <w:t>Н</w:t>
      </w:r>
      <w:r w:rsidR="00C663B8" w:rsidRPr="00941064">
        <w:rPr>
          <w:rFonts w:ascii="Liberation Serif" w:hAnsi="Liberation Serif"/>
          <w:b w:val="0"/>
          <w:i w:val="0"/>
          <w:color w:val="000000" w:themeColor="text1"/>
          <w:sz w:val="28"/>
          <w:szCs w:val="28"/>
        </w:rPr>
        <w:t>астоящее</w:t>
      </w:r>
      <w:r w:rsidR="000D1A87" w:rsidRPr="00941064">
        <w:rPr>
          <w:rFonts w:ascii="Liberation Serif" w:hAnsi="Liberation Serif"/>
          <w:b w:val="0"/>
          <w:i w:val="0"/>
          <w:color w:val="000000" w:themeColor="text1"/>
          <w:sz w:val="28"/>
          <w:szCs w:val="28"/>
        </w:rPr>
        <w:t xml:space="preserve"> </w:t>
      </w:r>
      <w:r w:rsidR="00C663B8" w:rsidRPr="00941064">
        <w:rPr>
          <w:rFonts w:ascii="Liberation Serif" w:hAnsi="Liberation Serif"/>
          <w:b w:val="0"/>
          <w:i w:val="0"/>
          <w:sz w:val="28"/>
          <w:szCs w:val="28"/>
        </w:rPr>
        <w:t>постановление</w:t>
      </w:r>
      <w:r w:rsidR="009E3316" w:rsidRPr="00941064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 w:rsidR="00C663B8" w:rsidRPr="00941064">
        <w:rPr>
          <w:rFonts w:ascii="Liberation Serif" w:hAnsi="Liberation Serif"/>
          <w:b w:val="0"/>
          <w:i w:val="0"/>
          <w:sz w:val="28"/>
          <w:szCs w:val="28"/>
        </w:rPr>
        <w:t>разместить</w:t>
      </w:r>
      <w:r w:rsidR="000D1A87" w:rsidRPr="00941064">
        <w:rPr>
          <w:rFonts w:ascii="Liberation Serif" w:hAnsi="Liberation Serif"/>
          <w:b w:val="0"/>
          <w:i w:val="0"/>
          <w:sz w:val="28"/>
          <w:szCs w:val="28"/>
        </w:rPr>
        <w:t xml:space="preserve"> </w:t>
      </w:r>
      <w:r w:rsidR="00C663B8" w:rsidRPr="00941064">
        <w:rPr>
          <w:rFonts w:ascii="Liberation Serif" w:hAnsi="Liberation Serif"/>
          <w:b w:val="0"/>
          <w:i w:val="0"/>
          <w:sz w:val="28"/>
          <w:szCs w:val="28"/>
        </w:rPr>
        <w:t>на официальном сайте МО «Каменский городской округ».</w:t>
      </w:r>
    </w:p>
    <w:p w:rsidR="00C65D78" w:rsidRPr="00664099" w:rsidRDefault="00662C07" w:rsidP="00662C07">
      <w:pPr>
        <w:pStyle w:val="ConsPlusNormal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3</w:t>
      </w:r>
      <w:r w:rsidR="000D1A87">
        <w:rPr>
          <w:rFonts w:ascii="Liberation Serif" w:hAnsi="Liberation Serif" w:cs="Times New Roman"/>
          <w:sz w:val="28"/>
          <w:szCs w:val="28"/>
        </w:rPr>
        <w:t xml:space="preserve">. </w:t>
      </w:r>
      <w:r w:rsidR="00C663B8" w:rsidRPr="00FF409D">
        <w:rPr>
          <w:rFonts w:ascii="Liberation Serif" w:hAnsi="Liberation Serif" w:cs="Times New Roman"/>
          <w:sz w:val="28"/>
          <w:szCs w:val="28"/>
        </w:rPr>
        <w:t xml:space="preserve">Контроль </w:t>
      </w:r>
      <w:r>
        <w:rPr>
          <w:rFonts w:ascii="Liberation Serif" w:hAnsi="Liberation Serif" w:cs="Times New Roman"/>
          <w:sz w:val="28"/>
          <w:szCs w:val="28"/>
        </w:rPr>
        <w:t xml:space="preserve">за </w:t>
      </w:r>
      <w:r w:rsidR="00C65D78" w:rsidRPr="00FF409D">
        <w:rPr>
          <w:rFonts w:ascii="Liberation Serif" w:hAnsi="Liberation Serif" w:cs="Times New Roman"/>
          <w:sz w:val="28"/>
          <w:szCs w:val="28"/>
        </w:rPr>
        <w:t>исполнени</w:t>
      </w:r>
      <w:r>
        <w:rPr>
          <w:rFonts w:ascii="Liberation Serif" w:hAnsi="Liberation Serif" w:cs="Times New Roman"/>
          <w:sz w:val="28"/>
          <w:szCs w:val="28"/>
        </w:rPr>
        <w:t>ем</w:t>
      </w:r>
      <w:r w:rsidR="00C65D78" w:rsidRPr="00FF409D">
        <w:rPr>
          <w:rFonts w:ascii="Liberation Serif" w:hAnsi="Liberation Serif" w:cs="Times New Roman"/>
          <w:sz w:val="28"/>
          <w:szCs w:val="28"/>
        </w:rPr>
        <w:t xml:space="preserve"> настоящего постановления </w:t>
      </w:r>
      <w:r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941064"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>
        <w:rPr>
          <w:rFonts w:ascii="Liberation Serif" w:hAnsi="Liberation Serif" w:cs="Times New Roman"/>
          <w:color w:val="000000" w:themeColor="text1"/>
          <w:sz w:val="28"/>
          <w:szCs w:val="28"/>
        </w:rPr>
        <w:t xml:space="preserve">Е.Г. </w:t>
      </w:r>
      <w:r w:rsidR="00941064">
        <w:rPr>
          <w:rFonts w:ascii="Liberation Serif" w:hAnsi="Liberation Serif" w:cs="Times New Roman"/>
          <w:color w:val="000000" w:themeColor="text1"/>
          <w:sz w:val="28"/>
          <w:szCs w:val="28"/>
        </w:rPr>
        <w:t>Балакину.</w:t>
      </w:r>
    </w:p>
    <w:p w:rsidR="00C65D78" w:rsidRDefault="00C65D78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0D1A87" w:rsidRDefault="000D1A87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5900C0" w:rsidRDefault="005900C0" w:rsidP="00C65D78">
      <w:pPr>
        <w:tabs>
          <w:tab w:val="left" w:pos="6533"/>
        </w:tabs>
        <w:spacing w:after="0" w:line="240" w:lineRule="auto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C663B8" w:rsidRDefault="00422743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  <w:r w:rsidRPr="00664099">
        <w:rPr>
          <w:rFonts w:ascii="Liberation Serif" w:hAnsi="Liberation Serif" w:cs="Times New Roman"/>
          <w:color w:val="000000"/>
          <w:sz w:val="28"/>
          <w:szCs w:val="28"/>
        </w:rPr>
        <w:t>Глава городского округа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ab/>
      </w:r>
      <w:r w:rsidR="00891499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    </w:t>
      </w:r>
      <w:r w:rsidR="005827AE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         </w:t>
      </w:r>
      <w:r w:rsidR="00891499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С.А. Белоусов</w:t>
      </w:r>
    </w:p>
    <w:p w:rsidR="00662C07" w:rsidRPr="00664099" w:rsidRDefault="00662C07" w:rsidP="00DD4FCC">
      <w:pPr>
        <w:tabs>
          <w:tab w:val="left" w:pos="6533"/>
        </w:tabs>
        <w:spacing w:after="0" w:line="240" w:lineRule="auto"/>
        <w:rPr>
          <w:rFonts w:ascii="Liberation Serif" w:hAnsi="Liberation Serif" w:cs="Times New Roman"/>
          <w:color w:val="000000"/>
          <w:sz w:val="28"/>
          <w:szCs w:val="28"/>
        </w:rPr>
      </w:pPr>
    </w:p>
    <w:tbl>
      <w:tblPr>
        <w:tblStyle w:val="a5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C663B8" w:rsidRPr="00662C07" w:rsidTr="000D1A87">
        <w:tc>
          <w:tcPr>
            <w:tcW w:w="4536" w:type="dxa"/>
          </w:tcPr>
          <w:p w:rsidR="005900C0" w:rsidRDefault="005900C0" w:rsidP="00662C0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5900C0" w:rsidRDefault="005900C0" w:rsidP="00662C0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  <w:p w:rsidR="00C663B8" w:rsidRPr="00662C07" w:rsidRDefault="00C663B8" w:rsidP="00662C0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2C07">
              <w:rPr>
                <w:rFonts w:ascii="Liberation Serif" w:hAnsi="Liberation Serif"/>
                <w:sz w:val="28"/>
                <w:szCs w:val="28"/>
              </w:rPr>
              <w:lastRenderedPageBreak/>
              <w:t>Утвержден</w:t>
            </w:r>
          </w:p>
          <w:p w:rsidR="00662C07" w:rsidRDefault="000A4B42" w:rsidP="00662C0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2C07">
              <w:rPr>
                <w:rFonts w:ascii="Liberation Serif" w:hAnsi="Liberation Serif"/>
                <w:sz w:val="28"/>
                <w:szCs w:val="28"/>
              </w:rPr>
              <w:t>п</w:t>
            </w:r>
            <w:r w:rsidR="00C663B8" w:rsidRPr="00662C07">
              <w:rPr>
                <w:rFonts w:ascii="Liberation Serif" w:hAnsi="Liberation Serif"/>
                <w:sz w:val="28"/>
                <w:szCs w:val="28"/>
              </w:rPr>
              <w:t>остановлением</w:t>
            </w:r>
            <w:r w:rsidR="00CE3253" w:rsidRPr="00662C07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  <w:r w:rsidR="00C663B8" w:rsidRPr="00662C07">
              <w:rPr>
                <w:rFonts w:ascii="Liberation Serif" w:hAnsi="Liberation Serif"/>
                <w:sz w:val="28"/>
                <w:szCs w:val="28"/>
              </w:rPr>
              <w:t xml:space="preserve">Главы </w:t>
            </w:r>
          </w:p>
          <w:p w:rsidR="00C663B8" w:rsidRPr="00662C07" w:rsidRDefault="000D1A87" w:rsidP="00662C0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2C07">
              <w:rPr>
                <w:rFonts w:ascii="Liberation Serif" w:hAnsi="Liberation Serif"/>
                <w:sz w:val="28"/>
                <w:szCs w:val="28"/>
              </w:rPr>
              <w:t>МО «</w:t>
            </w:r>
            <w:r w:rsidR="007B6879" w:rsidRPr="00662C07">
              <w:rPr>
                <w:rFonts w:ascii="Liberation Serif" w:hAnsi="Liberation Serif"/>
                <w:sz w:val="28"/>
                <w:szCs w:val="28"/>
              </w:rPr>
              <w:t>Каменск</w:t>
            </w:r>
            <w:r w:rsidRPr="00662C07">
              <w:rPr>
                <w:rFonts w:ascii="Liberation Serif" w:hAnsi="Liberation Serif"/>
                <w:sz w:val="28"/>
                <w:szCs w:val="28"/>
              </w:rPr>
              <w:t>ий</w:t>
            </w:r>
            <w:r w:rsidR="007B6879" w:rsidRPr="00662C07">
              <w:rPr>
                <w:rFonts w:ascii="Liberation Serif" w:hAnsi="Liberation Serif"/>
                <w:sz w:val="28"/>
                <w:szCs w:val="28"/>
              </w:rPr>
              <w:t xml:space="preserve"> городско</w:t>
            </w:r>
            <w:r w:rsidRPr="00662C07">
              <w:rPr>
                <w:rFonts w:ascii="Liberation Serif" w:hAnsi="Liberation Serif"/>
                <w:sz w:val="28"/>
                <w:szCs w:val="28"/>
              </w:rPr>
              <w:t>й</w:t>
            </w:r>
            <w:r w:rsidR="007B6879" w:rsidRPr="00662C07">
              <w:rPr>
                <w:rFonts w:ascii="Liberation Serif" w:hAnsi="Liberation Serif"/>
                <w:sz w:val="28"/>
                <w:szCs w:val="28"/>
              </w:rPr>
              <w:t xml:space="preserve"> округ</w:t>
            </w:r>
            <w:r w:rsidRPr="00662C07">
              <w:rPr>
                <w:rFonts w:ascii="Liberation Serif" w:hAnsi="Liberation Serif"/>
                <w:sz w:val="28"/>
                <w:szCs w:val="28"/>
              </w:rPr>
              <w:t>»</w:t>
            </w:r>
          </w:p>
          <w:p w:rsidR="00C663B8" w:rsidRPr="00662C07" w:rsidRDefault="00664099" w:rsidP="00662C07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2C07">
              <w:rPr>
                <w:rFonts w:ascii="Liberation Serif" w:hAnsi="Liberation Serif"/>
                <w:sz w:val="28"/>
                <w:szCs w:val="28"/>
              </w:rPr>
              <w:t>о</w:t>
            </w:r>
            <w:r w:rsidR="00961178" w:rsidRPr="00662C07">
              <w:rPr>
                <w:rFonts w:ascii="Liberation Serif" w:hAnsi="Liberation Serif"/>
                <w:sz w:val="28"/>
                <w:szCs w:val="28"/>
              </w:rPr>
              <w:t>т</w:t>
            </w:r>
            <w:r w:rsidR="00AB0379" w:rsidRPr="00662C0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42119D">
              <w:rPr>
                <w:rFonts w:ascii="Liberation Serif" w:hAnsi="Liberation Serif"/>
                <w:sz w:val="28"/>
                <w:szCs w:val="28"/>
              </w:rPr>
              <w:t>09.06.2022</w:t>
            </w:r>
            <w:r w:rsidR="00AB0379" w:rsidRPr="00662C07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42119D">
              <w:rPr>
                <w:rFonts w:ascii="Liberation Serif" w:hAnsi="Liberation Serif"/>
                <w:sz w:val="28"/>
                <w:szCs w:val="28"/>
              </w:rPr>
              <w:t>1125</w:t>
            </w:r>
            <w:bookmarkStart w:id="0" w:name="_GoBack"/>
            <w:bookmarkEnd w:id="0"/>
          </w:p>
          <w:p w:rsidR="00C663B8" w:rsidRPr="00662C07" w:rsidRDefault="00662C07" w:rsidP="005900C0">
            <w:pPr>
              <w:pStyle w:val="22"/>
              <w:shd w:val="clear" w:color="auto" w:fill="auto"/>
              <w:spacing w:before="0"/>
              <w:ind w:left="40"/>
              <w:jc w:val="both"/>
              <w:rPr>
                <w:rFonts w:ascii="Liberation Serif" w:hAnsi="Liberation Serif"/>
                <w:b w:val="0"/>
                <w:i w:val="0"/>
                <w:color w:val="000000" w:themeColor="text1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>«</w:t>
            </w:r>
            <w:r w:rsidRPr="00662C07"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 xml:space="preserve">Об утверждении порядка организации индивидуальной работы с работниками образовательных организаций и организаций культуры </w:t>
            </w:r>
            <w:r w:rsidR="005900C0"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>Каменского</w:t>
            </w:r>
            <w:r w:rsidRPr="00662C07"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 xml:space="preserve"> городско</w:t>
            </w:r>
            <w:r w:rsidR="005900C0"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>го</w:t>
            </w:r>
            <w:r w:rsidRPr="00662C07"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 xml:space="preserve"> округ</w:t>
            </w:r>
            <w:r w:rsidR="005900C0"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>а</w:t>
            </w:r>
            <w:r w:rsidRPr="00662C07">
              <w:rPr>
                <w:rStyle w:val="227pt"/>
                <w:rFonts w:ascii="Liberation Serif" w:hAnsi="Liberation Serif" w:cs="Liberation Serif"/>
                <w:iCs/>
                <w:sz w:val="28"/>
                <w:szCs w:val="28"/>
              </w:rPr>
              <w:t xml:space="preserve"> </w:t>
            </w:r>
            <w:r w:rsidRPr="00662C07"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>по вопросам противодействия идеям терроризма и экстремизма в образовательной</w:t>
            </w:r>
            <w:r>
              <w:rPr>
                <w:rFonts w:ascii="Liberation Serif" w:hAnsi="Liberation Serif" w:cs="Liberation Serif"/>
                <w:b w:val="0"/>
                <w:i w:val="0"/>
                <w:color w:val="000000"/>
                <w:sz w:val="28"/>
                <w:szCs w:val="28"/>
              </w:rPr>
              <w:t xml:space="preserve"> </w:t>
            </w:r>
            <w:r w:rsidRPr="00662C07">
              <w:rPr>
                <w:rFonts w:ascii="Liberation Serif" w:hAnsi="Liberation Serif" w:cs="Liberation Serif"/>
                <w:b w:val="0"/>
                <w:i w:val="0"/>
                <w:sz w:val="28"/>
                <w:szCs w:val="28"/>
              </w:rPr>
              <w:t>деятельности и в сфере культуры</w:t>
            </w:r>
            <w:r>
              <w:rPr>
                <w:rFonts w:ascii="Liberation Serif" w:hAnsi="Liberation Serif" w:cs="Liberation Serif"/>
                <w:b w:val="0"/>
                <w:i w:val="0"/>
                <w:sz w:val="28"/>
                <w:szCs w:val="28"/>
              </w:rPr>
              <w:t>»</w:t>
            </w:r>
          </w:p>
        </w:tc>
      </w:tr>
    </w:tbl>
    <w:p w:rsidR="00E5377C" w:rsidRDefault="00E5377C" w:rsidP="00C7270A">
      <w:pPr>
        <w:spacing w:after="0" w:line="240" w:lineRule="auto"/>
        <w:jc w:val="center"/>
        <w:rPr>
          <w:rFonts w:ascii="Liberation Serif" w:hAnsi="Liberation Serif" w:cs="Times New Roman"/>
          <w:b/>
          <w:color w:val="000000" w:themeColor="text1"/>
          <w:sz w:val="28"/>
          <w:szCs w:val="28"/>
        </w:rPr>
      </w:pPr>
    </w:p>
    <w:p w:rsidR="00DB68B9" w:rsidRPr="00662C07" w:rsidRDefault="00662C07" w:rsidP="00662C07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Times New Roman"/>
          <w:b/>
          <w:color w:val="000000"/>
          <w:sz w:val="28"/>
          <w:szCs w:val="28"/>
        </w:rPr>
        <w:t>П</w:t>
      </w:r>
      <w:r w:rsidRPr="00662C07"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орядок </w:t>
      </w:r>
      <w:r w:rsidRPr="00662C07">
        <w:rPr>
          <w:rFonts w:ascii="Liberation Serif" w:hAnsi="Liberation Serif" w:cs="Liberation Serif"/>
          <w:b/>
          <w:color w:val="000000"/>
          <w:sz w:val="28"/>
          <w:szCs w:val="28"/>
        </w:rPr>
        <w:t>организации индивидуальной работы с работниками образовательных организаций и организаций культуры Каменск</w:t>
      </w:r>
      <w:r w:rsidR="005900C0">
        <w:rPr>
          <w:rFonts w:ascii="Liberation Serif" w:hAnsi="Liberation Serif" w:cs="Liberation Serif"/>
          <w:b/>
          <w:color w:val="000000"/>
          <w:sz w:val="28"/>
          <w:szCs w:val="28"/>
        </w:rPr>
        <w:t>ого</w:t>
      </w:r>
      <w:r w:rsidRPr="00662C07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городско</w:t>
      </w:r>
      <w:r w:rsidR="005900C0">
        <w:rPr>
          <w:rFonts w:ascii="Liberation Serif" w:hAnsi="Liberation Serif" w:cs="Liberation Serif"/>
          <w:b/>
          <w:color w:val="000000"/>
          <w:sz w:val="28"/>
          <w:szCs w:val="28"/>
        </w:rPr>
        <w:t>го</w:t>
      </w:r>
      <w:r w:rsidRPr="00662C07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округ</w:t>
      </w:r>
      <w:r w:rsidR="005900C0">
        <w:rPr>
          <w:rFonts w:ascii="Liberation Serif" w:hAnsi="Liberation Serif" w:cs="Liberation Serif"/>
          <w:b/>
          <w:color w:val="000000"/>
          <w:sz w:val="28"/>
          <w:szCs w:val="28"/>
        </w:rPr>
        <w:t>а</w:t>
      </w:r>
      <w:r w:rsidRPr="00662C07">
        <w:rPr>
          <w:rStyle w:val="227pt"/>
          <w:rFonts w:ascii="Liberation Serif" w:eastAsiaTheme="minorEastAsia" w:hAnsi="Liberation Serif" w:cs="Liberation Serif"/>
          <w:b w:val="0"/>
          <w:i w:val="0"/>
          <w:iCs w:val="0"/>
          <w:sz w:val="28"/>
          <w:szCs w:val="28"/>
        </w:rPr>
        <w:t xml:space="preserve"> </w:t>
      </w:r>
      <w:r w:rsidRPr="00662C07">
        <w:rPr>
          <w:rFonts w:ascii="Liberation Serif" w:hAnsi="Liberation Serif" w:cs="Liberation Serif"/>
          <w:b/>
          <w:color w:val="000000"/>
          <w:sz w:val="28"/>
          <w:szCs w:val="28"/>
        </w:rPr>
        <w:t>по вопросам противодействия идеям терроризма и экстремизма в образовательной</w:t>
      </w:r>
      <w:r w:rsidRPr="00662C07">
        <w:rPr>
          <w:rFonts w:ascii="Liberation Serif" w:hAnsi="Liberation Serif" w:cs="Liberation Serif"/>
          <w:b/>
          <w:i/>
          <w:color w:val="000000"/>
          <w:sz w:val="28"/>
          <w:szCs w:val="28"/>
        </w:rPr>
        <w:t xml:space="preserve"> </w:t>
      </w:r>
      <w:r w:rsidRPr="00662C07">
        <w:rPr>
          <w:rFonts w:ascii="Liberation Serif" w:hAnsi="Liberation Serif" w:cs="Liberation Serif"/>
          <w:b/>
          <w:sz w:val="28"/>
          <w:szCs w:val="28"/>
        </w:rPr>
        <w:t>деятельности и в сфере культуры</w:t>
      </w:r>
    </w:p>
    <w:p w:rsidR="00662C07" w:rsidRDefault="00662C07" w:rsidP="00662C07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p w:rsidR="00662C07" w:rsidRPr="00662C07" w:rsidRDefault="00662C07" w:rsidP="00662C07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en-US"/>
        </w:rPr>
        <w:t>I</w:t>
      </w:r>
      <w:r>
        <w:rPr>
          <w:rFonts w:ascii="Liberation Serif" w:hAnsi="Liberation Serif" w:cs="Liberation Serif"/>
          <w:sz w:val="28"/>
          <w:szCs w:val="28"/>
        </w:rPr>
        <w:t>. Общие положения</w:t>
      </w:r>
    </w:p>
    <w:p w:rsidR="00662C07" w:rsidRPr="00662C07" w:rsidRDefault="00662C07" w:rsidP="00662C07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p w:rsidR="006923DC" w:rsidRDefault="00662C07" w:rsidP="00662C07">
      <w:pPr>
        <w:pStyle w:val="a9"/>
        <w:ind w:firstLine="708"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1.1.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Порядок организации индивидуальной работы с </w:t>
      </w:r>
      <w:r>
        <w:rPr>
          <w:rFonts w:ascii="Liberation Serif" w:hAnsi="Liberation Serif" w:cs="Liberation Serif"/>
          <w:color w:val="000000"/>
          <w:sz w:val="28"/>
          <w:szCs w:val="28"/>
        </w:rPr>
        <w:t>работниками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организаций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>подведомственных Управлени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образования 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муниципального образования «Каменский городской округ» 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работниками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организаций культуры, 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>подведомственных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 Управлению культуры, спорта и делам молодежи</w:t>
      </w:r>
      <w:r w:rsidR="005900C0" w:rsidRPr="006E4E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муниципального образования «Каменский городской округ»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>по вопросам противодействия идеям терроризма и экстремизма в образовательной деятельности и в сфере культуры (далее - Порядок) разработан в соответствии с требованиями Федерального закона от 06.03.2006 № 35-ФЗ «О противодействии терроризму»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, п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>остановлени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</w:t>
      </w:r>
      <w:r w:rsidR="006923DC" w:rsidRPr="00662C07">
        <w:rPr>
          <w:rFonts w:ascii="Liberation Serif" w:hAnsi="Liberation Serif" w:cs="Liberation Serif"/>
          <w:color w:val="000000"/>
          <w:sz w:val="28"/>
          <w:szCs w:val="28"/>
        </w:rPr>
        <w:t>Российской Федерации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 xml:space="preserve"> от 02.08.2019 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 xml:space="preserve"> 1006 (ред. от 05.03.2022) 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», п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>остановлени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 xml:space="preserve"> Правительства </w:t>
      </w:r>
      <w:r w:rsidR="006923DC" w:rsidRPr="00662C07">
        <w:rPr>
          <w:rFonts w:ascii="Liberation Serif" w:hAnsi="Liberation Serif" w:cs="Liberation Serif"/>
          <w:color w:val="000000"/>
          <w:sz w:val="28"/>
          <w:szCs w:val="28"/>
        </w:rPr>
        <w:t>Российской Федерации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 xml:space="preserve"> от 11.02.2017 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№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 xml:space="preserve"> 176 (ред. от 05.03.2022) 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>«</w:t>
      </w:r>
      <w:r w:rsidR="006923DC" w:rsidRPr="006923DC">
        <w:rPr>
          <w:rFonts w:ascii="Liberation Serif" w:hAnsi="Liberation Serif" w:cs="Liberation Serif"/>
          <w:color w:val="000000"/>
          <w:sz w:val="28"/>
          <w:szCs w:val="28"/>
        </w:rPr>
        <w:t>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</w:t>
      </w:r>
      <w:r w:rsidR="006923DC">
        <w:rPr>
          <w:rFonts w:ascii="Liberation Serif" w:hAnsi="Liberation Serif" w:cs="Liberation Serif"/>
          <w:color w:val="000000"/>
          <w:sz w:val="28"/>
          <w:szCs w:val="28"/>
        </w:rPr>
        <w:t xml:space="preserve">»,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в целях реализации 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распоряжения Губернатора Свердловской области от 13.05.2022 № 100-РГ «О реализации решений антитеррористической комиссии в Свердловской области»,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>на основании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подпункта</w:t>
      </w:r>
      <w:r w:rsidR="006923D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Times New Roman"/>
          <w:color w:val="000000"/>
          <w:sz w:val="28"/>
          <w:szCs w:val="28"/>
        </w:rPr>
        <w:t>2.2 пункта 2</w:t>
      </w:r>
      <w:r w:rsidR="006923DC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>раздела</w:t>
      </w:r>
      <w:r w:rsidR="005900C0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664099">
        <w:rPr>
          <w:rFonts w:ascii="Liberation Serif" w:hAnsi="Liberation Serif" w:cs="Times New Roman"/>
          <w:color w:val="000000"/>
          <w:sz w:val="28"/>
          <w:szCs w:val="28"/>
          <w:lang w:val="en-US"/>
        </w:rPr>
        <w:t>I</w:t>
      </w:r>
      <w:r>
        <w:rPr>
          <w:rFonts w:ascii="Liberation Serif" w:hAnsi="Liberation Serif" w:cs="Times New Roman"/>
          <w:color w:val="000000"/>
          <w:sz w:val="28"/>
          <w:szCs w:val="28"/>
          <w:lang w:val="en-US"/>
        </w:rPr>
        <w:t>V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>протокола совместного</w:t>
      </w:r>
      <w:r w:rsidR="006923DC">
        <w:rPr>
          <w:rFonts w:ascii="Liberation Serif" w:hAnsi="Liberation Serif" w:cs="Times New Roman"/>
          <w:color w:val="000000"/>
          <w:sz w:val="28"/>
          <w:szCs w:val="28"/>
        </w:rPr>
        <w:t xml:space="preserve">   </w:t>
      </w:r>
      <w:r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заседания </w:t>
      </w:r>
      <w:r w:rsidR="005900C0" w:rsidRPr="00664099">
        <w:rPr>
          <w:rFonts w:ascii="Liberation Serif" w:hAnsi="Liberation Serif" w:cs="Times New Roman"/>
          <w:color w:val="000000"/>
          <w:sz w:val="28"/>
          <w:szCs w:val="28"/>
        </w:rPr>
        <w:t>антитеррористической комиссии в Свердловской области и оперативного штаба в Свердловской области от</w:t>
      </w:r>
      <w:r w:rsidR="005900C0">
        <w:rPr>
          <w:rFonts w:ascii="Liberation Serif" w:hAnsi="Liberation Serif" w:cs="Times New Roman"/>
          <w:color w:val="000000"/>
          <w:sz w:val="28"/>
          <w:szCs w:val="28"/>
        </w:rPr>
        <w:t xml:space="preserve"> 15.04.2022 (рег.</w:t>
      </w:r>
      <w:r w:rsidR="005900C0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5900C0">
        <w:rPr>
          <w:rFonts w:ascii="Liberation Serif" w:hAnsi="Liberation Serif" w:cs="Times New Roman"/>
          <w:color w:val="000000"/>
          <w:sz w:val="28"/>
          <w:szCs w:val="28"/>
        </w:rPr>
        <w:t>20.04.2022</w:t>
      </w:r>
      <w:r w:rsidR="005900C0" w:rsidRPr="00664099">
        <w:rPr>
          <w:rFonts w:ascii="Liberation Serif" w:hAnsi="Liberation Serif" w:cs="Times New Roman"/>
          <w:color w:val="000000"/>
          <w:sz w:val="28"/>
          <w:szCs w:val="28"/>
        </w:rPr>
        <w:t xml:space="preserve"> № </w:t>
      </w:r>
      <w:r w:rsidR="005900C0">
        <w:rPr>
          <w:rFonts w:ascii="Liberation Serif" w:hAnsi="Liberation Serif" w:cs="Times New Roman"/>
          <w:color w:val="000000"/>
          <w:sz w:val="28"/>
          <w:szCs w:val="28"/>
        </w:rPr>
        <w:t>2).</w:t>
      </w:r>
    </w:p>
    <w:p w:rsidR="0088655D" w:rsidRDefault="0088655D" w:rsidP="006923DC">
      <w:pPr>
        <w:pStyle w:val="a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5900C0" w:rsidRDefault="005900C0" w:rsidP="006923DC">
      <w:pPr>
        <w:pStyle w:val="a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</w:p>
    <w:p w:rsidR="006923DC" w:rsidRDefault="006923DC" w:rsidP="006923DC">
      <w:pPr>
        <w:pStyle w:val="a9"/>
        <w:jc w:val="center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lastRenderedPageBreak/>
        <w:t>2</w:t>
      </w:r>
    </w:p>
    <w:p w:rsidR="00662C07" w:rsidRDefault="00662C07" w:rsidP="006923DC">
      <w:pPr>
        <w:pStyle w:val="a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2C07" w:rsidRPr="00662C07" w:rsidRDefault="0088655D" w:rsidP="00662C07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</w:r>
      <w:r w:rsidR="006E4E63">
        <w:rPr>
          <w:rFonts w:ascii="Liberation Serif" w:hAnsi="Liberation Serif" w:cs="Liberation Serif"/>
          <w:color w:val="000000"/>
          <w:sz w:val="28"/>
          <w:szCs w:val="28"/>
        </w:rPr>
        <w:t>1.2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Настоящий Порядок определяет виды, содержание и сроки проведения индивидуальной работы 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с 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работниками 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>образовательных организаций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подведомственных Управлени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>ю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образования 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Администрации муниципального образования «Каменский городской округ» 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и 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работниками 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>организаций культуры, подведомственных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 Управлению культуры, спорта и делам молодежи</w:t>
      </w:r>
      <w:r w:rsidR="005900C0" w:rsidRPr="006E4E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>Администрации муниципального образования «Каменский городской округ» (далее - работники</w:t>
      </w:r>
      <w:r w:rsidR="005900C0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орг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>анизаций и организаций культуры)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по вопросам противодействия идеям терроризма и экстремизма в образовательной деятельности и в сфере культуры.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1.3.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Изложенные в настоящем Порядке требования обязательны для исполнения всеми руководителями образовательных организаций и художественными руководителями организаций культуры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 xml:space="preserve"> Каменского городского округа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по вопросам противодействия идеям терроризма и экстремизма в образовательной деятельности и в сфере культуры.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1.4.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В ходе проведения индивидуальной работы с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работниками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рекомендуется разъяснять сущность экстремизма и терроризма, последствия проявлений, ответственность за противоправные действия, ознакомить с порядком действий при возникновении чрезвычайной ситуации, связанной с угрозой террористического акта.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1.5.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В целях обеспечения контроля проведения индивидуальной работы с </w:t>
      </w:r>
      <w:r>
        <w:rPr>
          <w:rFonts w:ascii="Liberation Serif" w:hAnsi="Liberation Serif" w:cs="Liberation Serif"/>
          <w:color w:val="000000"/>
          <w:sz w:val="28"/>
          <w:szCs w:val="28"/>
        </w:rPr>
        <w:t>работниками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ведется журнал контроля.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1.6.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По характеру и времени проведения индивидуальн</w:t>
      </w:r>
      <w:r>
        <w:rPr>
          <w:rFonts w:ascii="Liberation Serif" w:hAnsi="Liberation Serif" w:cs="Liberation Serif"/>
          <w:color w:val="000000"/>
          <w:sz w:val="28"/>
          <w:szCs w:val="28"/>
        </w:rPr>
        <w:t>ой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работ</w:t>
      </w:r>
      <w:r>
        <w:rPr>
          <w:rFonts w:ascii="Liberation Serif" w:hAnsi="Liberation Serif" w:cs="Liberation Serif"/>
          <w:color w:val="000000"/>
          <w:sz w:val="28"/>
          <w:szCs w:val="28"/>
        </w:rPr>
        <w:t>ы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с </w:t>
      </w:r>
      <w:r>
        <w:rPr>
          <w:rFonts w:ascii="Liberation Serif" w:hAnsi="Liberation Serif" w:cs="Liberation Serif"/>
          <w:color w:val="000000"/>
          <w:sz w:val="28"/>
          <w:szCs w:val="28"/>
        </w:rPr>
        <w:t>работниками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образовательных организаций и организаций культуры</w:t>
      </w:r>
      <w:r>
        <w:rPr>
          <w:rFonts w:ascii="Liberation Serif" w:hAnsi="Liberation Serif" w:cs="Liberation Serif"/>
          <w:color w:val="000000"/>
          <w:sz w:val="28"/>
          <w:szCs w:val="28"/>
        </w:rPr>
        <w:t>,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необходимо различать на первичную и повторную.</w:t>
      </w:r>
    </w:p>
    <w:p w:rsidR="00662C07" w:rsidRDefault="00662C07" w:rsidP="00662C07">
      <w:pPr>
        <w:pStyle w:val="a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8655D" w:rsidRPr="00662C07" w:rsidRDefault="00662C07" w:rsidP="0088655D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88655D" w:rsidRPr="0088655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="0088655D" w:rsidRPr="00662C07">
        <w:rPr>
          <w:rFonts w:ascii="Liberation Serif" w:hAnsi="Liberation Serif" w:cs="Liberation Serif"/>
          <w:color w:val="000000"/>
          <w:sz w:val="28"/>
          <w:szCs w:val="28"/>
        </w:rPr>
        <w:t>Первичная индивидуальная работа</w:t>
      </w:r>
    </w:p>
    <w:p w:rsidR="00662C07" w:rsidRPr="00662C07" w:rsidRDefault="00662C07" w:rsidP="00662C07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2C07" w:rsidRPr="00662C07" w:rsidRDefault="0088655D" w:rsidP="00662C07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ab/>
        <w:t xml:space="preserve">2.1.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Первичная индивидуальная работа проводится: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1) с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о всеми вновь принимаемыми на работу </w:t>
      </w:r>
      <w:r>
        <w:rPr>
          <w:rFonts w:ascii="Liberation Serif" w:hAnsi="Liberation Serif" w:cs="Liberation Serif"/>
          <w:color w:val="000000"/>
          <w:sz w:val="28"/>
          <w:szCs w:val="28"/>
        </w:rPr>
        <w:t>работник</w:t>
      </w:r>
      <w:r w:rsidR="005900C0">
        <w:rPr>
          <w:rFonts w:ascii="Liberation Serif" w:hAnsi="Liberation Serif" w:cs="Liberation Serif"/>
          <w:color w:val="000000"/>
          <w:sz w:val="28"/>
          <w:szCs w:val="28"/>
        </w:rPr>
        <w:t>ами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2) с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временными </w:t>
      </w:r>
      <w:r>
        <w:rPr>
          <w:rFonts w:ascii="Liberation Serif" w:hAnsi="Liberation Serif" w:cs="Liberation Serif"/>
          <w:color w:val="000000"/>
          <w:sz w:val="28"/>
          <w:szCs w:val="28"/>
        </w:rPr>
        <w:t>работниками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и совместителями.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3) с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лицами, прибывшими на производственное обучение или практику.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2.2.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Первичную индивидуальную работу проводит руководитель образовательной организации и художественный руководитель организации культуры или специально назначенное правовым актом лицо.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2.3.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Срок проведения первичной индивидуальной работы - в течение первого рабочего дня сотрудника.</w:t>
      </w: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2.4.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О проведении первичной индивидуальной работы с сотрудниками делается запись в журнале с обязательной подписью руководителя (назначенного лица) и </w:t>
      </w:r>
      <w:r>
        <w:rPr>
          <w:rFonts w:ascii="Liberation Serif" w:hAnsi="Liberation Serif" w:cs="Liberation Serif"/>
          <w:color w:val="000000"/>
          <w:sz w:val="28"/>
          <w:szCs w:val="28"/>
        </w:rPr>
        <w:t>работника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62C07" w:rsidRDefault="00662C07" w:rsidP="00662C07">
      <w:pPr>
        <w:pStyle w:val="a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8655D" w:rsidRPr="00AC0138" w:rsidRDefault="0088655D" w:rsidP="00662C07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8655D" w:rsidRPr="00AC0138" w:rsidRDefault="0088655D" w:rsidP="00662C07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88655D" w:rsidRPr="00AC0138" w:rsidRDefault="0088655D" w:rsidP="00662C07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E4E63" w:rsidRPr="00AC0138" w:rsidRDefault="006E4E63" w:rsidP="00662C07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E4E63" w:rsidRPr="006E4E63" w:rsidRDefault="006E4E63" w:rsidP="00662C07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lastRenderedPageBreak/>
        <w:t>3</w:t>
      </w:r>
    </w:p>
    <w:p w:rsidR="0088655D" w:rsidRPr="00AC0138" w:rsidRDefault="0088655D" w:rsidP="00662C07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2C07" w:rsidRDefault="00662C07" w:rsidP="0088655D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III</w:t>
      </w:r>
      <w:r w:rsidRPr="00AC0138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88655D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>Повторная индивидуальная работа</w:t>
      </w:r>
    </w:p>
    <w:p w:rsidR="0088655D" w:rsidRPr="00662C07" w:rsidRDefault="0088655D" w:rsidP="0088655D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</w:p>
    <w:p w:rsidR="00662C07" w:rsidRPr="00662C07" w:rsidRDefault="0088655D" w:rsidP="0088655D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3.1.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Повторная работа проводится со всеми </w:t>
      </w:r>
      <w:r w:rsidR="006E4E63">
        <w:rPr>
          <w:rFonts w:ascii="Liberation Serif" w:hAnsi="Liberation Serif" w:cs="Liberation Serif"/>
          <w:color w:val="000000"/>
          <w:sz w:val="28"/>
          <w:szCs w:val="28"/>
        </w:rPr>
        <w:t>работниками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индивидуально.</w:t>
      </w:r>
    </w:p>
    <w:p w:rsidR="00662C07" w:rsidRPr="00662C07" w:rsidRDefault="006E4E63" w:rsidP="006E4E63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3.2.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Повторную индивидуальную работу проводит руководитель образовательной организации и художественный руководитель организации культуры или специально назначенное правовым актом лицо.</w:t>
      </w:r>
    </w:p>
    <w:p w:rsidR="00662C07" w:rsidRPr="00662C07" w:rsidRDefault="006E4E63" w:rsidP="006E4E63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3.3.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Повторная индивидуальная работа проводится - не реже одного раза в год до 01 октября.</w:t>
      </w:r>
    </w:p>
    <w:p w:rsidR="00662C07" w:rsidRPr="00662C07" w:rsidRDefault="006E4E63" w:rsidP="006E4E63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3.4.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Результаты повторной индивидуальной работы регистрируются в журнале с обязательной подписью руководителя (назначенного лица) и </w:t>
      </w:r>
      <w:r>
        <w:rPr>
          <w:rFonts w:ascii="Liberation Serif" w:hAnsi="Liberation Serif" w:cs="Liberation Serif"/>
          <w:color w:val="000000"/>
          <w:sz w:val="28"/>
          <w:szCs w:val="28"/>
        </w:rPr>
        <w:t>работника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662C07" w:rsidRDefault="00662C07" w:rsidP="00662C07">
      <w:pPr>
        <w:pStyle w:val="a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662C07" w:rsidRDefault="00662C07" w:rsidP="006E4E63">
      <w:pPr>
        <w:pStyle w:val="a9"/>
        <w:jc w:val="center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en-US"/>
        </w:rPr>
        <w:t>IV</w:t>
      </w:r>
      <w:r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6E4E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>Заключительные положения</w:t>
      </w:r>
    </w:p>
    <w:p w:rsidR="006E4E63" w:rsidRPr="00662C07" w:rsidRDefault="006E4E63" w:rsidP="006E4E63">
      <w:pPr>
        <w:pStyle w:val="a9"/>
        <w:jc w:val="center"/>
        <w:rPr>
          <w:rFonts w:ascii="Liberation Serif" w:hAnsi="Liberation Serif" w:cs="Liberation Serif"/>
          <w:sz w:val="28"/>
          <w:szCs w:val="28"/>
        </w:rPr>
      </w:pPr>
    </w:p>
    <w:p w:rsidR="00662C07" w:rsidRPr="00662C07" w:rsidRDefault="006E4E63" w:rsidP="006E4E63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4.1.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Информация о пров</w:t>
      </w:r>
      <w:r>
        <w:rPr>
          <w:rFonts w:ascii="Liberation Serif" w:hAnsi="Liberation Serif" w:cs="Liberation Serif"/>
          <w:color w:val="000000"/>
          <w:sz w:val="28"/>
          <w:szCs w:val="28"/>
        </w:rPr>
        <w:t>едении индивидуальной работы с работниками,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руководителями образовательных организаций и художественными руководителями организаций культуры направляется в Управление образования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муниципального образования «Каменский городской округ»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color w:val="000000"/>
          <w:sz w:val="28"/>
          <w:szCs w:val="28"/>
        </w:rPr>
        <w:t>Управление культуры, спорта и делам молодежи</w:t>
      </w:r>
      <w:r w:rsidRPr="006E4E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муниципального образования «Каменский городской округ»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в срок до 20 октября ежегодно.</w:t>
      </w:r>
    </w:p>
    <w:p w:rsidR="00662C07" w:rsidRPr="00662C07" w:rsidRDefault="006E4E63" w:rsidP="006E4E63">
      <w:pPr>
        <w:pStyle w:val="a9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4.2. 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Руководители 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>Управлени</w:t>
      </w:r>
      <w:r>
        <w:rPr>
          <w:rFonts w:ascii="Liberation Serif" w:hAnsi="Liberation Serif" w:cs="Liberation Serif"/>
          <w:color w:val="000000"/>
          <w:sz w:val="28"/>
          <w:szCs w:val="28"/>
        </w:rPr>
        <w:t>я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образования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муниципального образования «Каменский городской округ»</w:t>
      </w:r>
      <w:r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и </w:t>
      </w:r>
      <w:r>
        <w:rPr>
          <w:rFonts w:ascii="Liberation Serif" w:hAnsi="Liberation Serif" w:cs="Liberation Serif"/>
          <w:color w:val="000000"/>
          <w:sz w:val="28"/>
          <w:szCs w:val="28"/>
        </w:rPr>
        <w:t>Управления культуры, спорта и делам молодежи</w:t>
      </w:r>
      <w:r w:rsidRPr="006E4E63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Администрации муниципального образования «Каменский городской округ»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 xml:space="preserve"> (назначенные лица) анализируют предоставленную информацию, подготавливают сводный отчет и направляют до 01 ноября ежегодно в </w:t>
      </w:r>
      <w:r>
        <w:rPr>
          <w:rFonts w:ascii="Liberation Serif" w:hAnsi="Liberation Serif" w:cs="Liberation Serif"/>
          <w:color w:val="000000"/>
          <w:sz w:val="28"/>
          <w:szCs w:val="28"/>
        </w:rPr>
        <w:t>Администрацию муниципального образования «Каменский городской округ»</w:t>
      </w:r>
      <w:r w:rsidR="00662C07" w:rsidRPr="00662C07">
        <w:rPr>
          <w:rFonts w:ascii="Liberation Serif" w:hAnsi="Liberation Serif" w:cs="Liberation Serif"/>
          <w:color w:val="000000"/>
          <w:sz w:val="28"/>
          <w:szCs w:val="28"/>
        </w:rPr>
        <w:t>.</w:t>
      </w:r>
    </w:p>
    <w:p w:rsidR="0028359D" w:rsidRPr="00662C07" w:rsidRDefault="0028359D" w:rsidP="00662C07">
      <w:pPr>
        <w:pStyle w:val="a9"/>
        <w:jc w:val="both"/>
        <w:rPr>
          <w:rFonts w:ascii="Liberation Serif" w:hAnsi="Liberation Serif" w:cs="Liberation Serif"/>
          <w:sz w:val="28"/>
          <w:szCs w:val="28"/>
        </w:rPr>
      </w:pPr>
    </w:p>
    <w:sectPr w:rsidR="0028359D" w:rsidRPr="00662C07" w:rsidSect="002715B2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54C49"/>
    <w:multiLevelType w:val="hybridMultilevel"/>
    <w:tmpl w:val="E3667E78"/>
    <w:lvl w:ilvl="0" w:tplc="B3962334">
      <w:start w:val="1"/>
      <w:numFmt w:val="decimal"/>
      <w:lvlText w:val="%1."/>
      <w:lvlJc w:val="left"/>
      <w:pPr>
        <w:ind w:left="780" w:hanging="360"/>
      </w:pPr>
      <w:rPr>
        <w:rFonts w:cstheme="minorBidi"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D6E54DA"/>
    <w:multiLevelType w:val="hybridMultilevel"/>
    <w:tmpl w:val="9D30E3BE"/>
    <w:lvl w:ilvl="0" w:tplc="A1408374">
      <w:start w:val="1"/>
      <w:numFmt w:val="decimal"/>
      <w:lvlText w:val="%1."/>
      <w:lvlJc w:val="left"/>
      <w:pPr>
        <w:ind w:left="1248" w:hanging="540"/>
      </w:pPr>
      <w:rPr>
        <w:rFonts w:ascii="Liberation Serif" w:eastAsiaTheme="minorEastAsia" w:hAnsi="Liberation Serif" w:cstheme="minorBidi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5C2BB0"/>
    <w:multiLevelType w:val="hybridMultilevel"/>
    <w:tmpl w:val="5C42B226"/>
    <w:lvl w:ilvl="0" w:tplc="05F006D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57C597B"/>
    <w:multiLevelType w:val="multilevel"/>
    <w:tmpl w:val="CA361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4">
    <w:nsid w:val="1B374F73"/>
    <w:multiLevelType w:val="hybridMultilevel"/>
    <w:tmpl w:val="AE1877A6"/>
    <w:lvl w:ilvl="0" w:tplc="8EF6FE48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1F4F5274"/>
    <w:multiLevelType w:val="multilevel"/>
    <w:tmpl w:val="078612B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25BE30EF"/>
    <w:multiLevelType w:val="hybridMultilevel"/>
    <w:tmpl w:val="50A2D194"/>
    <w:lvl w:ilvl="0" w:tplc="82847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3B101D3D"/>
    <w:multiLevelType w:val="multilevel"/>
    <w:tmpl w:val="C36463EC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3DFE0350"/>
    <w:multiLevelType w:val="hybridMultilevel"/>
    <w:tmpl w:val="9D38E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436CCE"/>
    <w:multiLevelType w:val="multilevel"/>
    <w:tmpl w:val="98F47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6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9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16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7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-26296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-20116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-13576" w:hanging="2160"/>
      </w:pPr>
      <w:rPr>
        <w:rFonts w:hint="default"/>
        <w:color w:val="000000"/>
      </w:rPr>
    </w:lvl>
  </w:abstractNum>
  <w:abstractNum w:abstractNumId="11">
    <w:nsid w:val="5E110058"/>
    <w:multiLevelType w:val="hybridMultilevel"/>
    <w:tmpl w:val="FE06F03E"/>
    <w:lvl w:ilvl="0" w:tplc="49B875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50C1E57"/>
    <w:multiLevelType w:val="multilevel"/>
    <w:tmpl w:val="2FBE12DE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6E57EE3"/>
    <w:multiLevelType w:val="hybridMultilevel"/>
    <w:tmpl w:val="76FE7CA4"/>
    <w:lvl w:ilvl="0" w:tplc="9C2CE4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F343ECC"/>
    <w:multiLevelType w:val="hybridMultilevel"/>
    <w:tmpl w:val="E5988628"/>
    <w:lvl w:ilvl="0" w:tplc="100E6A0E">
      <w:start w:val="1"/>
      <w:numFmt w:val="decimal"/>
      <w:lvlText w:val="%1."/>
      <w:lvlJc w:val="left"/>
      <w:pPr>
        <w:ind w:left="780" w:hanging="360"/>
      </w:pPr>
      <w:rPr>
        <w:rFonts w:ascii="Liberation Serif" w:hAnsi="Liberation Serif" w:cstheme="minorBid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13"/>
  </w:num>
  <w:num w:numId="6">
    <w:abstractNumId w:val="2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22743"/>
    <w:rsid w:val="00025DED"/>
    <w:rsid w:val="00034AB3"/>
    <w:rsid w:val="0004303A"/>
    <w:rsid w:val="00047B69"/>
    <w:rsid w:val="000A4B42"/>
    <w:rsid w:val="000A5EC5"/>
    <w:rsid w:val="000C6054"/>
    <w:rsid w:val="000D1A87"/>
    <w:rsid w:val="000D2275"/>
    <w:rsid w:val="001050D7"/>
    <w:rsid w:val="00125847"/>
    <w:rsid w:val="0013126C"/>
    <w:rsid w:val="001815E7"/>
    <w:rsid w:val="001A262C"/>
    <w:rsid w:val="001C7536"/>
    <w:rsid w:val="001E03CB"/>
    <w:rsid w:val="00252B7E"/>
    <w:rsid w:val="00256414"/>
    <w:rsid w:val="00257E5B"/>
    <w:rsid w:val="002715B2"/>
    <w:rsid w:val="0027463A"/>
    <w:rsid w:val="0028359D"/>
    <w:rsid w:val="00287639"/>
    <w:rsid w:val="00293449"/>
    <w:rsid w:val="002A2E72"/>
    <w:rsid w:val="00304430"/>
    <w:rsid w:val="003328FB"/>
    <w:rsid w:val="00334ECA"/>
    <w:rsid w:val="00374AB4"/>
    <w:rsid w:val="003767B2"/>
    <w:rsid w:val="00394C09"/>
    <w:rsid w:val="003C13D8"/>
    <w:rsid w:val="003F7874"/>
    <w:rsid w:val="0042119D"/>
    <w:rsid w:val="00422743"/>
    <w:rsid w:val="00470820"/>
    <w:rsid w:val="004D78FE"/>
    <w:rsid w:val="004F3AA7"/>
    <w:rsid w:val="00502066"/>
    <w:rsid w:val="00510B2A"/>
    <w:rsid w:val="0055789F"/>
    <w:rsid w:val="0056476F"/>
    <w:rsid w:val="005714FE"/>
    <w:rsid w:val="005716A1"/>
    <w:rsid w:val="00580E4F"/>
    <w:rsid w:val="005827AE"/>
    <w:rsid w:val="005837DB"/>
    <w:rsid w:val="00587BAB"/>
    <w:rsid w:val="005900C0"/>
    <w:rsid w:val="005A6469"/>
    <w:rsid w:val="005D5ECE"/>
    <w:rsid w:val="005D7F4E"/>
    <w:rsid w:val="005F0794"/>
    <w:rsid w:val="00600F63"/>
    <w:rsid w:val="00623964"/>
    <w:rsid w:val="0062598E"/>
    <w:rsid w:val="0064324E"/>
    <w:rsid w:val="00662C07"/>
    <w:rsid w:val="00664099"/>
    <w:rsid w:val="0067421B"/>
    <w:rsid w:val="0068587F"/>
    <w:rsid w:val="00690FFC"/>
    <w:rsid w:val="006923DC"/>
    <w:rsid w:val="006C5A55"/>
    <w:rsid w:val="006E4E63"/>
    <w:rsid w:val="006E75D7"/>
    <w:rsid w:val="0070582E"/>
    <w:rsid w:val="007A0ACF"/>
    <w:rsid w:val="007B0FB3"/>
    <w:rsid w:val="007B57AC"/>
    <w:rsid w:val="007B6879"/>
    <w:rsid w:val="00812703"/>
    <w:rsid w:val="0082751A"/>
    <w:rsid w:val="00843985"/>
    <w:rsid w:val="0084461B"/>
    <w:rsid w:val="00863160"/>
    <w:rsid w:val="00865F53"/>
    <w:rsid w:val="00870B78"/>
    <w:rsid w:val="008736CD"/>
    <w:rsid w:val="0088111C"/>
    <w:rsid w:val="0088655D"/>
    <w:rsid w:val="00891499"/>
    <w:rsid w:val="008C2592"/>
    <w:rsid w:val="008E596D"/>
    <w:rsid w:val="008F1376"/>
    <w:rsid w:val="008F5D91"/>
    <w:rsid w:val="00910E4F"/>
    <w:rsid w:val="009141C4"/>
    <w:rsid w:val="00941064"/>
    <w:rsid w:val="009479A6"/>
    <w:rsid w:val="00961178"/>
    <w:rsid w:val="00963A2F"/>
    <w:rsid w:val="009B6C21"/>
    <w:rsid w:val="009D6173"/>
    <w:rsid w:val="009E3316"/>
    <w:rsid w:val="00A241A8"/>
    <w:rsid w:val="00A3182E"/>
    <w:rsid w:val="00A34652"/>
    <w:rsid w:val="00A347A4"/>
    <w:rsid w:val="00A46033"/>
    <w:rsid w:val="00A614AA"/>
    <w:rsid w:val="00A668CD"/>
    <w:rsid w:val="00A760DF"/>
    <w:rsid w:val="00AB0379"/>
    <w:rsid w:val="00AB61E9"/>
    <w:rsid w:val="00AC0138"/>
    <w:rsid w:val="00AC0700"/>
    <w:rsid w:val="00AC3F36"/>
    <w:rsid w:val="00AD7C77"/>
    <w:rsid w:val="00AE5531"/>
    <w:rsid w:val="00AF64CF"/>
    <w:rsid w:val="00B02E51"/>
    <w:rsid w:val="00B077D6"/>
    <w:rsid w:val="00B35D97"/>
    <w:rsid w:val="00B578B6"/>
    <w:rsid w:val="00B63189"/>
    <w:rsid w:val="00BA3EB2"/>
    <w:rsid w:val="00BA44F7"/>
    <w:rsid w:val="00BC2EFB"/>
    <w:rsid w:val="00BC668C"/>
    <w:rsid w:val="00BD46F8"/>
    <w:rsid w:val="00BD6D97"/>
    <w:rsid w:val="00C01D53"/>
    <w:rsid w:val="00C01ED1"/>
    <w:rsid w:val="00C54E95"/>
    <w:rsid w:val="00C65D78"/>
    <w:rsid w:val="00C663B8"/>
    <w:rsid w:val="00C7270A"/>
    <w:rsid w:val="00CC73A6"/>
    <w:rsid w:val="00CE3253"/>
    <w:rsid w:val="00D2228D"/>
    <w:rsid w:val="00D415E6"/>
    <w:rsid w:val="00D5593F"/>
    <w:rsid w:val="00D753D1"/>
    <w:rsid w:val="00D81412"/>
    <w:rsid w:val="00D8725D"/>
    <w:rsid w:val="00DA1FD4"/>
    <w:rsid w:val="00DB68B9"/>
    <w:rsid w:val="00DC6368"/>
    <w:rsid w:val="00DD4FCC"/>
    <w:rsid w:val="00DF1D16"/>
    <w:rsid w:val="00E5377C"/>
    <w:rsid w:val="00E57CF3"/>
    <w:rsid w:val="00E630FF"/>
    <w:rsid w:val="00E63961"/>
    <w:rsid w:val="00E66DD4"/>
    <w:rsid w:val="00E906D0"/>
    <w:rsid w:val="00EA3984"/>
    <w:rsid w:val="00EB5015"/>
    <w:rsid w:val="00EC6AD7"/>
    <w:rsid w:val="00EF6B0E"/>
    <w:rsid w:val="00F23A4F"/>
    <w:rsid w:val="00F31F01"/>
    <w:rsid w:val="00F51F71"/>
    <w:rsid w:val="00F6068E"/>
    <w:rsid w:val="00F63B37"/>
    <w:rsid w:val="00F70BD4"/>
    <w:rsid w:val="00F8563D"/>
    <w:rsid w:val="00F85E20"/>
    <w:rsid w:val="00F930AC"/>
    <w:rsid w:val="00FA5939"/>
    <w:rsid w:val="00FC044A"/>
    <w:rsid w:val="00FC351A"/>
    <w:rsid w:val="00FD0B1F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20"/>
  </w:style>
  <w:style w:type="paragraph" w:styleId="6">
    <w:name w:val="heading 6"/>
    <w:basedOn w:val="a"/>
    <w:next w:val="a"/>
    <w:link w:val="60"/>
    <w:qFormat/>
    <w:rsid w:val="0042274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422743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22743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422743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22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274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47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891499"/>
    <w:pPr>
      <w:ind w:left="720"/>
      <w:contextualSpacing/>
    </w:pPr>
  </w:style>
  <w:style w:type="paragraph" w:customStyle="1" w:styleId="ConsPlusNormal">
    <w:name w:val="ConsPlusNormal"/>
    <w:rsid w:val="005D5E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7B6879"/>
    <w:pPr>
      <w:widowControl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7B6879"/>
    <w:pPr>
      <w:widowControl w:val="0"/>
      <w:spacing w:before="159" w:after="0" w:line="240" w:lineRule="auto"/>
      <w:ind w:left="511"/>
    </w:pPr>
    <w:rPr>
      <w:rFonts w:ascii="Algerian" w:eastAsia="Algerian" w:hAnsi="Algerian"/>
      <w:sz w:val="24"/>
      <w:szCs w:val="24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7B6879"/>
    <w:rPr>
      <w:rFonts w:ascii="Algerian" w:eastAsia="Algerian" w:hAnsi="Algerian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7B6879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2">
    <w:name w:val="Body Text 2"/>
    <w:basedOn w:val="a"/>
    <w:link w:val="20"/>
    <w:uiPriority w:val="99"/>
    <w:semiHidden/>
    <w:unhideWhenUsed/>
    <w:rsid w:val="0028359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8359D"/>
  </w:style>
  <w:style w:type="paragraph" w:customStyle="1" w:styleId="FR3">
    <w:name w:val="FR3"/>
    <w:rsid w:val="0028359D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Arial" w:eastAsia="Times New Roman" w:hAnsi="Arial" w:cs="Arial"/>
      <w:sz w:val="18"/>
      <w:szCs w:val="18"/>
    </w:rPr>
  </w:style>
  <w:style w:type="paragraph" w:styleId="a9">
    <w:name w:val="No Spacing"/>
    <w:uiPriority w:val="1"/>
    <w:qFormat/>
    <w:rsid w:val="0028359D"/>
    <w:pPr>
      <w:spacing w:after="0" w:line="240" w:lineRule="auto"/>
    </w:pPr>
  </w:style>
  <w:style w:type="character" w:customStyle="1" w:styleId="21">
    <w:name w:val="Основной текст (2)_"/>
    <w:basedOn w:val="a0"/>
    <w:link w:val="22"/>
    <w:locked/>
    <w:rsid w:val="001C7536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C7536"/>
    <w:pPr>
      <w:widowControl w:val="0"/>
      <w:shd w:val="clear" w:color="auto" w:fill="FFFFFF"/>
      <w:spacing w:before="600" w:after="0" w:line="322" w:lineRule="exact"/>
      <w:jc w:val="center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character" w:customStyle="1" w:styleId="227pt">
    <w:name w:val="Основной текст (2) + 27 pt"/>
    <w:aliases w:val="Не курсив"/>
    <w:basedOn w:val="21"/>
    <w:rsid w:val="001C7536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4"/>
      <w:szCs w:val="54"/>
      <w:shd w:val="clear" w:color="auto" w:fill="FFFFFF"/>
      <w:lang w:val="ru-RU"/>
    </w:rPr>
  </w:style>
  <w:style w:type="character" w:customStyle="1" w:styleId="aa">
    <w:name w:val="Основной текст_"/>
    <w:basedOn w:val="a0"/>
    <w:link w:val="1"/>
    <w:locked/>
    <w:rsid w:val="00662C0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rsid w:val="00662C07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9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E60ED-C37C-467C-820F-B3E436CD8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102</cp:revision>
  <cp:lastPrinted>2022-06-09T04:54:00Z</cp:lastPrinted>
  <dcterms:created xsi:type="dcterms:W3CDTF">2009-12-04T06:19:00Z</dcterms:created>
  <dcterms:modified xsi:type="dcterms:W3CDTF">2022-06-09T04:54:00Z</dcterms:modified>
</cp:coreProperties>
</file>