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F3" w:rsidRPr="00F707AC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F707A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4458C77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F707A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D0552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F707A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F707AC" w:rsidRDefault="001B50F3" w:rsidP="001B50F3">
      <w:pPr>
        <w:pStyle w:val="a3"/>
        <w:rPr>
          <w:rFonts w:ascii="Liberation Serif" w:hAnsi="Liberation Serif"/>
        </w:rPr>
      </w:pPr>
      <w:r w:rsidRPr="00F707A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927893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F707AC">
        <w:rPr>
          <w:rFonts w:ascii="Liberation Serif" w:hAnsi="Liberation Serif"/>
        </w:rPr>
        <w:t>ГЛАВА МУНИЦИПАЛЬНОГО ОБРАЗОВАНИЯ</w:t>
      </w:r>
    </w:p>
    <w:p w:rsidR="001B50F3" w:rsidRPr="00F707AC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707AC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F707AC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F707A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B50F3" w:rsidRPr="00F707AC" w:rsidRDefault="001B50F3" w:rsidP="00FC0A88">
      <w:pPr>
        <w:contextualSpacing/>
        <w:rPr>
          <w:rFonts w:ascii="Liberation Serif" w:hAnsi="Liberation Serif"/>
          <w:sz w:val="28"/>
          <w:szCs w:val="28"/>
        </w:rPr>
      </w:pPr>
    </w:p>
    <w:p w:rsidR="00C20F18" w:rsidRPr="00F707AC" w:rsidRDefault="003A628F" w:rsidP="00FC0A88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17.03.2022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457</w:t>
      </w:r>
    </w:p>
    <w:p w:rsidR="001B50F3" w:rsidRPr="00F707AC" w:rsidRDefault="001B50F3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F707A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F707A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C0A88" w:rsidRPr="00F707AC" w:rsidRDefault="00FC0A88" w:rsidP="00FC3AB9">
      <w:pPr>
        <w:pStyle w:val="1"/>
        <w:tabs>
          <w:tab w:val="left" w:pos="4359"/>
        </w:tabs>
        <w:spacing w:before="100" w:beforeAutospacing="1" w:after="0"/>
        <w:ind w:firstLine="360"/>
        <w:contextualSpacing/>
        <w:jc w:val="center"/>
        <w:rPr>
          <w:rFonts w:ascii="Liberation Serif" w:hAnsi="Liberation Serif"/>
          <w:i/>
          <w:iCs/>
          <w:sz w:val="28"/>
          <w:szCs w:val="28"/>
        </w:rPr>
      </w:pPr>
    </w:p>
    <w:p w:rsidR="00FC3AB9" w:rsidRPr="00F707AC" w:rsidRDefault="000A5380" w:rsidP="00FC3AB9">
      <w:pPr>
        <w:pStyle w:val="Standard"/>
        <w:ind w:firstLine="0"/>
        <w:jc w:val="center"/>
        <w:rPr>
          <w:rFonts w:ascii="Liberation Serif" w:hAnsi="Liberation Serif"/>
          <w:b/>
          <w:i/>
          <w:szCs w:val="28"/>
        </w:rPr>
      </w:pPr>
      <w:r w:rsidRPr="00F707AC">
        <w:rPr>
          <w:rFonts w:ascii="Liberation Serif" w:hAnsi="Liberation Serif"/>
          <w:b/>
          <w:i/>
          <w:iCs/>
          <w:szCs w:val="28"/>
        </w:rPr>
        <w:t>О</w:t>
      </w:r>
      <w:r w:rsidR="00FC3AB9" w:rsidRPr="00F707AC">
        <w:rPr>
          <w:rFonts w:ascii="Liberation Serif" w:hAnsi="Liberation Serif"/>
          <w:b/>
          <w:i/>
          <w:iCs/>
          <w:szCs w:val="28"/>
        </w:rPr>
        <w:t xml:space="preserve"> назначении  ответственных лиц, имеющих доступ к федеральной государственной информационной системе «Федеральный реестр государственных и муниципальных услуг (функций)» </w:t>
      </w:r>
      <w:r w:rsidR="00FC3AB9" w:rsidRPr="00F707AC">
        <w:rPr>
          <w:rFonts w:ascii="Liberation Serif" w:hAnsi="Liberation Serif"/>
          <w:b/>
          <w:i/>
          <w:szCs w:val="28"/>
        </w:rPr>
        <w:t>для предоставления массовых социально значимых государственных</w:t>
      </w:r>
      <w:r w:rsidR="00FC3AB9" w:rsidRPr="00F707AC">
        <w:rPr>
          <w:rFonts w:ascii="Liberation Serif" w:hAnsi="Liberation Serif"/>
          <w:b/>
          <w:i/>
          <w:szCs w:val="28"/>
        </w:rPr>
        <w:br/>
        <w:t>и муниципальных услуг в электронном формате на Едином портале государственных и муниципальных услуг (функций)</w:t>
      </w:r>
    </w:p>
    <w:p w:rsidR="00FC0A88" w:rsidRPr="00F707AC" w:rsidRDefault="00FC0A88" w:rsidP="00FC0A8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C3AB9" w:rsidRPr="00F707AC" w:rsidRDefault="00FC3AB9" w:rsidP="009A0D09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C3AB9" w:rsidRPr="00F707AC" w:rsidRDefault="00FC3AB9" w:rsidP="00FC3AB9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707AC">
        <w:rPr>
          <w:rFonts w:ascii="Liberation Serif" w:hAnsi="Liberation Serif"/>
          <w:sz w:val="28"/>
          <w:szCs w:val="28"/>
        </w:rPr>
        <w:t xml:space="preserve">Во исполнение  Указа Президента Российской Федерации от 21.07.2020 года                  № 474 «О национальных целях развития Российской Федерации на период до 2030 года» в части </w:t>
      </w:r>
      <w:bookmarkStart w:id="0" w:name="_Hlk59791231"/>
      <w:r w:rsidRPr="00F707AC">
        <w:rPr>
          <w:rFonts w:ascii="Liberation Serif" w:hAnsi="Liberation Serif"/>
          <w:sz w:val="28"/>
          <w:szCs w:val="28"/>
        </w:rPr>
        <w:t>увеличения доли массовых социально значимых услуг, доступных в электронном виде, до 95</w:t>
      </w:r>
      <w:bookmarkEnd w:id="0"/>
      <w:r w:rsidRPr="00F707AC">
        <w:rPr>
          <w:rFonts w:ascii="Liberation Serif" w:hAnsi="Liberation Serif"/>
          <w:sz w:val="28"/>
          <w:szCs w:val="28"/>
        </w:rPr>
        <w:t xml:space="preserve">%, поручения Президента Российской Федерации от </w:t>
      </w:r>
      <w:r w:rsidR="00F707AC" w:rsidRPr="00F707AC">
        <w:rPr>
          <w:rFonts w:ascii="Liberation Serif" w:hAnsi="Liberation Serif"/>
          <w:sz w:val="28"/>
          <w:szCs w:val="28"/>
        </w:rPr>
        <w:t xml:space="preserve">                 </w:t>
      </w:r>
      <w:r w:rsidRPr="00F707AC">
        <w:rPr>
          <w:rFonts w:ascii="Liberation Serif" w:hAnsi="Liberation Serif"/>
          <w:sz w:val="28"/>
          <w:szCs w:val="28"/>
        </w:rPr>
        <w:t>10.10.2020 года № Пр-1648 об обеспечении к 01.01.2023 года перевода в электронный формат массовых социально значимых государственных и муниципальных услуг,</w:t>
      </w:r>
      <w:r w:rsidRPr="00F707AC">
        <w:rPr>
          <w:rFonts w:ascii="Liberation Serif" w:hAnsi="Liberation Serif"/>
          <w:color w:val="000000"/>
          <w:sz w:val="28"/>
          <w:szCs w:val="28"/>
        </w:rPr>
        <w:t xml:space="preserve"> руководствуясь</w:t>
      </w:r>
      <w:proofErr w:type="gramEnd"/>
      <w:r w:rsidRPr="00F707AC">
        <w:rPr>
          <w:rFonts w:ascii="Liberation Serif" w:hAnsi="Liberation Serif"/>
          <w:color w:val="000000"/>
          <w:sz w:val="28"/>
          <w:szCs w:val="28"/>
        </w:rPr>
        <w:t xml:space="preserve"> Уставом</w:t>
      </w:r>
      <w:r w:rsidR="003A628F">
        <w:rPr>
          <w:rFonts w:ascii="Liberation Serif" w:hAnsi="Liberation Serif"/>
          <w:color w:val="000000"/>
          <w:sz w:val="28"/>
          <w:szCs w:val="28"/>
        </w:rPr>
        <w:t xml:space="preserve"> МО «Каменский городской округ»</w:t>
      </w:r>
      <w:bookmarkStart w:id="1" w:name="_GoBack"/>
      <w:bookmarkEnd w:id="1"/>
    </w:p>
    <w:p w:rsidR="00B975BD" w:rsidRPr="00F707AC" w:rsidRDefault="000C27A2" w:rsidP="009A0D09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F707AC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FC3AB9" w:rsidRPr="00F707AC" w:rsidRDefault="00FC3AB9" w:rsidP="00FC3AB9">
      <w:pPr>
        <w:pStyle w:val="Standard"/>
        <w:numPr>
          <w:ilvl w:val="0"/>
          <w:numId w:val="5"/>
        </w:numPr>
        <w:rPr>
          <w:rFonts w:ascii="Liberation Serif" w:hAnsi="Liberation Serif"/>
          <w:szCs w:val="28"/>
        </w:rPr>
      </w:pPr>
      <w:r w:rsidRPr="00F707AC">
        <w:rPr>
          <w:rFonts w:ascii="Liberation Serif" w:hAnsi="Liberation Serif"/>
          <w:color w:val="000000"/>
          <w:szCs w:val="28"/>
        </w:rPr>
        <w:t>Назначить      ответственных</w:t>
      </w:r>
      <w:r w:rsidR="00CA3D3F" w:rsidRPr="00F707AC">
        <w:rPr>
          <w:rFonts w:ascii="Liberation Serif" w:hAnsi="Liberation Serif"/>
          <w:color w:val="000000"/>
          <w:szCs w:val="28"/>
        </w:rPr>
        <w:t xml:space="preserve">   </w:t>
      </w:r>
      <w:r w:rsidRPr="00F707AC">
        <w:rPr>
          <w:rFonts w:ascii="Liberation Serif" w:hAnsi="Liberation Serif"/>
          <w:color w:val="000000"/>
          <w:szCs w:val="28"/>
        </w:rPr>
        <w:t xml:space="preserve">  лиц</w:t>
      </w:r>
      <w:r w:rsidR="00CA3D3F" w:rsidRPr="00F707AC">
        <w:rPr>
          <w:rFonts w:ascii="Liberation Serif" w:hAnsi="Liberation Serif"/>
          <w:color w:val="000000"/>
          <w:szCs w:val="28"/>
        </w:rPr>
        <w:t>,</w:t>
      </w:r>
      <w:r w:rsidRPr="00F707AC">
        <w:rPr>
          <w:rFonts w:ascii="Liberation Serif" w:hAnsi="Liberation Serif"/>
          <w:color w:val="000000"/>
          <w:szCs w:val="28"/>
        </w:rPr>
        <w:t xml:space="preserve">       </w:t>
      </w:r>
      <w:r w:rsidRPr="00F707AC">
        <w:rPr>
          <w:rFonts w:ascii="Liberation Serif" w:hAnsi="Liberation Serif"/>
          <w:iCs/>
          <w:szCs w:val="28"/>
        </w:rPr>
        <w:t xml:space="preserve">имеющих доступ  к   </w:t>
      </w:r>
      <w:proofErr w:type="gramStart"/>
      <w:r w:rsidRPr="00F707AC">
        <w:rPr>
          <w:rFonts w:ascii="Liberation Serif" w:hAnsi="Liberation Serif"/>
          <w:iCs/>
          <w:szCs w:val="28"/>
        </w:rPr>
        <w:t>федеральной</w:t>
      </w:r>
      <w:proofErr w:type="gramEnd"/>
    </w:p>
    <w:p w:rsidR="00FC3AB9" w:rsidRPr="00F707AC" w:rsidRDefault="00FC3AB9" w:rsidP="00FC3AB9">
      <w:pPr>
        <w:pStyle w:val="Standard"/>
        <w:ind w:firstLine="0"/>
        <w:rPr>
          <w:rFonts w:ascii="Liberation Serif" w:hAnsi="Liberation Serif"/>
          <w:szCs w:val="28"/>
        </w:rPr>
      </w:pPr>
      <w:r w:rsidRPr="00F707AC">
        <w:rPr>
          <w:rFonts w:ascii="Liberation Serif" w:hAnsi="Liberation Serif"/>
          <w:iCs/>
          <w:szCs w:val="28"/>
        </w:rPr>
        <w:t xml:space="preserve">государственной информационной системе «Федеральный реестр государственных и муниципальных услуг (функций)» </w:t>
      </w:r>
      <w:r w:rsidRPr="00F707AC">
        <w:rPr>
          <w:rFonts w:ascii="Liberation Serif" w:hAnsi="Liberation Serif"/>
          <w:szCs w:val="28"/>
        </w:rPr>
        <w:t>для предоставления массовых социально значимых государственных</w:t>
      </w:r>
      <w:r w:rsidRPr="00F707AC">
        <w:rPr>
          <w:rFonts w:ascii="Liberation Serif" w:hAnsi="Liberation Serif"/>
          <w:szCs w:val="28"/>
        </w:rPr>
        <w:br/>
        <w:t>и муниципальных услуг в электронном формате на Едином портале государственных и муниципальных услуг (функций) (приложение)</w:t>
      </w:r>
      <w:r w:rsidR="00CA3D3F" w:rsidRPr="00F707AC">
        <w:rPr>
          <w:rFonts w:ascii="Liberation Serif" w:hAnsi="Liberation Serif"/>
          <w:szCs w:val="28"/>
        </w:rPr>
        <w:t>.</w:t>
      </w:r>
    </w:p>
    <w:p w:rsidR="00FC3AB9" w:rsidRPr="00F707AC" w:rsidRDefault="00B11EEB" w:rsidP="00FC3AB9">
      <w:pPr>
        <w:pStyle w:val="ab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F707AC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FC3AB9" w:rsidRPr="00F707AC">
        <w:rPr>
          <w:rFonts w:ascii="Liberation Serif" w:hAnsi="Liberation Serif"/>
          <w:sz w:val="28"/>
          <w:szCs w:val="28"/>
        </w:rPr>
        <w:t xml:space="preserve">    </w:t>
      </w:r>
      <w:r w:rsidRPr="00F707AC">
        <w:rPr>
          <w:rFonts w:ascii="Liberation Serif" w:hAnsi="Liberation Serif"/>
          <w:sz w:val="28"/>
          <w:szCs w:val="28"/>
        </w:rPr>
        <w:t xml:space="preserve"> настоящее</w:t>
      </w:r>
      <w:r w:rsidR="00FC3AB9" w:rsidRPr="00F707AC">
        <w:rPr>
          <w:rFonts w:ascii="Liberation Serif" w:hAnsi="Liberation Serif"/>
          <w:sz w:val="28"/>
          <w:szCs w:val="28"/>
        </w:rPr>
        <w:t xml:space="preserve">    </w:t>
      </w:r>
      <w:r w:rsidRPr="00F707AC">
        <w:rPr>
          <w:rFonts w:ascii="Liberation Serif" w:hAnsi="Liberation Serif"/>
          <w:sz w:val="28"/>
          <w:szCs w:val="28"/>
        </w:rPr>
        <w:t xml:space="preserve"> </w:t>
      </w:r>
      <w:r w:rsidR="008D5A8B" w:rsidRPr="00F707AC">
        <w:rPr>
          <w:rFonts w:ascii="Liberation Serif" w:hAnsi="Liberation Serif"/>
          <w:sz w:val="28"/>
          <w:szCs w:val="28"/>
        </w:rPr>
        <w:t>постановление</w:t>
      </w:r>
      <w:r w:rsidR="00FC3AB9" w:rsidRPr="00F707AC">
        <w:rPr>
          <w:rFonts w:ascii="Liberation Serif" w:hAnsi="Liberation Serif"/>
          <w:sz w:val="28"/>
          <w:szCs w:val="28"/>
        </w:rPr>
        <w:t xml:space="preserve">    </w:t>
      </w:r>
      <w:r w:rsidRPr="00F707AC">
        <w:rPr>
          <w:rFonts w:ascii="Liberation Serif" w:hAnsi="Liberation Serif"/>
          <w:sz w:val="28"/>
          <w:szCs w:val="28"/>
        </w:rPr>
        <w:t xml:space="preserve"> на</w:t>
      </w:r>
      <w:r w:rsidR="00FC3AB9" w:rsidRPr="00F707AC">
        <w:rPr>
          <w:rFonts w:ascii="Liberation Serif" w:hAnsi="Liberation Serif"/>
          <w:sz w:val="28"/>
          <w:szCs w:val="28"/>
        </w:rPr>
        <w:t xml:space="preserve">     </w:t>
      </w:r>
      <w:r w:rsidRPr="00F707AC">
        <w:rPr>
          <w:rFonts w:ascii="Liberation Serif" w:hAnsi="Liberation Serif"/>
          <w:sz w:val="28"/>
          <w:szCs w:val="28"/>
        </w:rPr>
        <w:t xml:space="preserve"> официальном</w:t>
      </w:r>
      <w:r w:rsidR="00FC3AB9" w:rsidRPr="00F707AC">
        <w:rPr>
          <w:rFonts w:ascii="Liberation Serif" w:hAnsi="Liberation Serif"/>
          <w:sz w:val="28"/>
          <w:szCs w:val="28"/>
        </w:rPr>
        <w:t xml:space="preserve">      </w:t>
      </w:r>
      <w:r w:rsidRPr="00F707AC">
        <w:rPr>
          <w:rFonts w:ascii="Liberation Serif" w:hAnsi="Liberation Serif"/>
          <w:sz w:val="28"/>
          <w:szCs w:val="28"/>
        </w:rPr>
        <w:t xml:space="preserve"> сайте</w:t>
      </w:r>
    </w:p>
    <w:p w:rsidR="00B11EEB" w:rsidRPr="00F707AC" w:rsidRDefault="00B11EEB" w:rsidP="00FC3AB9">
      <w:pPr>
        <w:jc w:val="both"/>
        <w:rPr>
          <w:rFonts w:ascii="Liberation Serif" w:hAnsi="Liberation Serif"/>
          <w:sz w:val="28"/>
          <w:szCs w:val="28"/>
        </w:rPr>
      </w:pPr>
      <w:r w:rsidRPr="00F707AC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округ».</w:t>
      </w:r>
    </w:p>
    <w:p w:rsidR="00B11EEB" w:rsidRPr="00F707AC" w:rsidRDefault="00B11EEB" w:rsidP="00FC3AB9">
      <w:pPr>
        <w:pStyle w:val="ab"/>
        <w:numPr>
          <w:ilvl w:val="0"/>
          <w:numId w:val="5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707A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707AC">
        <w:rPr>
          <w:rFonts w:ascii="Liberation Serif" w:hAnsi="Liberation Serif"/>
          <w:sz w:val="28"/>
          <w:szCs w:val="28"/>
        </w:rPr>
        <w:t xml:space="preserve"> исполнением настоящего </w:t>
      </w:r>
      <w:r w:rsidR="008D5A8B" w:rsidRPr="00F707AC">
        <w:rPr>
          <w:rFonts w:ascii="Liberation Serif" w:hAnsi="Liberation Serif"/>
          <w:sz w:val="28"/>
          <w:szCs w:val="28"/>
        </w:rPr>
        <w:t>постановления</w:t>
      </w:r>
      <w:r w:rsidRPr="00F707AC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</w:t>
      </w:r>
      <w:r w:rsidR="00C20F18" w:rsidRPr="00F707AC">
        <w:rPr>
          <w:rFonts w:ascii="Liberation Serif" w:hAnsi="Liberation Serif"/>
          <w:sz w:val="28"/>
          <w:szCs w:val="28"/>
        </w:rPr>
        <w:t>авления и социальной политике Е.Г. Балакину.</w:t>
      </w:r>
    </w:p>
    <w:p w:rsidR="008F25BB" w:rsidRPr="00F707AC" w:rsidRDefault="008F25BB" w:rsidP="00FC3AB9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123962" w:rsidRPr="00F707AC" w:rsidRDefault="00123962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062170" w:rsidRPr="00F707AC" w:rsidRDefault="002554A1" w:rsidP="007707B3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  <w:r w:rsidRPr="00F707AC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F707AC">
        <w:rPr>
          <w:rFonts w:ascii="Liberation Serif" w:hAnsi="Liberation Serif" w:cs="Times New Roman"/>
          <w:sz w:val="28"/>
          <w:szCs w:val="28"/>
        </w:rPr>
        <w:tab/>
      </w:r>
      <w:r w:rsidRPr="00F707AC">
        <w:rPr>
          <w:rFonts w:ascii="Liberation Serif" w:hAnsi="Liberation Serif" w:cs="Times New Roman"/>
          <w:sz w:val="28"/>
          <w:szCs w:val="28"/>
        </w:rPr>
        <w:tab/>
      </w:r>
      <w:r w:rsidRPr="00F707AC">
        <w:rPr>
          <w:rFonts w:ascii="Liberation Serif" w:hAnsi="Liberation Serif" w:cs="Times New Roman"/>
          <w:sz w:val="28"/>
          <w:szCs w:val="28"/>
        </w:rPr>
        <w:tab/>
      </w:r>
      <w:r w:rsidRPr="00F707AC">
        <w:rPr>
          <w:rFonts w:ascii="Liberation Serif" w:hAnsi="Liberation Serif" w:cs="Times New Roman"/>
          <w:sz w:val="28"/>
          <w:szCs w:val="28"/>
        </w:rPr>
        <w:tab/>
      </w:r>
      <w:r w:rsidRPr="00F707AC">
        <w:rPr>
          <w:rFonts w:ascii="Liberation Serif" w:hAnsi="Liberation Serif" w:cs="Times New Roman"/>
          <w:sz w:val="28"/>
          <w:szCs w:val="28"/>
        </w:rPr>
        <w:tab/>
      </w:r>
      <w:r w:rsidRPr="00F707AC">
        <w:rPr>
          <w:rFonts w:ascii="Liberation Serif" w:hAnsi="Liberation Serif" w:cs="Times New Roman"/>
          <w:sz w:val="28"/>
          <w:szCs w:val="28"/>
        </w:rPr>
        <w:tab/>
      </w:r>
      <w:r w:rsidRPr="00F707AC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p w:rsidR="00CA3D3F" w:rsidRDefault="00CA3D3F" w:rsidP="007707B3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CA3D3F" w:rsidRPr="002B0F53" w:rsidRDefault="00CA3D3F" w:rsidP="00CA3D3F">
      <w:pPr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lastRenderedPageBreak/>
        <w:t>Приложение</w:t>
      </w:r>
    </w:p>
    <w:p w:rsidR="00CA3D3F" w:rsidRPr="002B0F53" w:rsidRDefault="00CA3D3F" w:rsidP="00CA3D3F">
      <w:pPr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к </w:t>
      </w:r>
      <w:r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  <w:r w:rsidR="003A628F">
        <w:rPr>
          <w:rFonts w:ascii="Liberation Serif" w:hAnsi="Liberation Serif"/>
          <w:iCs/>
          <w:color w:val="000000"/>
          <w:sz w:val="28"/>
          <w:szCs w:val="28"/>
        </w:rPr>
        <w:t>п</w:t>
      </w:r>
      <w:r>
        <w:rPr>
          <w:rFonts w:ascii="Liberation Serif" w:hAnsi="Liberation Serif"/>
          <w:iCs/>
          <w:color w:val="000000"/>
          <w:sz w:val="28"/>
          <w:szCs w:val="28"/>
        </w:rPr>
        <w:t>остановлению</w:t>
      </w:r>
    </w:p>
    <w:p w:rsidR="00CA3D3F" w:rsidRPr="002B0F53" w:rsidRDefault="00CA3D3F" w:rsidP="00CA3D3F">
      <w:pPr>
        <w:ind w:left="4956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Главы </w:t>
      </w:r>
      <w:r>
        <w:rPr>
          <w:rFonts w:ascii="Liberation Serif" w:hAnsi="Liberation Serif"/>
          <w:iCs/>
          <w:color w:val="000000"/>
          <w:sz w:val="28"/>
          <w:szCs w:val="28"/>
        </w:rPr>
        <w:t>Каменского городского округа</w:t>
      </w: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</w:p>
    <w:p w:rsidR="00CA3D3F" w:rsidRPr="002B0F53" w:rsidRDefault="003A628F" w:rsidP="00CA3D3F">
      <w:pPr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>
        <w:rPr>
          <w:rFonts w:ascii="Liberation Serif" w:hAnsi="Liberation Serif"/>
          <w:iCs/>
          <w:color w:val="000000"/>
          <w:sz w:val="28"/>
          <w:szCs w:val="28"/>
        </w:rPr>
        <w:t>о</w:t>
      </w:r>
      <w:r w:rsidR="00CA3D3F" w:rsidRPr="002B0F53">
        <w:rPr>
          <w:rFonts w:ascii="Liberation Serif" w:hAnsi="Liberation Serif"/>
          <w:iCs/>
          <w:color w:val="000000"/>
          <w:sz w:val="28"/>
          <w:szCs w:val="28"/>
        </w:rPr>
        <w:t>т</w:t>
      </w:r>
      <w:r>
        <w:rPr>
          <w:rFonts w:ascii="Liberation Serif" w:hAnsi="Liberation Serif"/>
          <w:iCs/>
          <w:color w:val="000000"/>
          <w:sz w:val="28"/>
          <w:szCs w:val="28"/>
        </w:rPr>
        <w:t xml:space="preserve"> 17.03.2022 № 457</w:t>
      </w:r>
    </w:p>
    <w:p w:rsidR="00CA3D3F" w:rsidRDefault="00CA3D3F" w:rsidP="00CA3D3F">
      <w:pPr>
        <w:rPr>
          <w:rFonts w:ascii="Liberation Serif" w:hAnsi="Liberation Serif"/>
          <w:color w:val="000000"/>
          <w:sz w:val="28"/>
          <w:szCs w:val="28"/>
        </w:rPr>
      </w:pPr>
    </w:p>
    <w:p w:rsidR="00CA3D3F" w:rsidRPr="003A628F" w:rsidRDefault="00CA3D3F" w:rsidP="00CA3D3F">
      <w:pPr>
        <w:pStyle w:val="Standard"/>
        <w:ind w:firstLine="0"/>
        <w:jc w:val="center"/>
        <w:rPr>
          <w:rFonts w:ascii="Liberation Serif" w:hAnsi="Liberation Serif"/>
          <w:b/>
          <w:szCs w:val="28"/>
        </w:rPr>
      </w:pPr>
      <w:r w:rsidRPr="003A628F">
        <w:rPr>
          <w:rFonts w:ascii="Liberation Serif" w:hAnsi="Liberation Serif"/>
          <w:b/>
          <w:iCs/>
          <w:szCs w:val="28"/>
        </w:rPr>
        <w:t xml:space="preserve">Ответственные лица, имеющие доступ к федеральной государственной информационной системе «Федеральный реестр государственных и муниципальных услуг (функций)» </w:t>
      </w:r>
      <w:r w:rsidRPr="003A628F">
        <w:rPr>
          <w:rFonts w:ascii="Liberation Serif" w:hAnsi="Liberation Serif"/>
          <w:b/>
          <w:szCs w:val="28"/>
        </w:rPr>
        <w:t>для предоставления массовых социально значимых государственных и муниципальных услуг в электронном формате на Едином портале государственных и муниципальных услуг (функций)</w:t>
      </w:r>
    </w:p>
    <w:p w:rsidR="00CA3D3F" w:rsidRPr="00CA3D3F" w:rsidRDefault="00CA3D3F" w:rsidP="00CA3D3F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A3D3F" w:rsidRPr="00CA3D3F" w:rsidRDefault="00CA3D3F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CA3D3F">
        <w:rPr>
          <w:rFonts w:ascii="Liberation Serif" w:hAnsi="Liberation Serif" w:cs="Times New Roman"/>
          <w:sz w:val="28"/>
          <w:szCs w:val="28"/>
        </w:rPr>
        <w:t xml:space="preserve">1. </w:t>
      </w:r>
      <w:proofErr w:type="spellStart"/>
      <w:r w:rsidRPr="00CA3D3F">
        <w:rPr>
          <w:rFonts w:ascii="Liberation Serif" w:hAnsi="Liberation Serif" w:cs="Times New Roman"/>
          <w:sz w:val="28"/>
          <w:szCs w:val="28"/>
        </w:rPr>
        <w:t>Болотова</w:t>
      </w:r>
      <w:proofErr w:type="spellEnd"/>
      <w:r w:rsidRPr="00CA3D3F">
        <w:rPr>
          <w:rFonts w:ascii="Liberation Serif" w:hAnsi="Liberation Serif" w:cs="Times New Roman"/>
          <w:sz w:val="28"/>
          <w:szCs w:val="28"/>
        </w:rPr>
        <w:t xml:space="preserve"> Светлана Александровна – </w:t>
      </w:r>
      <w:r w:rsidR="00961217">
        <w:rPr>
          <w:rFonts w:ascii="Liberation Serif" w:hAnsi="Liberation Serif" w:cs="Times New Roman"/>
          <w:sz w:val="28"/>
          <w:szCs w:val="28"/>
        </w:rPr>
        <w:t xml:space="preserve">главный специалист </w:t>
      </w:r>
      <w:r w:rsidRPr="00CA3D3F">
        <w:rPr>
          <w:rFonts w:ascii="Liberation Serif" w:hAnsi="Liberation Serif" w:cs="Times New Roman"/>
          <w:sz w:val="28"/>
          <w:szCs w:val="28"/>
        </w:rPr>
        <w:t>Комитета по архитектуре и градостроительству Администрации МО «Каменский городской округ»</w:t>
      </w:r>
      <w:r w:rsidR="00961217">
        <w:rPr>
          <w:rFonts w:ascii="Liberation Serif" w:hAnsi="Liberation Serif" w:cs="Times New Roman"/>
          <w:sz w:val="28"/>
          <w:szCs w:val="28"/>
        </w:rPr>
        <w:t>;</w:t>
      </w:r>
    </w:p>
    <w:p w:rsidR="00CA3D3F" w:rsidRPr="00CA3D3F" w:rsidRDefault="00CA3D3F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CA3D3F">
        <w:rPr>
          <w:rFonts w:ascii="Liberation Serif" w:hAnsi="Liberation Serif" w:cs="Times New Roman"/>
          <w:sz w:val="28"/>
          <w:szCs w:val="28"/>
        </w:rPr>
        <w:t xml:space="preserve">2. </w:t>
      </w:r>
      <w:proofErr w:type="spellStart"/>
      <w:r w:rsidRPr="00CA3D3F">
        <w:rPr>
          <w:rFonts w:ascii="Liberation Serif" w:hAnsi="Liberation Serif"/>
          <w:sz w:val="28"/>
          <w:szCs w:val="28"/>
        </w:rPr>
        <w:t>Меденцева</w:t>
      </w:r>
      <w:proofErr w:type="spellEnd"/>
      <w:r w:rsidRPr="00CA3D3F">
        <w:rPr>
          <w:rFonts w:ascii="Liberation Serif" w:hAnsi="Liberation Serif"/>
          <w:sz w:val="28"/>
          <w:szCs w:val="28"/>
        </w:rPr>
        <w:t xml:space="preserve"> Ольга Сергеевна</w:t>
      </w:r>
      <w:r w:rsidRPr="00CA3D3F">
        <w:rPr>
          <w:rFonts w:ascii="Liberation Serif" w:hAnsi="Liberation Serif" w:cs="Times New Roman"/>
          <w:sz w:val="28"/>
          <w:szCs w:val="28"/>
        </w:rPr>
        <w:t xml:space="preserve"> </w:t>
      </w:r>
      <w:r w:rsidR="00961217">
        <w:rPr>
          <w:rFonts w:ascii="Liberation Serif" w:hAnsi="Liberation Serif" w:cs="Times New Roman"/>
          <w:sz w:val="28"/>
          <w:szCs w:val="28"/>
        </w:rPr>
        <w:t xml:space="preserve">– специалист 1 категории </w:t>
      </w:r>
      <w:r w:rsidRPr="00CA3D3F">
        <w:rPr>
          <w:rFonts w:ascii="Liberation Serif" w:hAnsi="Liberation Serif" w:cs="Times New Roman"/>
          <w:sz w:val="28"/>
          <w:szCs w:val="28"/>
        </w:rPr>
        <w:t>Комитета по архитектуре и градостроительству Администрации МО «Каменский городской округ»</w:t>
      </w:r>
      <w:r w:rsidR="00961217">
        <w:rPr>
          <w:rFonts w:ascii="Liberation Serif" w:hAnsi="Liberation Serif" w:cs="Times New Roman"/>
          <w:sz w:val="28"/>
          <w:szCs w:val="28"/>
        </w:rPr>
        <w:t>;</w:t>
      </w:r>
    </w:p>
    <w:p w:rsidR="00CA3D3F" w:rsidRPr="00CA3D3F" w:rsidRDefault="00CA3D3F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CA3D3F">
        <w:rPr>
          <w:rFonts w:ascii="Liberation Serif" w:hAnsi="Liberation Serif" w:cs="Times New Roman"/>
          <w:sz w:val="28"/>
          <w:szCs w:val="28"/>
        </w:rPr>
        <w:t xml:space="preserve">3. </w:t>
      </w:r>
      <w:proofErr w:type="spellStart"/>
      <w:r w:rsidRPr="00CA3D3F">
        <w:rPr>
          <w:rFonts w:ascii="Liberation Serif" w:hAnsi="Liberation Serif" w:cs="Liberation Serif"/>
          <w:sz w:val="28"/>
          <w:szCs w:val="28"/>
        </w:rPr>
        <w:t>Белоносова</w:t>
      </w:r>
      <w:proofErr w:type="spellEnd"/>
      <w:r w:rsidRPr="00CA3D3F">
        <w:rPr>
          <w:rFonts w:ascii="Liberation Serif" w:hAnsi="Liberation Serif" w:cs="Liberation Serif"/>
          <w:sz w:val="28"/>
          <w:szCs w:val="28"/>
        </w:rPr>
        <w:t xml:space="preserve"> Екатерина Евгеньевна</w:t>
      </w:r>
      <w:r w:rsidR="00961217">
        <w:rPr>
          <w:rFonts w:ascii="Liberation Serif" w:hAnsi="Liberation Serif" w:cs="Liberation Serif"/>
          <w:sz w:val="28"/>
          <w:szCs w:val="28"/>
        </w:rPr>
        <w:t xml:space="preserve"> – ведущий специалист </w:t>
      </w:r>
      <w:r w:rsidRPr="00CA3D3F">
        <w:rPr>
          <w:rFonts w:ascii="Liberation Serif" w:hAnsi="Liberation Serif" w:cs="Times New Roman"/>
          <w:sz w:val="28"/>
          <w:szCs w:val="28"/>
        </w:rPr>
        <w:t xml:space="preserve"> Комитета по архитектуре и градостроительству Администрации МО «Каменский городской округ»</w:t>
      </w:r>
      <w:r w:rsidR="00961217">
        <w:rPr>
          <w:rFonts w:ascii="Liberation Serif" w:hAnsi="Liberation Serif" w:cs="Times New Roman"/>
          <w:sz w:val="28"/>
          <w:szCs w:val="28"/>
        </w:rPr>
        <w:t>;</w:t>
      </w:r>
    </w:p>
    <w:p w:rsidR="00CA3D3F" w:rsidRPr="00CA3D3F" w:rsidRDefault="00CA3D3F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CA3D3F">
        <w:rPr>
          <w:rFonts w:ascii="Liberation Serif" w:hAnsi="Liberation Serif" w:cs="Times New Roman"/>
          <w:sz w:val="28"/>
          <w:szCs w:val="28"/>
        </w:rPr>
        <w:t xml:space="preserve">4. </w:t>
      </w:r>
      <w:proofErr w:type="spellStart"/>
      <w:r w:rsidRPr="00CA3D3F">
        <w:rPr>
          <w:rFonts w:ascii="Liberation Serif" w:hAnsi="Liberation Serif"/>
          <w:sz w:val="28"/>
          <w:szCs w:val="28"/>
        </w:rPr>
        <w:t>Лобышева</w:t>
      </w:r>
      <w:proofErr w:type="spellEnd"/>
      <w:r w:rsidRPr="00CA3D3F">
        <w:rPr>
          <w:rFonts w:ascii="Liberation Serif" w:hAnsi="Liberation Serif"/>
          <w:sz w:val="28"/>
          <w:szCs w:val="28"/>
        </w:rPr>
        <w:t xml:space="preserve"> Алена Николаевна</w:t>
      </w:r>
      <w:r w:rsidRPr="00CA3D3F">
        <w:rPr>
          <w:rFonts w:ascii="Liberation Serif" w:hAnsi="Liberation Serif" w:cs="Times New Roman"/>
          <w:sz w:val="28"/>
          <w:szCs w:val="28"/>
        </w:rPr>
        <w:t xml:space="preserve"> </w:t>
      </w:r>
      <w:r w:rsidR="00961217">
        <w:rPr>
          <w:rFonts w:ascii="Liberation Serif" w:hAnsi="Liberation Serif" w:cs="Times New Roman"/>
          <w:sz w:val="28"/>
          <w:szCs w:val="28"/>
        </w:rPr>
        <w:t xml:space="preserve"> - специалист 1 категории </w:t>
      </w:r>
      <w:r w:rsidRPr="00CA3D3F">
        <w:rPr>
          <w:rFonts w:ascii="Liberation Serif" w:hAnsi="Liberation Serif" w:cs="Times New Roman"/>
          <w:sz w:val="28"/>
          <w:szCs w:val="28"/>
        </w:rPr>
        <w:t>Комитета по архитектуре и градостроительству Администрации МО «Каменский городской округ»</w:t>
      </w:r>
      <w:r w:rsidR="00961217">
        <w:rPr>
          <w:rFonts w:ascii="Liberation Serif" w:hAnsi="Liberation Serif" w:cs="Times New Roman"/>
          <w:sz w:val="28"/>
          <w:szCs w:val="28"/>
        </w:rPr>
        <w:t>;</w:t>
      </w:r>
    </w:p>
    <w:p w:rsidR="00CA3D3F" w:rsidRDefault="00CA3D3F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CA3D3F">
        <w:rPr>
          <w:rFonts w:ascii="Liberation Serif" w:hAnsi="Liberation Serif" w:cs="Times New Roman"/>
          <w:sz w:val="28"/>
          <w:szCs w:val="28"/>
        </w:rPr>
        <w:t xml:space="preserve">5. </w:t>
      </w:r>
      <w:r w:rsidRPr="00CA3D3F">
        <w:rPr>
          <w:rFonts w:ascii="Liberation Serif" w:hAnsi="Liberation Serif"/>
          <w:sz w:val="28"/>
          <w:szCs w:val="28"/>
        </w:rPr>
        <w:t>Назарова Ольга Леонидовна</w:t>
      </w:r>
      <w:r w:rsidRPr="00CA3D3F">
        <w:rPr>
          <w:rFonts w:ascii="Liberation Serif" w:hAnsi="Liberation Serif" w:cs="Times New Roman"/>
          <w:sz w:val="28"/>
          <w:szCs w:val="28"/>
        </w:rPr>
        <w:t xml:space="preserve"> </w:t>
      </w:r>
      <w:r w:rsidR="00961217">
        <w:rPr>
          <w:rFonts w:ascii="Liberation Serif" w:hAnsi="Liberation Serif" w:cs="Times New Roman"/>
          <w:sz w:val="28"/>
          <w:szCs w:val="28"/>
        </w:rPr>
        <w:t xml:space="preserve">– ведущий специалист </w:t>
      </w:r>
      <w:r w:rsidRPr="00CA3D3F">
        <w:rPr>
          <w:rFonts w:ascii="Liberation Serif" w:hAnsi="Liberation Serif" w:cs="Times New Roman"/>
          <w:sz w:val="28"/>
          <w:szCs w:val="28"/>
        </w:rPr>
        <w:t>Комитета по архитектуре и градостроительству Администрации МО «Каменский городской округ»</w:t>
      </w:r>
      <w:r w:rsidR="00961217">
        <w:rPr>
          <w:rFonts w:ascii="Liberation Serif" w:hAnsi="Liberation Serif" w:cs="Times New Roman"/>
          <w:sz w:val="28"/>
          <w:szCs w:val="28"/>
        </w:rPr>
        <w:t>;</w:t>
      </w:r>
    </w:p>
    <w:p w:rsidR="00CA3D3F" w:rsidRPr="00CA3D3F" w:rsidRDefault="00A63A4A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CA3D3F">
        <w:rPr>
          <w:rFonts w:ascii="Liberation Serif" w:hAnsi="Liberation Serif"/>
          <w:sz w:val="28"/>
          <w:szCs w:val="28"/>
        </w:rPr>
        <w:t xml:space="preserve">10. </w:t>
      </w:r>
      <w:proofErr w:type="spellStart"/>
      <w:r w:rsidRPr="00CA3D3F">
        <w:rPr>
          <w:rFonts w:ascii="Liberation Serif" w:hAnsi="Liberation Serif"/>
          <w:sz w:val="28"/>
          <w:szCs w:val="28"/>
        </w:rPr>
        <w:t>Нетунаева</w:t>
      </w:r>
      <w:proofErr w:type="spellEnd"/>
      <w:r w:rsidRPr="00CA3D3F">
        <w:rPr>
          <w:rFonts w:ascii="Liberation Serif" w:hAnsi="Liberation Serif"/>
          <w:sz w:val="28"/>
          <w:szCs w:val="28"/>
        </w:rPr>
        <w:t xml:space="preserve"> Людмила  Михайловна</w:t>
      </w:r>
      <w:r w:rsidRPr="00CA3D3F">
        <w:rPr>
          <w:rFonts w:ascii="Liberation Serif" w:hAnsi="Liberation Serif" w:cs="Times New Roman"/>
          <w:sz w:val="28"/>
          <w:szCs w:val="28"/>
        </w:rPr>
        <w:t xml:space="preserve"> </w:t>
      </w:r>
      <w:r w:rsidR="00961217">
        <w:rPr>
          <w:rFonts w:ascii="Liberation Serif" w:hAnsi="Liberation Serif" w:cs="Times New Roman"/>
          <w:sz w:val="28"/>
          <w:szCs w:val="28"/>
        </w:rPr>
        <w:t xml:space="preserve"> - специалист 1 категории </w:t>
      </w:r>
      <w:r w:rsidRPr="00CA3D3F">
        <w:rPr>
          <w:rFonts w:ascii="Liberation Serif" w:hAnsi="Liberation Serif" w:cs="Times New Roman"/>
          <w:sz w:val="28"/>
          <w:szCs w:val="28"/>
        </w:rPr>
        <w:t>Комитета по архитектуре и градостроительству Администрации МО «Каменский городской округ»</w:t>
      </w:r>
      <w:r w:rsidR="00961217">
        <w:rPr>
          <w:rFonts w:ascii="Liberation Serif" w:hAnsi="Liberation Serif" w:cs="Times New Roman"/>
          <w:sz w:val="28"/>
          <w:szCs w:val="28"/>
        </w:rPr>
        <w:t>;</w:t>
      </w:r>
    </w:p>
    <w:p w:rsidR="00CA3D3F" w:rsidRPr="00CA3D3F" w:rsidRDefault="00CA3D3F" w:rsidP="00CA3D3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A3D3F">
        <w:rPr>
          <w:rFonts w:ascii="Liberation Serif" w:hAnsi="Liberation Serif"/>
          <w:sz w:val="28"/>
          <w:szCs w:val="28"/>
        </w:rPr>
        <w:t>7. Отрощенко Валерия Игоревна</w:t>
      </w:r>
      <w:r w:rsidR="00A63A4A">
        <w:rPr>
          <w:rFonts w:ascii="Liberation Serif" w:hAnsi="Liberation Serif"/>
          <w:sz w:val="28"/>
          <w:szCs w:val="28"/>
        </w:rPr>
        <w:t xml:space="preserve"> - </w:t>
      </w:r>
      <w:r w:rsidRPr="00CA3D3F">
        <w:rPr>
          <w:rFonts w:ascii="Liberation Serif" w:hAnsi="Liberation Serif"/>
          <w:sz w:val="28"/>
          <w:szCs w:val="28"/>
        </w:rPr>
        <w:t xml:space="preserve"> </w:t>
      </w:r>
      <w:r w:rsidR="00A63A4A">
        <w:rPr>
          <w:rFonts w:ascii="Liberation Serif" w:hAnsi="Liberation Serif" w:cs="Liberation Serif"/>
          <w:sz w:val="28"/>
          <w:szCs w:val="28"/>
        </w:rPr>
        <w:t>специалист  1 категории Комитета по управлению муниципальным имуществом Администрации МО «Каменский городской округ»</w:t>
      </w:r>
      <w:r w:rsidR="00961217">
        <w:rPr>
          <w:rFonts w:ascii="Liberation Serif" w:hAnsi="Liberation Serif" w:cs="Liberation Serif"/>
          <w:sz w:val="28"/>
          <w:szCs w:val="28"/>
        </w:rPr>
        <w:t>;</w:t>
      </w:r>
    </w:p>
    <w:p w:rsidR="00CA3D3F" w:rsidRPr="00CA3D3F" w:rsidRDefault="00CA3D3F" w:rsidP="00CA3D3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A3D3F">
        <w:rPr>
          <w:rFonts w:ascii="Liberation Serif" w:hAnsi="Liberation Serif"/>
          <w:sz w:val="28"/>
          <w:szCs w:val="28"/>
        </w:rPr>
        <w:t xml:space="preserve">8. </w:t>
      </w:r>
      <w:proofErr w:type="spellStart"/>
      <w:r w:rsidRPr="00CA3D3F">
        <w:rPr>
          <w:rFonts w:ascii="Liberation Serif" w:hAnsi="Liberation Serif"/>
          <w:sz w:val="28"/>
          <w:szCs w:val="28"/>
        </w:rPr>
        <w:t>Перескокова</w:t>
      </w:r>
      <w:proofErr w:type="spellEnd"/>
      <w:r w:rsidRPr="00CA3D3F">
        <w:rPr>
          <w:rFonts w:ascii="Liberation Serif" w:hAnsi="Liberation Serif"/>
          <w:sz w:val="28"/>
          <w:szCs w:val="28"/>
        </w:rPr>
        <w:t xml:space="preserve"> Юлия Владимировна</w:t>
      </w:r>
      <w:r w:rsidR="00A63A4A">
        <w:rPr>
          <w:rFonts w:ascii="Liberation Serif" w:hAnsi="Liberation Serif"/>
          <w:sz w:val="28"/>
          <w:szCs w:val="28"/>
        </w:rPr>
        <w:t xml:space="preserve"> – </w:t>
      </w:r>
      <w:r w:rsidR="00A63A4A">
        <w:rPr>
          <w:rFonts w:ascii="Liberation Serif" w:hAnsi="Liberation Serif" w:cs="Liberation Serif"/>
          <w:sz w:val="28"/>
          <w:szCs w:val="28"/>
        </w:rPr>
        <w:t>специалист  1 категории Комитета по управлению муниципальным имуществом Администрации МО «Каменский городской округ»</w:t>
      </w:r>
      <w:r w:rsidR="00961217">
        <w:rPr>
          <w:rFonts w:ascii="Liberation Serif" w:hAnsi="Liberation Serif" w:cs="Liberation Serif"/>
          <w:sz w:val="28"/>
          <w:szCs w:val="28"/>
        </w:rPr>
        <w:t>;</w:t>
      </w:r>
      <w:r w:rsidR="00A63A4A">
        <w:rPr>
          <w:rFonts w:ascii="Liberation Serif" w:hAnsi="Liberation Serif"/>
          <w:sz w:val="28"/>
          <w:szCs w:val="28"/>
        </w:rPr>
        <w:t xml:space="preserve"> </w:t>
      </w:r>
    </w:p>
    <w:p w:rsidR="00CA3D3F" w:rsidRDefault="00CA3D3F" w:rsidP="00A63A4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A3D3F">
        <w:rPr>
          <w:rFonts w:ascii="Liberation Serif" w:hAnsi="Liberation Serif"/>
          <w:sz w:val="28"/>
          <w:szCs w:val="28"/>
        </w:rPr>
        <w:t>9. Еремина Татьяна Валерьевна</w:t>
      </w:r>
      <w:r w:rsidR="00A63A4A">
        <w:rPr>
          <w:rFonts w:ascii="Liberation Serif" w:hAnsi="Liberation Serif"/>
          <w:sz w:val="28"/>
          <w:szCs w:val="28"/>
        </w:rPr>
        <w:t xml:space="preserve"> – ведущий специалист </w:t>
      </w:r>
      <w:r w:rsidR="00A63A4A">
        <w:rPr>
          <w:rFonts w:ascii="Liberation Serif" w:hAnsi="Liberation Serif" w:cs="Liberation Serif"/>
          <w:sz w:val="28"/>
          <w:szCs w:val="28"/>
        </w:rPr>
        <w:t>Комитета по управлению муниципальным имуществом Администрации МО «Каменский городской округ»</w:t>
      </w:r>
      <w:r w:rsidR="00961217">
        <w:rPr>
          <w:rFonts w:ascii="Liberation Serif" w:hAnsi="Liberation Serif" w:cs="Liberation Serif"/>
          <w:sz w:val="28"/>
          <w:szCs w:val="28"/>
        </w:rPr>
        <w:t>;</w:t>
      </w:r>
      <w:r w:rsidR="00A63A4A">
        <w:rPr>
          <w:rFonts w:ascii="Liberation Serif" w:hAnsi="Liberation Serif"/>
          <w:sz w:val="28"/>
          <w:szCs w:val="28"/>
        </w:rPr>
        <w:t xml:space="preserve"> </w:t>
      </w:r>
    </w:p>
    <w:p w:rsidR="00A63A4A" w:rsidRPr="00CA3D3F" w:rsidRDefault="00A63A4A" w:rsidP="00A63A4A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CA3D3F">
        <w:rPr>
          <w:rFonts w:ascii="Liberation Serif" w:hAnsi="Liberation Serif" w:cs="Liberation Serif"/>
          <w:sz w:val="28"/>
          <w:szCs w:val="28"/>
        </w:rPr>
        <w:t>15. Худякова Маргарита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 – специалист  1 категории (юрист) Комитета по управлению муниципальным имуществом Администрации МО «Каменский городской округ»</w:t>
      </w:r>
      <w:r w:rsidR="00961217">
        <w:rPr>
          <w:rFonts w:ascii="Liberation Serif" w:hAnsi="Liberation Serif" w:cs="Liberation Serif"/>
          <w:sz w:val="28"/>
          <w:szCs w:val="28"/>
        </w:rPr>
        <w:t>;</w:t>
      </w:r>
    </w:p>
    <w:p w:rsidR="00A63A4A" w:rsidRDefault="00A63A4A" w:rsidP="00A63A4A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CA3D3F">
        <w:rPr>
          <w:rFonts w:ascii="Liberation Serif" w:hAnsi="Liberation Serif"/>
          <w:sz w:val="28"/>
          <w:szCs w:val="28"/>
        </w:rPr>
        <w:t xml:space="preserve">12. </w:t>
      </w:r>
      <w:proofErr w:type="spellStart"/>
      <w:r w:rsidRPr="00CA3D3F">
        <w:rPr>
          <w:rFonts w:ascii="Liberation Serif" w:hAnsi="Liberation Serif" w:cs="Liberation Serif"/>
          <w:sz w:val="28"/>
          <w:szCs w:val="28"/>
        </w:rPr>
        <w:t>Пальшина</w:t>
      </w:r>
      <w:proofErr w:type="spellEnd"/>
      <w:r w:rsidRPr="00CA3D3F">
        <w:rPr>
          <w:rFonts w:ascii="Liberation Serif" w:hAnsi="Liberation Serif" w:cs="Liberation Serif"/>
          <w:sz w:val="28"/>
          <w:szCs w:val="28"/>
        </w:rPr>
        <w:t xml:space="preserve"> Елена Сергеевна – </w:t>
      </w:r>
      <w:r>
        <w:rPr>
          <w:rFonts w:ascii="Liberation Serif" w:hAnsi="Liberation Serif" w:cs="Liberation Serif"/>
          <w:sz w:val="28"/>
          <w:szCs w:val="28"/>
        </w:rPr>
        <w:t>ведущий специалист  МКУ «Центр компенсаций и субсидий Каменского городского округа»</w:t>
      </w:r>
      <w:r w:rsidR="00961217">
        <w:rPr>
          <w:rFonts w:ascii="Liberation Serif" w:hAnsi="Liberation Serif" w:cs="Liberation Serif"/>
          <w:sz w:val="28"/>
          <w:szCs w:val="28"/>
        </w:rPr>
        <w:t>;</w:t>
      </w:r>
    </w:p>
    <w:p w:rsidR="00A63A4A" w:rsidRDefault="00A63A4A" w:rsidP="00A63A4A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CA3D3F">
        <w:rPr>
          <w:rFonts w:ascii="Liberation Serif" w:hAnsi="Liberation Serif" w:cs="Liberation Serif"/>
          <w:sz w:val="28"/>
          <w:szCs w:val="28"/>
        </w:rPr>
        <w:t xml:space="preserve">13. </w:t>
      </w:r>
      <w:r w:rsidRPr="00CA3D3F">
        <w:rPr>
          <w:rFonts w:ascii="Liberation Serif" w:hAnsi="Liberation Serif"/>
          <w:sz w:val="28"/>
          <w:szCs w:val="28"/>
        </w:rPr>
        <w:t>Новикова Лидия Васильевна –</w:t>
      </w:r>
      <w:r w:rsidRPr="00A63A4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ведущий специалист  МКУ «Центр компенсаций и субсидий Каменского городского округа»</w:t>
      </w:r>
      <w:r w:rsidR="00961217">
        <w:rPr>
          <w:rFonts w:ascii="Liberation Serif" w:hAnsi="Liberation Serif" w:cs="Liberation Serif"/>
          <w:sz w:val="28"/>
          <w:szCs w:val="28"/>
        </w:rPr>
        <w:t>;</w:t>
      </w:r>
    </w:p>
    <w:p w:rsidR="00F735AD" w:rsidRPr="00A63A4A" w:rsidRDefault="00F735AD" w:rsidP="00F735AD">
      <w:pPr>
        <w:pStyle w:val="a4"/>
        <w:tabs>
          <w:tab w:val="left" w:pos="0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A63A4A" w:rsidRDefault="00CA3D3F" w:rsidP="00A63A4A">
      <w:pPr>
        <w:pStyle w:val="a4"/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CA3D3F">
        <w:rPr>
          <w:rFonts w:ascii="Liberation Serif" w:hAnsi="Liberation Serif" w:cs="Times New Roman"/>
          <w:sz w:val="28"/>
          <w:szCs w:val="28"/>
        </w:rPr>
        <w:t xml:space="preserve">11. </w:t>
      </w:r>
      <w:proofErr w:type="spellStart"/>
      <w:r w:rsidRPr="00CA3D3F">
        <w:rPr>
          <w:rFonts w:ascii="Liberation Serif" w:hAnsi="Liberation Serif"/>
          <w:sz w:val="28"/>
          <w:szCs w:val="28"/>
        </w:rPr>
        <w:t>Якимцев</w:t>
      </w:r>
      <w:proofErr w:type="spellEnd"/>
      <w:r w:rsidRPr="00CA3D3F">
        <w:rPr>
          <w:rFonts w:ascii="Liberation Serif" w:hAnsi="Liberation Serif"/>
          <w:sz w:val="28"/>
          <w:szCs w:val="28"/>
        </w:rPr>
        <w:t xml:space="preserve"> Олег Викторович</w:t>
      </w:r>
      <w:r>
        <w:rPr>
          <w:rFonts w:ascii="Liberation Serif" w:hAnsi="Liberation Serif"/>
          <w:sz w:val="28"/>
          <w:szCs w:val="28"/>
        </w:rPr>
        <w:t xml:space="preserve"> – директор МКУ «Архив Каменского городского округа»</w:t>
      </w:r>
      <w:r w:rsidR="00961217">
        <w:rPr>
          <w:rFonts w:ascii="Liberation Serif" w:hAnsi="Liberation Serif"/>
          <w:sz w:val="28"/>
          <w:szCs w:val="28"/>
        </w:rPr>
        <w:t>;</w:t>
      </w:r>
      <w:r w:rsidR="00A63A4A" w:rsidRPr="00A63A4A">
        <w:rPr>
          <w:rFonts w:ascii="Liberation Serif" w:hAnsi="Liberation Serif"/>
          <w:sz w:val="28"/>
          <w:szCs w:val="28"/>
        </w:rPr>
        <w:t xml:space="preserve"> </w:t>
      </w:r>
    </w:p>
    <w:p w:rsidR="00CA3D3F" w:rsidRPr="00CA3D3F" w:rsidRDefault="00A63A4A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CA3D3F">
        <w:rPr>
          <w:rFonts w:ascii="Liberation Serif" w:hAnsi="Liberation Serif"/>
          <w:sz w:val="28"/>
          <w:szCs w:val="28"/>
        </w:rPr>
        <w:t>17. Плешкова Марина Александровна</w:t>
      </w:r>
      <w:r w:rsidR="00961217">
        <w:rPr>
          <w:rFonts w:ascii="Liberation Serif" w:hAnsi="Liberation Serif"/>
          <w:sz w:val="28"/>
          <w:szCs w:val="28"/>
        </w:rPr>
        <w:t xml:space="preserve"> </w:t>
      </w:r>
      <w:r w:rsidR="00823464">
        <w:rPr>
          <w:rFonts w:ascii="Liberation Serif" w:hAnsi="Liberation Serif"/>
          <w:sz w:val="28"/>
          <w:szCs w:val="28"/>
        </w:rPr>
        <w:t>–</w:t>
      </w:r>
      <w:r w:rsidR="00961217">
        <w:rPr>
          <w:rFonts w:ascii="Liberation Serif" w:hAnsi="Liberation Serif"/>
          <w:sz w:val="28"/>
          <w:szCs w:val="28"/>
        </w:rPr>
        <w:t xml:space="preserve"> </w:t>
      </w:r>
      <w:r w:rsidR="00823464">
        <w:rPr>
          <w:rFonts w:ascii="Liberation Serif" w:hAnsi="Liberation Serif"/>
          <w:sz w:val="28"/>
          <w:szCs w:val="28"/>
        </w:rPr>
        <w:t xml:space="preserve">заместитель главного </w:t>
      </w:r>
      <w:proofErr w:type="gramStart"/>
      <w:r w:rsidR="00823464">
        <w:rPr>
          <w:rFonts w:ascii="Liberation Serif" w:hAnsi="Liberation Serif"/>
          <w:sz w:val="28"/>
          <w:szCs w:val="28"/>
        </w:rPr>
        <w:t>бухгалтера Централизованной бухгалтерии Управления образования Администрации</w:t>
      </w:r>
      <w:proofErr w:type="gramEnd"/>
      <w:r w:rsidR="00823464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  <w:r w:rsidR="00961217">
        <w:rPr>
          <w:rFonts w:ascii="Liberation Serif" w:hAnsi="Liberation Serif"/>
          <w:sz w:val="28"/>
          <w:szCs w:val="28"/>
        </w:rPr>
        <w:t>;</w:t>
      </w:r>
    </w:p>
    <w:p w:rsidR="00A63A4A" w:rsidRDefault="00CA3D3F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CA3D3F">
        <w:rPr>
          <w:rFonts w:ascii="Liberation Serif" w:hAnsi="Liberation Serif"/>
          <w:sz w:val="28"/>
          <w:szCs w:val="28"/>
        </w:rPr>
        <w:t xml:space="preserve">14. </w:t>
      </w:r>
      <w:r w:rsidRPr="00CA3D3F">
        <w:rPr>
          <w:rFonts w:ascii="Liberation Serif" w:hAnsi="Liberation Serif" w:cs="Liberation Serif"/>
          <w:sz w:val="28"/>
          <w:szCs w:val="28"/>
        </w:rPr>
        <w:t>Андреев Тимур Владимирович</w:t>
      </w:r>
      <w:r>
        <w:rPr>
          <w:rFonts w:ascii="Liberation Serif" w:hAnsi="Liberation Serif" w:cs="Liberation Serif"/>
          <w:sz w:val="28"/>
          <w:szCs w:val="28"/>
        </w:rPr>
        <w:t xml:space="preserve"> – главный специалист Администрации МО «Каменский городской округ»</w:t>
      </w:r>
      <w:r w:rsidR="00961217">
        <w:rPr>
          <w:rFonts w:ascii="Liberation Serif" w:hAnsi="Liberation Serif" w:cs="Liberation Serif"/>
          <w:sz w:val="28"/>
          <w:szCs w:val="28"/>
        </w:rPr>
        <w:t>;</w:t>
      </w:r>
      <w:r w:rsidR="00A63A4A" w:rsidRPr="00A63A4A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A3D3F" w:rsidRPr="00CA3D3F" w:rsidRDefault="00A63A4A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 xml:space="preserve">6.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Гераськина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Анастасия Юрьевна – специалист 1 категории Администрации МО «Каменский городской округ»</w:t>
      </w:r>
      <w:r w:rsidR="00961217">
        <w:rPr>
          <w:rFonts w:ascii="Liberation Serif" w:hAnsi="Liberation Serif" w:cs="Times New Roman"/>
          <w:sz w:val="28"/>
          <w:szCs w:val="28"/>
        </w:rPr>
        <w:t>;</w:t>
      </w:r>
    </w:p>
    <w:p w:rsidR="00CA3D3F" w:rsidRPr="00CA3D3F" w:rsidRDefault="00CA3D3F" w:rsidP="00CA3D3F">
      <w:pPr>
        <w:pStyle w:val="a4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18. Чемезов Дмитрий Витальевич – специалист 1 категории Администрации МО «Каменский городской округ».</w:t>
      </w:r>
    </w:p>
    <w:sectPr w:rsidR="00CA3D3F" w:rsidRPr="00CA3D3F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0D" w:rsidRDefault="0025260D" w:rsidP="00EB75B6">
      <w:r>
        <w:separator/>
      </w:r>
    </w:p>
  </w:endnote>
  <w:endnote w:type="continuationSeparator" w:id="0">
    <w:p w:rsidR="0025260D" w:rsidRDefault="0025260D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0D" w:rsidRDefault="0025260D" w:rsidP="00EB75B6">
      <w:r>
        <w:separator/>
      </w:r>
    </w:p>
  </w:footnote>
  <w:footnote w:type="continuationSeparator" w:id="0">
    <w:p w:rsidR="0025260D" w:rsidRDefault="0025260D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74"/>
    <w:multiLevelType w:val="hybridMultilevel"/>
    <w:tmpl w:val="DDDE4556"/>
    <w:lvl w:ilvl="0" w:tplc="7E02AFC6">
      <w:start w:val="1"/>
      <w:numFmt w:val="decimal"/>
      <w:lvlText w:val="%1."/>
      <w:lvlJc w:val="left"/>
      <w:pPr>
        <w:ind w:left="9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420AB"/>
    <w:rsid w:val="00045096"/>
    <w:rsid w:val="00050865"/>
    <w:rsid w:val="000516DF"/>
    <w:rsid w:val="00052178"/>
    <w:rsid w:val="000532F2"/>
    <w:rsid w:val="00062170"/>
    <w:rsid w:val="00070DF8"/>
    <w:rsid w:val="00071FE1"/>
    <w:rsid w:val="00082567"/>
    <w:rsid w:val="00085553"/>
    <w:rsid w:val="000874A9"/>
    <w:rsid w:val="000A37FA"/>
    <w:rsid w:val="000A42E8"/>
    <w:rsid w:val="000A5380"/>
    <w:rsid w:val="000A664B"/>
    <w:rsid w:val="000B5A94"/>
    <w:rsid w:val="000C2428"/>
    <w:rsid w:val="000C27A2"/>
    <w:rsid w:val="000D1D7E"/>
    <w:rsid w:val="000F029A"/>
    <w:rsid w:val="000F22FD"/>
    <w:rsid w:val="000F2729"/>
    <w:rsid w:val="000F3447"/>
    <w:rsid w:val="001039B3"/>
    <w:rsid w:val="00106B59"/>
    <w:rsid w:val="00114F3C"/>
    <w:rsid w:val="0012285D"/>
    <w:rsid w:val="00123962"/>
    <w:rsid w:val="001321B9"/>
    <w:rsid w:val="00132565"/>
    <w:rsid w:val="001417FA"/>
    <w:rsid w:val="00152C4C"/>
    <w:rsid w:val="00154245"/>
    <w:rsid w:val="00155DA5"/>
    <w:rsid w:val="0016340F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B5F"/>
    <w:rsid w:val="00213D3E"/>
    <w:rsid w:val="0023069E"/>
    <w:rsid w:val="0024486B"/>
    <w:rsid w:val="0025260D"/>
    <w:rsid w:val="002554A1"/>
    <w:rsid w:val="00257286"/>
    <w:rsid w:val="00261575"/>
    <w:rsid w:val="00262DA9"/>
    <w:rsid w:val="002669DB"/>
    <w:rsid w:val="00270606"/>
    <w:rsid w:val="00273CC0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E0B2F"/>
    <w:rsid w:val="002F03E3"/>
    <w:rsid w:val="00300F04"/>
    <w:rsid w:val="00317512"/>
    <w:rsid w:val="0032072C"/>
    <w:rsid w:val="003337F0"/>
    <w:rsid w:val="00341CA0"/>
    <w:rsid w:val="00341ECC"/>
    <w:rsid w:val="00347E4D"/>
    <w:rsid w:val="00351830"/>
    <w:rsid w:val="003521EA"/>
    <w:rsid w:val="003564D8"/>
    <w:rsid w:val="003635F8"/>
    <w:rsid w:val="00363E78"/>
    <w:rsid w:val="00365A2A"/>
    <w:rsid w:val="00366F76"/>
    <w:rsid w:val="003721B8"/>
    <w:rsid w:val="00383BD3"/>
    <w:rsid w:val="003A628F"/>
    <w:rsid w:val="003B5437"/>
    <w:rsid w:val="003B789D"/>
    <w:rsid w:val="003C541D"/>
    <w:rsid w:val="003D0CEF"/>
    <w:rsid w:val="003D5536"/>
    <w:rsid w:val="003F0F68"/>
    <w:rsid w:val="003F1EC9"/>
    <w:rsid w:val="003F6902"/>
    <w:rsid w:val="00405159"/>
    <w:rsid w:val="00405541"/>
    <w:rsid w:val="004279C7"/>
    <w:rsid w:val="004311C7"/>
    <w:rsid w:val="00437DA9"/>
    <w:rsid w:val="00455E84"/>
    <w:rsid w:val="004566B8"/>
    <w:rsid w:val="00462E76"/>
    <w:rsid w:val="004649F2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B754A"/>
    <w:rsid w:val="005C046A"/>
    <w:rsid w:val="005D6496"/>
    <w:rsid w:val="005E1B6A"/>
    <w:rsid w:val="005E52F7"/>
    <w:rsid w:val="006112D8"/>
    <w:rsid w:val="00616ECF"/>
    <w:rsid w:val="006260EC"/>
    <w:rsid w:val="00632D68"/>
    <w:rsid w:val="00635266"/>
    <w:rsid w:val="006371D4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A6ACE"/>
    <w:rsid w:val="006C53E7"/>
    <w:rsid w:val="006C5C55"/>
    <w:rsid w:val="00702E34"/>
    <w:rsid w:val="00704207"/>
    <w:rsid w:val="00710962"/>
    <w:rsid w:val="00715116"/>
    <w:rsid w:val="0071605A"/>
    <w:rsid w:val="0072061D"/>
    <w:rsid w:val="007268AB"/>
    <w:rsid w:val="00752B83"/>
    <w:rsid w:val="007536B1"/>
    <w:rsid w:val="007613FB"/>
    <w:rsid w:val="00766D66"/>
    <w:rsid w:val="007707B3"/>
    <w:rsid w:val="0077554B"/>
    <w:rsid w:val="00776B5D"/>
    <w:rsid w:val="00780C05"/>
    <w:rsid w:val="00782808"/>
    <w:rsid w:val="007834F6"/>
    <w:rsid w:val="007931A6"/>
    <w:rsid w:val="007953DC"/>
    <w:rsid w:val="007A26B5"/>
    <w:rsid w:val="007A5ADB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3464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61749"/>
    <w:rsid w:val="00862A8C"/>
    <w:rsid w:val="0086478F"/>
    <w:rsid w:val="0086486E"/>
    <w:rsid w:val="008825E2"/>
    <w:rsid w:val="00886408"/>
    <w:rsid w:val="008A39CC"/>
    <w:rsid w:val="008A64E3"/>
    <w:rsid w:val="008B28C1"/>
    <w:rsid w:val="008B6755"/>
    <w:rsid w:val="008C2BED"/>
    <w:rsid w:val="008C3C01"/>
    <w:rsid w:val="008C6C2B"/>
    <w:rsid w:val="008D5A8B"/>
    <w:rsid w:val="008E2DF6"/>
    <w:rsid w:val="008E5016"/>
    <w:rsid w:val="008E67F8"/>
    <w:rsid w:val="008E75DE"/>
    <w:rsid w:val="008F1442"/>
    <w:rsid w:val="008F25BB"/>
    <w:rsid w:val="00901741"/>
    <w:rsid w:val="009034A4"/>
    <w:rsid w:val="009048F7"/>
    <w:rsid w:val="0091059A"/>
    <w:rsid w:val="0092403A"/>
    <w:rsid w:val="009313E7"/>
    <w:rsid w:val="009330EE"/>
    <w:rsid w:val="00937C1B"/>
    <w:rsid w:val="00941D07"/>
    <w:rsid w:val="0094646D"/>
    <w:rsid w:val="00947A00"/>
    <w:rsid w:val="00950C33"/>
    <w:rsid w:val="00952585"/>
    <w:rsid w:val="00955610"/>
    <w:rsid w:val="00955A49"/>
    <w:rsid w:val="009600AB"/>
    <w:rsid w:val="00961217"/>
    <w:rsid w:val="00973F8A"/>
    <w:rsid w:val="009854AB"/>
    <w:rsid w:val="00992D4C"/>
    <w:rsid w:val="009A0D09"/>
    <w:rsid w:val="009B0BF2"/>
    <w:rsid w:val="009B4F58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63A4A"/>
    <w:rsid w:val="00A75348"/>
    <w:rsid w:val="00A824A2"/>
    <w:rsid w:val="00AA3637"/>
    <w:rsid w:val="00AA59EB"/>
    <w:rsid w:val="00AD195D"/>
    <w:rsid w:val="00AD1BAF"/>
    <w:rsid w:val="00AD3D51"/>
    <w:rsid w:val="00AF082E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261"/>
    <w:rsid w:val="00B53862"/>
    <w:rsid w:val="00B5593A"/>
    <w:rsid w:val="00B5618D"/>
    <w:rsid w:val="00B72D24"/>
    <w:rsid w:val="00B96DD6"/>
    <w:rsid w:val="00B975BD"/>
    <w:rsid w:val="00BA7114"/>
    <w:rsid w:val="00BA73FF"/>
    <w:rsid w:val="00BC22AF"/>
    <w:rsid w:val="00BC74C2"/>
    <w:rsid w:val="00BC7C4E"/>
    <w:rsid w:val="00BD35E5"/>
    <w:rsid w:val="00BD46E6"/>
    <w:rsid w:val="00BE2EC4"/>
    <w:rsid w:val="00BE7AD2"/>
    <w:rsid w:val="00BE7DEC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6252C"/>
    <w:rsid w:val="00C6370C"/>
    <w:rsid w:val="00C65C22"/>
    <w:rsid w:val="00C7030C"/>
    <w:rsid w:val="00C71815"/>
    <w:rsid w:val="00C74D31"/>
    <w:rsid w:val="00C74D92"/>
    <w:rsid w:val="00C760EA"/>
    <w:rsid w:val="00C76110"/>
    <w:rsid w:val="00C80E94"/>
    <w:rsid w:val="00C8685F"/>
    <w:rsid w:val="00C92B73"/>
    <w:rsid w:val="00CA1025"/>
    <w:rsid w:val="00CA2734"/>
    <w:rsid w:val="00CA34CF"/>
    <w:rsid w:val="00CA3D3F"/>
    <w:rsid w:val="00CA5D34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66DC"/>
    <w:rsid w:val="00D8237B"/>
    <w:rsid w:val="00D846A8"/>
    <w:rsid w:val="00D84EDF"/>
    <w:rsid w:val="00D9509C"/>
    <w:rsid w:val="00D97430"/>
    <w:rsid w:val="00DA224B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F1FDF"/>
    <w:rsid w:val="00DF2A86"/>
    <w:rsid w:val="00DF5784"/>
    <w:rsid w:val="00DF7CDA"/>
    <w:rsid w:val="00E018A9"/>
    <w:rsid w:val="00E02FA5"/>
    <w:rsid w:val="00E05F31"/>
    <w:rsid w:val="00E074DF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707AC"/>
    <w:rsid w:val="00F735AD"/>
    <w:rsid w:val="00F8445D"/>
    <w:rsid w:val="00F92F3B"/>
    <w:rsid w:val="00F96669"/>
    <w:rsid w:val="00FB01DF"/>
    <w:rsid w:val="00FC0A88"/>
    <w:rsid w:val="00FC3AB9"/>
    <w:rsid w:val="00FD1BCD"/>
    <w:rsid w:val="00FD1CA9"/>
    <w:rsid w:val="00FE1F52"/>
    <w:rsid w:val="00FE26D4"/>
    <w:rsid w:val="00FE3AD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  <w:style w:type="paragraph" w:customStyle="1" w:styleId="Standard">
    <w:name w:val="Standard"/>
    <w:rsid w:val="00FC3AB9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  <w:style w:type="paragraph" w:customStyle="1" w:styleId="Standard">
    <w:name w:val="Standard"/>
    <w:rsid w:val="00FC3AB9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459C-C463-4633-8BF0-20ED2108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118</cp:revision>
  <cp:lastPrinted>2022-03-17T10:05:00Z</cp:lastPrinted>
  <dcterms:created xsi:type="dcterms:W3CDTF">2013-09-17T08:18:00Z</dcterms:created>
  <dcterms:modified xsi:type="dcterms:W3CDTF">2022-03-17T10:05:00Z</dcterms:modified>
</cp:coreProperties>
</file>