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EF" w:rsidRPr="00931552" w:rsidRDefault="005F67EF" w:rsidP="005F67EF">
      <w:pPr>
        <w:jc w:val="center"/>
        <w:rPr>
          <w:rFonts w:ascii="Liberation Serif" w:hAnsi="Liberation Serif"/>
          <w:sz w:val="28"/>
          <w:szCs w:val="28"/>
        </w:rPr>
      </w:pPr>
      <w:r w:rsidRPr="0093155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0AD48BF" wp14:editId="42CCAFC3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7EF" w:rsidRPr="00ED23B0" w:rsidRDefault="005F67EF" w:rsidP="005F67EF">
      <w:pPr>
        <w:pStyle w:val="6"/>
        <w:pBdr>
          <w:bottom w:val="double" w:sz="6" w:space="1" w:color="auto"/>
        </w:pBdr>
        <w:rPr>
          <w:rFonts w:ascii="Liberation Serif" w:hAnsi="Liberation Serif"/>
          <w:bCs w:val="0"/>
          <w:sz w:val="28"/>
          <w:szCs w:val="28"/>
        </w:rPr>
      </w:pPr>
      <w:r w:rsidRPr="00ED23B0">
        <w:rPr>
          <w:rFonts w:ascii="Liberation Serif" w:hAnsi="Liberation Serif"/>
          <w:bCs w:val="0"/>
          <w:sz w:val="28"/>
          <w:szCs w:val="28"/>
        </w:rPr>
        <w:t>ПОСТАНОВЛЕНИЕ</w:t>
      </w:r>
    </w:p>
    <w:p w:rsidR="005F67EF" w:rsidRPr="00ED23B0" w:rsidRDefault="005F67EF" w:rsidP="005F67EF">
      <w:pPr>
        <w:pStyle w:val="6"/>
        <w:pBdr>
          <w:bottom w:val="double" w:sz="6" w:space="1" w:color="auto"/>
        </w:pBdr>
        <w:rPr>
          <w:rFonts w:ascii="Liberation Serif" w:hAnsi="Liberation Serif"/>
          <w:bCs w:val="0"/>
          <w:sz w:val="28"/>
          <w:szCs w:val="28"/>
        </w:rPr>
      </w:pPr>
      <w:r w:rsidRPr="00ED23B0">
        <w:rPr>
          <w:rFonts w:ascii="Liberation Serif" w:hAnsi="Liberation Serif"/>
          <w:bCs w:val="0"/>
          <w:sz w:val="28"/>
          <w:szCs w:val="28"/>
        </w:rPr>
        <w:t>ГЛАВЫ КАМЕНСКОГО МУНИЦИПАЛЬНОГО ОКРУГА</w:t>
      </w:r>
    </w:p>
    <w:p w:rsidR="005F67EF" w:rsidRPr="00931552" w:rsidRDefault="005F67EF" w:rsidP="005F67E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ED23B0">
        <w:rPr>
          <w:rFonts w:ascii="Liberation Serif" w:hAnsi="Liberation Serif"/>
          <w:bCs w:val="0"/>
          <w:sz w:val="28"/>
          <w:szCs w:val="28"/>
        </w:rPr>
        <w:t>СВЕРДЛОВСКОЙ ОБЛАСТИ</w:t>
      </w:r>
    </w:p>
    <w:p w:rsidR="005F67EF" w:rsidRPr="00931552" w:rsidRDefault="005F67EF" w:rsidP="005F67EF">
      <w:pPr>
        <w:rPr>
          <w:rFonts w:ascii="Liberation Serif" w:hAnsi="Liberation Serif"/>
          <w:sz w:val="28"/>
          <w:szCs w:val="28"/>
        </w:rPr>
      </w:pPr>
    </w:p>
    <w:p w:rsidR="005F67EF" w:rsidRPr="00E732C9" w:rsidRDefault="00E732C9" w:rsidP="005F67E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25.07.2025</w:t>
      </w:r>
      <w:r w:rsidR="005F67EF" w:rsidRPr="00931552">
        <w:rPr>
          <w:rFonts w:ascii="Liberation Serif" w:hAnsi="Liberation Serif"/>
          <w:szCs w:val="28"/>
        </w:rPr>
        <w:tab/>
      </w:r>
      <w:r w:rsidR="005F67EF" w:rsidRPr="00931552">
        <w:rPr>
          <w:rFonts w:ascii="Liberation Serif" w:hAnsi="Liberation Serif"/>
          <w:szCs w:val="28"/>
        </w:rPr>
        <w:tab/>
      </w:r>
      <w:r w:rsidR="005F67EF" w:rsidRPr="00931552">
        <w:rPr>
          <w:rFonts w:ascii="Liberation Serif" w:hAnsi="Liberation Serif"/>
          <w:szCs w:val="28"/>
        </w:rPr>
        <w:tab/>
      </w:r>
      <w:r w:rsidR="005F67EF" w:rsidRPr="00931552">
        <w:rPr>
          <w:rFonts w:ascii="Liberation Serif" w:hAnsi="Liberation Serif"/>
          <w:szCs w:val="28"/>
        </w:rPr>
        <w:tab/>
      </w:r>
      <w:r w:rsidR="005F67EF" w:rsidRPr="00931552">
        <w:rPr>
          <w:rFonts w:ascii="Liberation Serif" w:hAnsi="Liberation Serif"/>
          <w:szCs w:val="28"/>
        </w:rPr>
        <w:tab/>
      </w:r>
      <w:r w:rsidR="005F67EF" w:rsidRPr="00931552">
        <w:rPr>
          <w:rFonts w:ascii="Liberation Serif" w:hAnsi="Liberation Serif"/>
          <w:szCs w:val="28"/>
        </w:rPr>
        <w:tab/>
      </w:r>
      <w:r w:rsidR="005F67EF" w:rsidRPr="00931552">
        <w:rPr>
          <w:rFonts w:ascii="Liberation Serif" w:hAnsi="Liberation Serif"/>
          <w:szCs w:val="28"/>
        </w:rPr>
        <w:tab/>
      </w:r>
      <w:r w:rsidR="005F67EF" w:rsidRPr="00931552">
        <w:rPr>
          <w:rFonts w:ascii="Liberation Serif" w:hAnsi="Liberation Serif"/>
          <w:szCs w:val="28"/>
        </w:rPr>
        <w:tab/>
      </w:r>
      <w:r w:rsidR="005F67EF" w:rsidRPr="00931552">
        <w:rPr>
          <w:rFonts w:ascii="Liberation Serif" w:hAnsi="Liberation Serif"/>
          <w:szCs w:val="28"/>
        </w:rPr>
        <w:tab/>
        <w:t xml:space="preserve">    </w:t>
      </w:r>
      <w:r w:rsidR="005F67EF">
        <w:rPr>
          <w:rFonts w:ascii="Liberation Serif" w:hAnsi="Liberation Serif"/>
          <w:szCs w:val="28"/>
        </w:rPr>
        <w:t xml:space="preserve">        </w:t>
      </w:r>
      <w:r w:rsidR="005F67EF" w:rsidRPr="00931552">
        <w:rPr>
          <w:rFonts w:ascii="Liberation Serif" w:hAnsi="Liberation Serif"/>
          <w:szCs w:val="28"/>
        </w:rPr>
        <w:t xml:space="preserve">   № </w:t>
      </w:r>
      <w:r>
        <w:rPr>
          <w:rFonts w:ascii="Liberation Serif" w:hAnsi="Liberation Serif"/>
          <w:szCs w:val="28"/>
          <w:u w:val="single"/>
        </w:rPr>
        <w:t>1122</w:t>
      </w:r>
    </w:p>
    <w:p w:rsidR="005F67EF" w:rsidRPr="00931552" w:rsidRDefault="005F67EF" w:rsidP="005F67EF">
      <w:pPr>
        <w:pStyle w:val="7"/>
        <w:jc w:val="center"/>
        <w:rPr>
          <w:rFonts w:ascii="Liberation Serif" w:hAnsi="Liberation Serif"/>
          <w:szCs w:val="28"/>
        </w:rPr>
      </w:pPr>
      <w:proofErr w:type="spellStart"/>
      <w:r w:rsidRPr="00931552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гт</w:t>
      </w:r>
      <w:proofErr w:type="spellEnd"/>
      <w:r w:rsidRPr="00931552">
        <w:rPr>
          <w:rFonts w:ascii="Liberation Serif" w:hAnsi="Liberation Serif"/>
          <w:szCs w:val="28"/>
        </w:rPr>
        <w:t xml:space="preserve">. </w:t>
      </w:r>
      <w:proofErr w:type="spellStart"/>
      <w:r w:rsidRPr="00931552">
        <w:rPr>
          <w:rFonts w:ascii="Liberation Serif" w:hAnsi="Liberation Serif"/>
          <w:szCs w:val="28"/>
        </w:rPr>
        <w:t>Мартюш</w:t>
      </w:r>
      <w:proofErr w:type="spellEnd"/>
    </w:p>
    <w:p w:rsidR="005F67EF" w:rsidRPr="00CD6904" w:rsidRDefault="005F67EF" w:rsidP="005F67E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67EF" w:rsidRPr="00A77144" w:rsidRDefault="005F67EF" w:rsidP="005F67E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A77144">
        <w:rPr>
          <w:rFonts w:ascii="Liberation Serif" w:hAnsi="Liberation Serif" w:cs="Liberation Serif"/>
          <w:b/>
          <w:sz w:val="28"/>
          <w:szCs w:val="28"/>
        </w:rPr>
        <w:t>Об утверждении Порядка формирования перечня налоговых расходов и</w:t>
      </w:r>
      <w:r>
        <w:rPr>
          <w:rFonts w:ascii="Liberation Serif" w:hAnsi="Liberation Serif" w:cs="Liberation Serif"/>
          <w:b/>
          <w:sz w:val="28"/>
          <w:szCs w:val="28"/>
        </w:rPr>
        <w:t> </w:t>
      </w:r>
      <w:r w:rsidRPr="00A77144">
        <w:rPr>
          <w:rFonts w:ascii="Liberation Serif" w:hAnsi="Liberation Serif" w:cs="Liberation Serif"/>
          <w:b/>
          <w:sz w:val="28"/>
          <w:szCs w:val="28"/>
        </w:rPr>
        <w:t>оценки налоговых расходов Каменского муниципального округа Свердловской области</w:t>
      </w:r>
    </w:p>
    <w:p w:rsidR="005F67EF" w:rsidRPr="00CD6904" w:rsidRDefault="005F67EF" w:rsidP="005F67EF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bookmarkEnd w:id="0"/>
    <w:p w:rsidR="005F67EF" w:rsidRPr="0025281C" w:rsidRDefault="005F67EF" w:rsidP="005F67EF">
      <w:pPr>
        <w:shd w:val="clear" w:color="auto" w:fill="FFFFFF"/>
        <w:spacing w:before="389" w:line="240" w:lineRule="auto"/>
        <w:ind w:firstLine="567"/>
        <w:contextualSpacing/>
        <w:jc w:val="both"/>
        <w:rPr>
          <w:rFonts w:ascii="Liberation Serif" w:hAnsi="Liberation Serif" w:cs="Liberation Serif"/>
          <w:iCs/>
          <w:spacing w:val="-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от 02.06.2019 № 796 «Об общих требованиях </w:t>
      </w:r>
      <w:r w:rsidRPr="00EB2A66">
        <w:rPr>
          <w:rFonts w:ascii="Liberation Serif" w:hAnsi="Liberation Serif" w:cs="Liberation Serif"/>
          <w:sz w:val="28"/>
          <w:szCs w:val="28"/>
        </w:rPr>
        <w:t>к оценке налоговых расходов субъектов Российской Федерации и муниципальных образований»</w:t>
      </w:r>
      <w:r w:rsidRPr="00EB2A66">
        <w:rPr>
          <w:rFonts w:ascii="Liberation Serif" w:hAnsi="Liberation Serif" w:cs="Liberation Serif"/>
        </w:rPr>
        <w:t>,</w:t>
      </w:r>
      <w:r>
        <w:rPr>
          <w:rFonts w:ascii="Liberation Serif" w:hAnsi="Liberation Serif" w:cs="Liberation Serif"/>
        </w:rPr>
        <w:t xml:space="preserve"> </w:t>
      </w:r>
      <w:r w:rsidRPr="0025281C">
        <w:rPr>
          <w:rFonts w:ascii="Liberation Serif" w:hAnsi="Liberation Serif" w:cs="Liberation Serif"/>
          <w:sz w:val="28"/>
          <w:szCs w:val="28"/>
        </w:rPr>
        <w:t>руководствуясь Уставом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25281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5281C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Pr="0025281C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5F67EF" w:rsidRDefault="005F67EF" w:rsidP="005F67EF">
      <w:pPr>
        <w:shd w:val="clear" w:color="auto" w:fill="FFFFFF"/>
        <w:spacing w:before="389" w:line="317" w:lineRule="exact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D690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F67EF" w:rsidRPr="00005C58" w:rsidRDefault="005F67EF" w:rsidP="005F67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6"/>
          <w:sz w:val="28"/>
          <w:szCs w:val="28"/>
        </w:rPr>
        <w:t xml:space="preserve">1. Утвердить </w:t>
      </w:r>
      <w:r>
        <w:rPr>
          <w:rFonts w:ascii="Liberation Serif" w:hAnsi="Liberation Serif" w:cs="Liberation Serif"/>
          <w:sz w:val="28"/>
          <w:szCs w:val="28"/>
        </w:rPr>
        <w:t>Порядок формирования перечня налоговых расходов и оценки налоговых расходов Каменского муниципального округа Свердловской области (прилагается).</w:t>
      </w:r>
      <w:r w:rsidRPr="00005C58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</w:p>
    <w:p w:rsidR="005F67EF" w:rsidRDefault="005F67EF" w:rsidP="005F67EF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Признать утратившим силу постановление Главы муниципального образования «Каменский городской округ» от 22.10.2020 № 1530 «</w:t>
      </w:r>
      <w:r w:rsidRPr="00475FE6">
        <w:rPr>
          <w:rFonts w:ascii="Liberation Serif" w:hAnsi="Liberation Serif" w:cs="Liberation Serif"/>
          <w:sz w:val="28"/>
          <w:szCs w:val="28"/>
        </w:rPr>
        <w:t>Об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475FE6">
        <w:rPr>
          <w:rFonts w:ascii="Liberation Serif" w:hAnsi="Liberation Serif" w:cs="Liberation Serif"/>
          <w:sz w:val="28"/>
          <w:szCs w:val="28"/>
        </w:rPr>
        <w:t xml:space="preserve">утверждении Порядка формирования перечня налоговых расходов и оценки налоговых расходов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 «</w:t>
      </w:r>
      <w:r w:rsidRPr="00475FE6">
        <w:rPr>
          <w:rFonts w:ascii="Liberation Serif" w:hAnsi="Liberation Serif" w:cs="Liberation Serif"/>
          <w:sz w:val="28"/>
          <w:szCs w:val="28"/>
        </w:rPr>
        <w:t>Каменск</w:t>
      </w:r>
      <w:r>
        <w:rPr>
          <w:rFonts w:ascii="Liberation Serif" w:hAnsi="Liberation Serif" w:cs="Liberation Serif"/>
          <w:sz w:val="28"/>
          <w:szCs w:val="28"/>
        </w:rPr>
        <w:t>ий</w:t>
      </w:r>
      <w:r w:rsidRPr="00475FE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городской</w:t>
      </w:r>
      <w:r w:rsidRPr="00475FE6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 w:rsidRPr="00B528B5">
        <w:rPr>
          <w:rFonts w:ascii="Liberation Serif" w:hAnsi="Liberation Serif" w:cs="Liberation Serif"/>
          <w:sz w:val="28"/>
          <w:szCs w:val="28"/>
        </w:rPr>
        <w:t xml:space="preserve">(с изменениями, внесенными </w:t>
      </w:r>
      <w:r>
        <w:rPr>
          <w:rFonts w:ascii="Liberation Serif" w:hAnsi="Liberation Serif" w:cs="Liberation Serif"/>
          <w:sz w:val="28"/>
          <w:szCs w:val="28"/>
        </w:rPr>
        <w:t>постановлениями</w:t>
      </w:r>
      <w:r w:rsidRPr="00B528B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 от </w:t>
      </w:r>
      <w:r>
        <w:rPr>
          <w:rFonts w:ascii="Liberation Serif" w:hAnsi="Liberation Serif" w:cs="Liberation Serif"/>
          <w:sz w:val="28"/>
          <w:szCs w:val="28"/>
        </w:rPr>
        <w:t>08</w:t>
      </w:r>
      <w:r w:rsidRPr="00B528B5">
        <w:rPr>
          <w:rFonts w:ascii="Liberation Serif" w:hAnsi="Liberation Serif" w:cs="Liberation Serif"/>
          <w:sz w:val="28"/>
          <w:szCs w:val="28"/>
        </w:rPr>
        <w:t>.0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B528B5">
        <w:rPr>
          <w:rFonts w:ascii="Liberation Serif" w:hAnsi="Liberation Serif" w:cs="Liberation Serif"/>
          <w:sz w:val="28"/>
          <w:szCs w:val="28"/>
        </w:rPr>
        <w:t>.202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B528B5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>1122</w:t>
      </w:r>
      <w:r w:rsidRPr="00B528B5">
        <w:rPr>
          <w:rFonts w:ascii="Liberation Serif" w:hAnsi="Liberation Serif" w:cs="Liberation Serif"/>
          <w:sz w:val="28"/>
          <w:szCs w:val="28"/>
        </w:rPr>
        <w:t xml:space="preserve">, от </w:t>
      </w:r>
      <w:r>
        <w:rPr>
          <w:rFonts w:ascii="Liberation Serif" w:hAnsi="Liberation Serif" w:cs="Liberation Serif"/>
          <w:sz w:val="28"/>
          <w:szCs w:val="28"/>
        </w:rPr>
        <w:t>02.08</w:t>
      </w:r>
      <w:r w:rsidRPr="00B528B5">
        <w:rPr>
          <w:rFonts w:ascii="Liberation Serif" w:hAnsi="Liberation Serif" w:cs="Liberation Serif"/>
          <w:sz w:val="28"/>
          <w:szCs w:val="28"/>
        </w:rPr>
        <w:t>.202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B528B5">
        <w:rPr>
          <w:rFonts w:ascii="Liberation Serif" w:hAnsi="Liberation Serif" w:cs="Liberation Serif"/>
          <w:sz w:val="28"/>
          <w:szCs w:val="28"/>
        </w:rPr>
        <w:t xml:space="preserve"> №</w:t>
      </w:r>
      <w:r>
        <w:rPr>
          <w:rFonts w:ascii="Liberation Serif" w:hAnsi="Liberation Serif" w:cs="Liberation Serif"/>
          <w:sz w:val="28"/>
          <w:szCs w:val="28"/>
        </w:rPr>
        <w:t>1605</w:t>
      </w:r>
      <w:r w:rsidRPr="00B528B5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F67EF" w:rsidRPr="003B266F" w:rsidRDefault="005F67EF" w:rsidP="005F67EF">
      <w:pPr>
        <w:spacing w:after="0" w:line="240" w:lineRule="auto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Pr="003B266F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 </w:t>
      </w:r>
      <w:r w:rsidRPr="003B266F">
        <w:rPr>
          <w:rFonts w:ascii="Liberation Serif" w:hAnsi="Liberation Serif" w:cs="Times New Roman CYR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Liberation Serif" w:hAnsi="Liberation Serif" w:cs="Times New Roman CYR"/>
          <w:sz w:val="28"/>
          <w:szCs w:val="28"/>
        </w:rPr>
        <w:t> заместителя Главы администрации по экономике и финансам</w:t>
      </w:r>
      <w:r w:rsidRPr="003B266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М.И. Пичугина</w:t>
      </w:r>
      <w:r w:rsidRPr="003B266F">
        <w:rPr>
          <w:rFonts w:ascii="Liberation Serif" w:hAnsi="Liberation Serif" w:cs="Times New Roman CYR"/>
          <w:sz w:val="28"/>
          <w:szCs w:val="28"/>
        </w:rPr>
        <w:t>.</w:t>
      </w:r>
    </w:p>
    <w:p w:rsidR="005F67EF" w:rsidRDefault="005F67EF" w:rsidP="005F67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Pr="003B266F">
        <w:rPr>
          <w:rFonts w:ascii="Liberation Serif" w:hAnsi="Liberation Serif" w:cs="Times New Roman CYR"/>
          <w:sz w:val="28"/>
          <w:szCs w:val="28"/>
        </w:rPr>
        <w:t xml:space="preserve">. </w:t>
      </w:r>
      <w:r>
        <w:rPr>
          <w:rFonts w:ascii="Liberation Serif" w:hAnsi="Liberation Serif" w:cs="Times New Roman CYR"/>
          <w:sz w:val="28"/>
          <w:szCs w:val="28"/>
        </w:rPr>
        <w:t>Разместить</w:t>
      </w:r>
      <w:r w:rsidRPr="003B266F">
        <w:rPr>
          <w:rFonts w:ascii="Liberation Serif" w:hAnsi="Liberation Serif" w:cs="Times New Roman CYR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(http://kamensk-adm.ru).</w:t>
      </w:r>
    </w:p>
    <w:p w:rsidR="005F67EF" w:rsidRDefault="005F67EF" w:rsidP="005F67E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F67EF" w:rsidRDefault="005F67EF" w:rsidP="005F67E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F67EF" w:rsidRDefault="005F67EF" w:rsidP="005F67E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  <w:t xml:space="preserve">А. 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5F67EF" w:rsidRDefault="005F67EF" w:rsidP="005F67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F67EF" w:rsidRDefault="005F67EF" w:rsidP="005F67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F67EF" w:rsidRDefault="005F67EF" w:rsidP="005F67EF"/>
    <w:p w:rsidR="005F67EF" w:rsidRDefault="005F67EF" w:rsidP="005F67EF"/>
    <w:p w:rsidR="00F3748D" w:rsidRDefault="00F3748D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75FE6" w:rsidRDefault="00475FE6" w:rsidP="00F3748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347F4" w:rsidRDefault="00F3748D" w:rsidP="001E6EED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Arial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                                                                     </w:t>
      </w:r>
      <w:r w:rsidR="001E6EED">
        <w:rPr>
          <w:rFonts w:ascii="Liberation Serif" w:hAnsi="Liberation Serif" w:cs="Liberation Serif"/>
          <w:sz w:val="24"/>
          <w:szCs w:val="24"/>
        </w:rPr>
        <w:t xml:space="preserve">              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r w:rsidR="00A77144">
        <w:rPr>
          <w:rFonts w:ascii="Liberation Serif" w:eastAsia="Calibri" w:hAnsi="Liberation Serif" w:cs="Arial"/>
          <w:sz w:val="28"/>
          <w:szCs w:val="28"/>
          <w:lang w:eastAsia="en-US"/>
        </w:rPr>
        <w:t>УТВЕРЖДЕН</w:t>
      </w:r>
    </w:p>
    <w:p w:rsidR="004347F4" w:rsidRDefault="00F3748D" w:rsidP="004347F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>ост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ановлением Главы 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>Каменск</w:t>
      </w:r>
      <w:r w:rsidR="00A77144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A77144">
        <w:rPr>
          <w:rFonts w:ascii="Liberation Serif" w:eastAsia="Calibri" w:hAnsi="Liberation Serif"/>
          <w:sz w:val="28"/>
          <w:szCs w:val="28"/>
          <w:lang w:eastAsia="en-US"/>
        </w:rPr>
        <w:t>муниципального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77144">
        <w:rPr>
          <w:rFonts w:ascii="Liberation Serif" w:eastAsia="Calibri" w:hAnsi="Liberation Serif"/>
          <w:sz w:val="28"/>
          <w:szCs w:val="28"/>
          <w:lang w:eastAsia="en-US"/>
        </w:rPr>
        <w:t>а Свердловской области</w:t>
      </w:r>
    </w:p>
    <w:p w:rsidR="00F3748D" w:rsidRPr="00E732C9" w:rsidRDefault="00A77144" w:rsidP="004347F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Calibri" w:hAnsi="Liberation Serif"/>
          <w:sz w:val="28"/>
          <w:szCs w:val="28"/>
          <w:u w:val="single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E732C9">
        <w:rPr>
          <w:rFonts w:ascii="Liberation Serif" w:eastAsia="Calibri" w:hAnsi="Liberation Serif"/>
          <w:sz w:val="28"/>
          <w:szCs w:val="28"/>
          <w:u w:val="single"/>
          <w:lang w:eastAsia="en-US"/>
        </w:rPr>
        <w:t>25.07.2025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№</w:t>
      </w:r>
      <w:r w:rsidR="00F3748D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E732C9">
        <w:rPr>
          <w:rFonts w:ascii="Liberation Serif" w:eastAsia="Calibri" w:hAnsi="Liberation Serif"/>
          <w:sz w:val="28"/>
          <w:szCs w:val="28"/>
          <w:u w:val="single"/>
          <w:lang w:eastAsia="en-US"/>
        </w:rPr>
        <w:t>1122</w:t>
      </w:r>
    </w:p>
    <w:p w:rsidR="003B12B1" w:rsidRPr="003B12B1" w:rsidRDefault="00F3748D" w:rsidP="004347F4">
      <w:pPr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«Об </w:t>
      </w:r>
      <w:r w:rsidRPr="00110484">
        <w:rPr>
          <w:rFonts w:ascii="Liberation Serif" w:eastAsia="Calibri" w:hAnsi="Liberation Serif"/>
          <w:sz w:val="28"/>
          <w:szCs w:val="28"/>
          <w:lang w:eastAsia="en-US"/>
        </w:rPr>
        <w:t xml:space="preserve">утверждении </w:t>
      </w:r>
      <w:r w:rsidR="00A77144" w:rsidRPr="003B12B1">
        <w:rPr>
          <w:rFonts w:ascii="Liberation Serif" w:hAnsi="Liberation Serif" w:cs="Liberation Serif"/>
          <w:sz w:val="28"/>
          <w:szCs w:val="28"/>
        </w:rPr>
        <w:t>Порядка формирования</w:t>
      </w:r>
      <w:r w:rsidR="003B12B1" w:rsidRPr="003B12B1">
        <w:rPr>
          <w:rFonts w:ascii="Liberation Serif" w:hAnsi="Liberation Serif" w:cs="Liberation Serif"/>
          <w:sz w:val="28"/>
          <w:szCs w:val="28"/>
        </w:rPr>
        <w:t xml:space="preserve"> перечня налоговых расходов и оценки налоговых расходов </w:t>
      </w:r>
      <w:r w:rsidR="00475FE6">
        <w:rPr>
          <w:rFonts w:ascii="Liberation Serif" w:hAnsi="Liberation Serif" w:cs="Liberation Serif"/>
          <w:sz w:val="28"/>
          <w:szCs w:val="28"/>
        </w:rPr>
        <w:t>Каменского</w:t>
      </w:r>
      <w:r w:rsidR="003B12B1" w:rsidRPr="003B12B1">
        <w:rPr>
          <w:rFonts w:ascii="Liberation Serif" w:hAnsi="Liberation Serif" w:cs="Liberation Serif"/>
          <w:sz w:val="28"/>
          <w:szCs w:val="28"/>
        </w:rPr>
        <w:t xml:space="preserve"> </w:t>
      </w:r>
      <w:r w:rsidR="00475FE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B12B1" w:rsidRPr="003B12B1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475FE6">
        <w:rPr>
          <w:rFonts w:ascii="Liberation Serif" w:hAnsi="Liberation Serif" w:cs="Liberation Serif"/>
          <w:sz w:val="28"/>
          <w:szCs w:val="28"/>
        </w:rPr>
        <w:t>а Свердловской области»</w:t>
      </w:r>
    </w:p>
    <w:p w:rsidR="00F3748D" w:rsidRDefault="00F3748D" w:rsidP="003B12B1">
      <w:pPr>
        <w:spacing w:after="0" w:line="240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F3748D" w:rsidRDefault="00F3748D" w:rsidP="001C7CC0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                                                     </w:t>
      </w:r>
    </w:p>
    <w:p w:rsidR="00F3748D" w:rsidRPr="00CE1BB4" w:rsidRDefault="004347F4" w:rsidP="00F3748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  <w:r w:rsidR="00F3748D" w:rsidRPr="00CE1BB4">
        <w:rPr>
          <w:rFonts w:ascii="Liberation Serif" w:hAnsi="Liberation Serif" w:cs="Liberation Serif"/>
          <w:b/>
          <w:sz w:val="28"/>
          <w:szCs w:val="28"/>
        </w:rPr>
        <w:t xml:space="preserve">  </w:t>
      </w:r>
    </w:p>
    <w:p w:rsidR="00F3748D" w:rsidRDefault="00F3748D" w:rsidP="00F3748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E1BB4">
        <w:rPr>
          <w:rFonts w:ascii="Liberation Serif" w:hAnsi="Liberation Serif" w:cs="Liberation Serif"/>
          <w:b/>
          <w:sz w:val="28"/>
          <w:szCs w:val="28"/>
        </w:rPr>
        <w:t xml:space="preserve">формирования перечня налоговых расходов и оценки налоговых расходов </w:t>
      </w:r>
    </w:p>
    <w:p w:rsidR="00F3748D" w:rsidRPr="00CE1BB4" w:rsidRDefault="0068207F" w:rsidP="00F3748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</w:t>
      </w:r>
      <w:r w:rsidR="00F3748D" w:rsidRPr="00CE1BB4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="00F3748D" w:rsidRPr="00CE1BB4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>а Свердловской области</w:t>
      </w:r>
    </w:p>
    <w:p w:rsidR="00F3748D" w:rsidRDefault="00F3748D" w:rsidP="00F3748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3748D" w:rsidRPr="004347F4" w:rsidRDefault="00F3748D" w:rsidP="00F3748D">
      <w:pPr>
        <w:widowControl w:val="0"/>
        <w:tabs>
          <w:tab w:val="left" w:pos="4342"/>
        </w:tabs>
        <w:autoSpaceDE w:val="0"/>
        <w:autoSpaceDN w:val="0"/>
        <w:spacing w:after="0" w:line="240" w:lineRule="auto"/>
        <w:jc w:val="center"/>
        <w:rPr>
          <w:rFonts w:ascii="Liberation Serif" w:eastAsia="Arial" w:hAnsi="Liberation Serif" w:cs="Liberation Serif"/>
          <w:b/>
          <w:sz w:val="28"/>
          <w:szCs w:val="28"/>
          <w:lang w:bidi="ru-RU"/>
        </w:rPr>
      </w:pPr>
      <w:r w:rsidRPr="004347F4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Радел 1. Общие</w:t>
      </w:r>
      <w:r w:rsidRPr="004347F4">
        <w:rPr>
          <w:rFonts w:ascii="Liberation Serif" w:eastAsia="Arial" w:hAnsi="Liberation Serif" w:cs="Liberation Serif"/>
          <w:b/>
          <w:spacing w:val="-1"/>
          <w:sz w:val="28"/>
          <w:szCs w:val="28"/>
          <w:lang w:bidi="ru-RU"/>
        </w:rPr>
        <w:t xml:space="preserve"> </w:t>
      </w:r>
      <w:r w:rsidRPr="004347F4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положения</w:t>
      </w:r>
    </w:p>
    <w:p w:rsidR="00F3748D" w:rsidRPr="00BE595E" w:rsidRDefault="00F3748D" w:rsidP="00F3748D">
      <w:pPr>
        <w:widowControl w:val="0"/>
        <w:tabs>
          <w:tab w:val="left" w:pos="4342"/>
        </w:tabs>
        <w:autoSpaceDE w:val="0"/>
        <w:autoSpaceDN w:val="0"/>
        <w:spacing w:after="0" w:line="240" w:lineRule="auto"/>
        <w:jc w:val="center"/>
        <w:rPr>
          <w:rFonts w:ascii="Liberation Serif" w:eastAsia="Arial" w:hAnsi="Liberation Serif" w:cs="Liberation Serif"/>
          <w:sz w:val="28"/>
          <w:szCs w:val="28"/>
          <w:lang w:bidi="ru-RU"/>
        </w:rPr>
      </w:pPr>
    </w:p>
    <w:p w:rsidR="00F3748D" w:rsidRPr="00FD6D6B" w:rsidRDefault="00F3748D" w:rsidP="00576399">
      <w:pPr>
        <w:widowControl w:val="0"/>
        <w:tabs>
          <w:tab w:val="left" w:pos="1409"/>
        </w:tabs>
        <w:autoSpaceDE w:val="0"/>
        <w:autoSpaceDN w:val="0"/>
        <w:spacing w:after="0" w:line="240" w:lineRule="auto"/>
        <w:ind w:right="184" w:firstLine="567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1.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>Порядок формирования перечня налоговых расходов</w:t>
      </w:r>
      <w:r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и </w:t>
      </w:r>
      <w:r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>оценки налоговых расходов</w:t>
      </w:r>
      <w:r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>Каменск</w:t>
      </w:r>
      <w:r w:rsidR="0068207F">
        <w:rPr>
          <w:rFonts w:ascii="Liberation Serif" w:eastAsia="Arial" w:hAnsi="Liberation Serif" w:cs="Liberation Serif"/>
          <w:sz w:val="28"/>
          <w:szCs w:val="28"/>
          <w:lang w:bidi="ru-RU"/>
        </w:rPr>
        <w:t>ого</w:t>
      </w:r>
      <w:r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 w:rsidR="0068207F"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муниципального </w:t>
      </w:r>
      <w:r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>округ</w:t>
      </w:r>
      <w:r w:rsidR="0068207F">
        <w:rPr>
          <w:rFonts w:ascii="Liberation Serif" w:eastAsia="Arial" w:hAnsi="Liberation Serif" w:cs="Liberation Serif"/>
          <w:sz w:val="28"/>
          <w:szCs w:val="28"/>
          <w:lang w:bidi="ru-RU"/>
        </w:rPr>
        <w:t>а</w:t>
      </w:r>
      <w:r w:rsidR="0068207F" w:rsidRPr="0068207F">
        <w:t xml:space="preserve"> </w:t>
      </w:r>
      <w:r w:rsidR="0068207F" w:rsidRPr="0068207F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Свердловской области </w:t>
      </w:r>
      <w:r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>(далее –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 w:rsidR="005C4A2E"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>Каменск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>ий</w:t>
      </w:r>
      <w:r w:rsidR="005C4A2E"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муниципальн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>ый</w:t>
      </w:r>
      <w:r w:rsidR="005C4A2E"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округ</w:t>
      </w:r>
      <w:r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) определяет правила формирования </w:t>
      </w:r>
      <w:r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перечня налоговых расходов и процедуру оценки налоговых расходов </w:t>
      </w:r>
      <w:r w:rsidR="005C4A2E" w:rsidRPr="005C4A2E">
        <w:rPr>
          <w:rFonts w:ascii="Liberation Serif" w:eastAsia="Arial" w:hAnsi="Liberation Serif" w:cs="Liberation Serif"/>
          <w:sz w:val="28"/>
          <w:szCs w:val="28"/>
          <w:lang w:bidi="ru-RU"/>
        </w:rPr>
        <w:t>Каменского муниципального округа</w:t>
      </w:r>
      <w:r w:rsidRPr="005C4A2E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(далее - </w:t>
      </w:r>
      <w:r w:rsidR="00F37332">
        <w:rPr>
          <w:rFonts w:ascii="Liberation Serif" w:eastAsia="Arial" w:hAnsi="Liberation Serif" w:cs="Liberation Serif"/>
          <w:sz w:val="28"/>
          <w:szCs w:val="28"/>
          <w:lang w:bidi="ru-RU"/>
        </w:rPr>
        <w:t>П</w:t>
      </w:r>
      <w:r w:rsidR="005C4A2E" w:rsidRPr="00FD6D6B">
        <w:rPr>
          <w:rFonts w:ascii="Liberation Serif" w:eastAsia="Arial" w:hAnsi="Liberation Serif" w:cs="Liberation Serif"/>
          <w:sz w:val="28"/>
          <w:szCs w:val="28"/>
          <w:lang w:bidi="ru-RU"/>
        </w:rPr>
        <w:t>орядок</w:t>
      </w:r>
      <w:r>
        <w:rPr>
          <w:rFonts w:ascii="Liberation Serif" w:eastAsia="Arial" w:hAnsi="Liberation Serif" w:cs="Liberation Serif"/>
          <w:sz w:val="28"/>
          <w:szCs w:val="28"/>
          <w:lang w:bidi="ru-RU"/>
        </w:rPr>
        <w:t>).</w:t>
      </w:r>
    </w:p>
    <w:p w:rsidR="00F3748D" w:rsidRPr="002C2F5D" w:rsidRDefault="00F3748D" w:rsidP="00576399">
      <w:pPr>
        <w:widowControl w:val="0"/>
        <w:tabs>
          <w:tab w:val="left" w:pos="1207"/>
        </w:tabs>
        <w:autoSpaceDE w:val="0"/>
        <w:autoSpaceDN w:val="0"/>
        <w:spacing w:before="1" w:after="0" w:line="240" w:lineRule="auto"/>
        <w:ind w:firstLine="567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2.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bidi="ru-RU"/>
        </w:rPr>
        <w:t>Понятия, используемые в настоящем Порядке, соотв</w:t>
      </w:r>
      <w:r w:rsidR="00BC1D0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етствуют понятиям, определенным </w:t>
      </w:r>
      <w:r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Постановлением Правительства </w:t>
      </w:r>
      <w:r>
        <w:rPr>
          <w:rFonts w:ascii="Liberation Serif" w:hAnsi="Liberation Serif" w:cs="Liberation Serif"/>
          <w:sz w:val="28"/>
          <w:szCs w:val="28"/>
        </w:rPr>
        <w:t>Российской Федерации от</w:t>
      </w:r>
      <w:r w:rsidR="005C4A2E">
        <w:rPr>
          <w:rFonts w:ascii="Liberation Serif" w:hAnsi="Liberation Serif" w:cs="Liberation Serif"/>
          <w:sz w:val="28"/>
          <w:szCs w:val="28"/>
        </w:rPr>
        <w:t> </w:t>
      </w:r>
      <w:r w:rsidR="0006043D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2.06.2019 № 796 «Об общих требованиях </w:t>
      </w:r>
      <w:r w:rsidRPr="00EB2A66">
        <w:rPr>
          <w:rFonts w:ascii="Liberation Serif" w:hAnsi="Liberation Serif" w:cs="Liberation Serif"/>
          <w:sz w:val="28"/>
          <w:szCs w:val="28"/>
        </w:rPr>
        <w:t>к оценке налоговых расходов субъектов Российской Федерации и муниципальных образований»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3748D" w:rsidRDefault="00F3748D" w:rsidP="00F3748D">
      <w:pPr>
        <w:widowControl w:val="0"/>
        <w:tabs>
          <w:tab w:val="left" w:pos="2751"/>
        </w:tabs>
        <w:autoSpaceDE w:val="0"/>
        <w:autoSpaceDN w:val="0"/>
        <w:spacing w:before="1" w:after="0" w:line="240" w:lineRule="auto"/>
        <w:jc w:val="both"/>
        <w:outlineLvl w:val="1"/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</w:pPr>
    </w:p>
    <w:p w:rsidR="00F3748D" w:rsidRPr="004347F4" w:rsidRDefault="00F3748D" w:rsidP="00F3748D">
      <w:pPr>
        <w:widowControl w:val="0"/>
        <w:tabs>
          <w:tab w:val="left" w:pos="2751"/>
        </w:tabs>
        <w:autoSpaceDE w:val="0"/>
        <w:autoSpaceDN w:val="0"/>
        <w:spacing w:before="1" w:after="0" w:line="240" w:lineRule="auto"/>
        <w:jc w:val="both"/>
        <w:outlineLvl w:val="1"/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 xml:space="preserve">                      </w:t>
      </w:r>
      <w:r w:rsidRPr="004347F4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Раздел 2. Формирование перечня налоговых</w:t>
      </w:r>
      <w:r w:rsidRPr="004347F4">
        <w:rPr>
          <w:rFonts w:ascii="Liberation Serif" w:eastAsia="Arial" w:hAnsi="Liberation Serif" w:cs="Liberation Serif"/>
          <w:b/>
          <w:bCs/>
          <w:spacing w:val="-4"/>
          <w:sz w:val="28"/>
          <w:szCs w:val="28"/>
          <w:lang w:bidi="ru-RU"/>
        </w:rPr>
        <w:t xml:space="preserve"> </w:t>
      </w:r>
      <w:r w:rsidRPr="004347F4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расходов</w:t>
      </w:r>
    </w:p>
    <w:p w:rsidR="00F3748D" w:rsidRPr="005A6698" w:rsidRDefault="00F3748D" w:rsidP="00F3748D">
      <w:pPr>
        <w:widowControl w:val="0"/>
        <w:tabs>
          <w:tab w:val="left" w:pos="2751"/>
        </w:tabs>
        <w:autoSpaceDE w:val="0"/>
        <w:autoSpaceDN w:val="0"/>
        <w:spacing w:before="1" w:after="0" w:line="240" w:lineRule="auto"/>
        <w:jc w:val="both"/>
        <w:outlineLvl w:val="1"/>
        <w:rPr>
          <w:rFonts w:ascii="Liberation Serif" w:eastAsia="Arial" w:hAnsi="Liberation Serif" w:cs="Liberation Serif"/>
          <w:bCs/>
          <w:sz w:val="28"/>
          <w:szCs w:val="28"/>
          <w:lang w:bidi="ru-RU"/>
        </w:rPr>
      </w:pPr>
    </w:p>
    <w:p w:rsidR="00F3748D" w:rsidRDefault="005F67EF" w:rsidP="00576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85" w:firstLine="567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3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.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> </w:t>
      </w:r>
      <w:r w:rsidR="00F3748D" w:rsidRPr="00F84B79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Перечень налоговых расходов формируется </w:t>
      </w:r>
      <w:r w:rsidR="00B66541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на </w:t>
      </w:r>
      <w:r w:rsidR="00F3748D" w:rsidRPr="00F84B79">
        <w:rPr>
          <w:rFonts w:ascii="Liberation Serif" w:eastAsia="Arial" w:hAnsi="Liberation Serif" w:cs="Liberation Serif"/>
          <w:sz w:val="28"/>
          <w:szCs w:val="28"/>
          <w:lang w:bidi="ru-RU"/>
        </w:rPr>
        <w:t>очередной финансовый год и плановый период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в соответствии с приложением № 1 к </w:t>
      </w:r>
      <w:r w:rsidR="00AD0095">
        <w:rPr>
          <w:rFonts w:ascii="Liberation Serif" w:eastAsia="Arial" w:hAnsi="Liberation Serif" w:cs="Liberation Serif"/>
          <w:sz w:val="28"/>
          <w:szCs w:val="28"/>
          <w:lang w:bidi="ru-RU"/>
        </w:rPr>
        <w:t>п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орядку и</w:t>
      </w:r>
      <w:r w:rsidR="00B66541">
        <w:rPr>
          <w:rFonts w:ascii="Liberation Serif" w:eastAsia="Arial" w:hAnsi="Liberation Serif" w:cs="Liberation Serif"/>
          <w:sz w:val="28"/>
          <w:szCs w:val="28"/>
          <w:lang w:bidi="ru-RU"/>
        </w:rPr>
        <w:t> 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утверждается постановлением Главы 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>Каменского муниципального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округа.</w:t>
      </w:r>
    </w:p>
    <w:p w:rsidR="00F3748D" w:rsidRDefault="005F67EF" w:rsidP="00576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85" w:firstLine="567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4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.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> 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Проект </w:t>
      </w:r>
      <w:r w:rsidR="0035339E">
        <w:rPr>
          <w:rFonts w:ascii="Liberation Serif" w:eastAsia="Arial" w:hAnsi="Liberation Serif" w:cs="Liberation Serif"/>
          <w:sz w:val="28"/>
          <w:szCs w:val="28"/>
          <w:lang w:bidi="ru-RU"/>
        </w:rPr>
        <w:t>п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еречня </w:t>
      </w:r>
      <w:r w:rsidR="00F3748D" w:rsidRPr="00F84B79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разрабатывается Администрацией 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Каменск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>ого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>муниципального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округ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>а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(далее - Администрация) </w:t>
      </w:r>
      <w:r w:rsidR="00F3748D" w:rsidRPr="00F84B79">
        <w:rPr>
          <w:rFonts w:ascii="Liberation Serif" w:eastAsia="Arial" w:hAnsi="Liberation Serif" w:cs="Liberation Serif"/>
          <w:sz w:val="28"/>
          <w:szCs w:val="28"/>
          <w:lang w:bidi="ru-RU"/>
        </w:rPr>
        <w:t>совместно с Финансовым управлением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Администрации </w:t>
      </w:r>
      <w:r w:rsidR="005C4A2E" w:rsidRPr="005C4A2E">
        <w:rPr>
          <w:rFonts w:ascii="Liberation Serif" w:eastAsia="Arial" w:hAnsi="Liberation Serif" w:cs="Liberation Serif"/>
          <w:sz w:val="28"/>
          <w:szCs w:val="28"/>
          <w:lang w:bidi="ru-RU"/>
        </w:rPr>
        <w:t>Каменского муниципального округа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(далее - Финансовое управление)</w:t>
      </w:r>
      <w:r w:rsidR="00F3748D" w:rsidRPr="00F84B79">
        <w:rPr>
          <w:rFonts w:ascii="Liberation Serif" w:eastAsia="Arial" w:hAnsi="Liberation Serif" w:cs="Liberation Serif"/>
          <w:sz w:val="28"/>
          <w:szCs w:val="28"/>
          <w:lang w:bidi="ru-RU"/>
        </w:rPr>
        <w:t>.</w:t>
      </w:r>
    </w:p>
    <w:p w:rsidR="00F3748D" w:rsidRDefault="005F67EF" w:rsidP="00576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85" w:firstLine="567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5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.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Формирование проекта </w:t>
      </w:r>
      <w:r w:rsidR="00AD0095">
        <w:rPr>
          <w:rFonts w:ascii="Liberation Serif" w:eastAsia="Arial" w:hAnsi="Liberation Serif" w:cs="Liberation Serif"/>
          <w:sz w:val="28"/>
          <w:szCs w:val="28"/>
          <w:lang w:bidi="ru-RU"/>
        </w:rPr>
        <w:t>п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еречня налоговых расходов осуществляется на</w:t>
      </w:r>
      <w:r w:rsidR="0035339E">
        <w:rPr>
          <w:rFonts w:ascii="Liberation Serif" w:eastAsia="Arial" w:hAnsi="Liberation Serif" w:cs="Liberation Serif"/>
          <w:sz w:val="28"/>
          <w:szCs w:val="28"/>
          <w:lang w:bidi="ru-RU"/>
        </w:rPr>
        <w:t> 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основании налоговых льгот, освобождений и иных преференций по местным налогам, установленных решениями Думы Каменского </w:t>
      </w:r>
      <w:r w:rsidR="00B66541">
        <w:rPr>
          <w:rFonts w:ascii="Liberation Serif" w:eastAsia="Arial" w:hAnsi="Liberation Serif" w:cs="Liberation Serif"/>
          <w:sz w:val="28"/>
          <w:szCs w:val="28"/>
          <w:lang w:bidi="ru-RU"/>
        </w:rPr>
        <w:t>муниципального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округа.</w:t>
      </w:r>
    </w:p>
    <w:p w:rsidR="00F3748D" w:rsidRDefault="005F67EF" w:rsidP="00576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85" w:firstLine="567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6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. Проект </w:t>
      </w:r>
      <w:r w:rsidR="0035339E">
        <w:rPr>
          <w:rFonts w:ascii="Liberation Serif" w:eastAsia="Arial" w:hAnsi="Liberation Serif" w:cs="Liberation Serif"/>
          <w:sz w:val="28"/>
          <w:szCs w:val="28"/>
          <w:lang w:bidi="ru-RU"/>
        </w:rPr>
        <w:t>п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еречня налоговых расходов формируется до 1 сентября текущего финансового года, и направляется на согласование кураторам налоговых расходов.</w:t>
      </w:r>
    </w:p>
    <w:p w:rsidR="00F3748D" w:rsidRDefault="005F67EF" w:rsidP="00576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85" w:firstLine="567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7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. Кураторы налоговых расходов до 15 сентября текущего финансового 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lastRenderedPageBreak/>
        <w:t xml:space="preserve">года, рассматривают проект </w:t>
      </w:r>
      <w:r w:rsidR="0035339E">
        <w:rPr>
          <w:rFonts w:ascii="Liberation Serif" w:eastAsia="Arial" w:hAnsi="Liberation Serif" w:cs="Liberation Serif"/>
          <w:sz w:val="28"/>
          <w:szCs w:val="28"/>
          <w:lang w:bidi="ru-RU"/>
        </w:rPr>
        <w:t>п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еречня налоговых расходов на предмет соответствия предлагаемого распределения налоговых доходов </w:t>
      </w:r>
      <w:r w:rsidR="005C4A2E">
        <w:rPr>
          <w:rFonts w:ascii="Liberation Serif" w:eastAsia="Arial" w:hAnsi="Liberation Serif" w:cs="Liberation Serif"/>
          <w:sz w:val="28"/>
          <w:szCs w:val="28"/>
          <w:lang w:bidi="ru-RU"/>
        </w:rPr>
        <w:t>муниципального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округа целям муниципальных программ и (или) целям социально-экономическ</w:t>
      </w:r>
      <w:r w:rsidR="001F4FCE">
        <w:rPr>
          <w:rFonts w:ascii="Liberation Serif" w:eastAsia="Arial" w:hAnsi="Liberation Serif" w:cs="Liberation Serif"/>
          <w:sz w:val="28"/>
          <w:szCs w:val="28"/>
          <w:lang w:bidi="ru-RU"/>
        </w:rPr>
        <w:t>ой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</w:t>
      </w:r>
      <w:r w:rsidR="001F4FCE">
        <w:rPr>
          <w:rFonts w:ascii="Liberation Serif" w:eastAsia="Arial" w:hAnsi="Liberation Serif" w:cs="Liberation Serif"/>
          <w:sz w:val="28"/>
          <w:szCs w:val="28"/>
          <w:lang w:bidi="ru-RU"/>
        </w:rPr>
        <w:t>политики</w:t>
      </w:r>
      <w:r w:rsidR="0033450F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муниципального округа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, не относящимися к муниципальным программам </w:t>
      </w:r>
      <w:r w:rsidR="00E95D5A">
        <w:rPr>
          <w:rFonts w:ascii="Liberation Serif" w:eastAsia="Arial" w:hAnsi="Liberation Serif" w:cs="Liberation Serif"/>
          <w:sz w:val="28"/>
          <w:szCs w:val="28"/>
          <w:lang w:bidi="ru-RU"/>
        </w:rPr>
        <w:t>муниципального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округа. В случае наличия замечаний и предложений по сформированному проекту </w:t>
      </w:r>
      <w:r w:rsidR="00084FF4">
        <w:rPr>
          <w:rFonts w:ascii="Liberation Serif" w:eastAsia="Arial" w:hAnsi="Liberation Serif" w:cs="Liberation Serif"/>
          <w:sz w:val="28"/>
          <w:szCs w:val="28"/>
          <w:lang w:bidi="ru-RU"/>
        </w:rPr>
        <w:t>п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еречня налоговых расходов, соответствующие замечания и предложения направляются специалистам, ответственным за</w:t>
      </w:r>
      <w:r w:rsidR="00B66541">
        <w:rPr>
          <w:rFonts w:ascii="Liberation Serif" w:eastAsia="Arial" w:hAnsi="Liberation Serif" w:cs="Liberation Serif"/>
          <w:sz w:val="28"/>
          <w:szCs w:val="28"/>
          <w:lang w:bidi="ru-RU"/>
        </w:rPr>
        <w:t> 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формирование </w:t>
      </w:r>
      <w:r w:rsidR="00084FF4">
        <w:rPr>
          <w:rFonts w:ascii="Liberation Serif" w:eastAsia="Arial" w:hAnsi="Liberation Serif" w:cs="Liberation Serif"/>
          <w:sz w:val="28"/>
          <w:szCs w:val="28"/>
          <w:lang w:bidi="ru-RU"/>
        </w:rPr>
        <w:t>п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>еречня налоговых расходов.</w:t>
      </w:r>
    </w:p>
    <w:p w:rsidR="005156A8" w:rsidRDefault="005F67EF" w:rsidP="00576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85" w:firstLine="567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  <w:r>
        <w:rPr>
          <w:rFonts w:ascii="Liberation Serif" w:eastAsia="Arial" w:hAnsi="Liberation Serif" w:cs="Liberation Serif"/>
          <w:sz w:val="28"/>
          <w:szCs w:val="28"/>
          <w:lang w:bidi="ru-RU"/>
        </w:rPr>
        <w:t>8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. Проект Перечня налоговых расходов, с учетом поступивших замечаний и предложений, разрабатывается в срок до 1 октября текущего финансового года, и в течение трех дней после издания соответствующего постановления размещается на официальном сайте </w:t>
      </w:r>
      <w:r w:rsidR="00084FF4">
        <w:rPr>
          <w:rFonts w:ascii="Liberation Serif" w:eastAsia="Arial" w:hAnsi="Liberation Serif" w:cs="Liberation Serif"/>
          <w:sz w:val="28"/>
          <w:szCs w:val="28"/>
          <w:lang w:bidi="ru-RU"/>
        </w:rPr>
        <w:t>Каменского муниципального</w:t>
      </w:r>
      <w:r w:rsidR="00F3748D">
        <w:rPr>
          <w:rFonts w:ascii="Liberation Serif" w:eastAsia="Arial" w:hAnsi="Liberation Serif" w:cs="Liberation Serif"/>
          <w:sz w:val="28"/>
          <w:szCs w:val="28"/>
          <w:lang w:bidi="ru-RU"/>
        </w:rPr>
        <w:t xml:space="preserve"> округа.</w:t>
      </w:r>
    </w:p>
    <w:p w:rsidR="00F3748D" w:rsidRDefault="00F3748D" w:rsidP="0057639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85" w:firstLine="567"/>
        <w:jc w:val="both"/>
        <w:rPr>
          <w:rFonts w:ascii="Liberation Serif" w:eastAsia="Arial" w:hAnsi="Liberation Serif" w:cs="Liberation Serif"/>
          <w:sz w:val="28"/>
          <w:szCs w:val="28"/>
          <w:lang w:bidi="ru-RU"/>
        </w:rPr>
      </w:pPr>
    </w:p>
    <w:p w:rsidR="00F3748D" w:rsidRDefault="00F3748D" w:rsidP="00576399">
      <w:pPr>
        <w:widowControl w:val="0"/>
        <w:tabs>
          <w:tab w:val="left" w:pos="0"/>
          <w:tab w:val="left" w:pos="284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Liberation Serif" w:eastAsia="Arial" w:hAnsi="Liberation Serif" w:cs="Liberation Serif"/>
          <w:b/>
          <w:sz w:val="28"/>
          <w:szCs w:val="28"/>
          <w:lang w:bidi="ru-RU"/>
        </w:rPr>
      </w:pPr>
      <w:r w:rsidRPr="004347F4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Раздел 3. Правила формирования информации</w:t>
      </w:r>
      <w:r w:rsidR="004347F4" w:rsidRPr="004347F4">
        <w:rPr>
          <w:rFonts w:ascii="Liberation Serif" w:eastAsia="Arial" w:hAnsi="Liberation Serif" w:cs="Liberation Serif"/>
          <w:b/>
          <w:sz w:val="28"/>
          <w:szCs w:val="28"/>
          <w:lang w:bidi="ru-RU"/>
        </w:rPr>
        <w:t xml:space="preserve"> </w:t>
      </w:r>
      <w:r w:rsidRPr="004347F4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о нормативных, целевых и фискальных</w:t>
      </w:r>
      <w:r w:rsidR="004347F4" w:rsidRPr="004347F4">
        <w:rPr>
          <w:rFonts w:ascii="Liberation Serif" w:eastAsia="Arial" w:hAnsi="Liberation Serif" w:cs="Liberation Serif"/>
          <w:b/>
          <w:sz w:val="28"/>
          <w:szCs w:val="28"/>
          <w:lang w:bidi="ru-RU"/>
        </w:rPr>
        <w:t xml:space="preserve"> </w:t>
      </w:r>
      <w:r w:rsidRPr="004347F4">
        <w:rPr>
          <w:rFonts w:ascii="Liberation Serif" w:eastAsia="Arial" w:hAnsi="Liberation Serif" w:cs="Liberation Serif"/>
          <w:b/>
          <w:sz w:val="28"/>
          <w:szCs w:val="28"/>
          <w:lang w:bidi="ru-RU"/>
        </w:rPr>
        <w:t>характеристиках налоговых расходов</w:t>
      </w:r>
    </w:p>
    <w:p w:rsidR="000B37E6" w:rsidRPr="005F67EF" w:rsidRDefault="00CC6DD5" w:rsidP="005F67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39"/>
        <w:jc w:val="both"/>
        <w:rPr>
          <w:rFonts w:ascii="Liberation Serif" w:hAnsi="Liberation Serif" w:cs="Liberation Serif"/>
          <w:sz w:val="28"/>
          <w:szCs w:val="28"/>
        </w:rPr>
      </w:pPr>
      <w:hyperlink r:id="rId10" w:history="1">
        <w:r w:rsidR="00F3748D" w:rsidRPr="005F67EF">
          <w:rPr>
            <w:rFonts w:ascii="Liberation Serif" w:hAnsi="Liberation Serif" w:cs="Liberation Serif"/>
            <w:sz w:val="28"/>
            <w:szCs w:val="28"/>
          </w:rPr>
          <w:t>Информация</w:t>
        </w:r>
      </w:hyperlink>
      <w:r w:rsidR="00F3748D" w:rsidRPr="005F67EF">
        <w:rPr>
          <w:rFonts w:ascii="Liberation Serif" w:hAnsi="Liberation Serif" w:cs="Liberation Serif"/>
          <w:sz w:val="28"/>
          <w:szCs w:val="28"/>
        </w:rPr>
        <w:t xml:space="preserve"> о нормативных, целевых и фискальных характеристиках налоговых расходов формируется в срок до 1 </w:t>
      </w:r>
      <w:r w:rsidR="00F37332" w:rsidRPr="005F67EF">
        <w:rPr>
          <w:rFonts w:ascii="Liberation Serif" w:hAnsi="Liberation Serif" w:cs="Liberation Serif"/>
          <w:sz w:val="28"/>
          <w:szCs w:val="28"/>
        </w:rPr>
        <w:t>сентября</w:t>
      </w:r>
      <w:r w:rsidR="00F3748D" w:rsidRPr="005F67EF">
        <w:rPr>
          <w:rFonts w:ascii="Liberation Serif" w:hAnsi="Liberation Serif" w:cs="Liberation Serif"/>
          <w:sz w:val="28"/>
          <w:szCs w:val="28"/>
        </w:rPr>
        <w:t xml:space="preserve"> текущего финансового года Финансовым управлением по форме согласно приложению № 2 к настоящему Порядку в отношении налоговых льгот, освобождений и иных преференций, включенных в </w:t>
      </w:r>
      <w:r w:rsidR="00084FF4" w:rsidRPr="005F67EF">
        <w:rPr>
          <w:rFonts w:ascii="Liberation Serif" w:hAnsi="Liberation Serif" w:cs="Liberation Serif"/>
          <w:sz w:val="28"/>
          <w:szCs w:val="28"/>
        </w:rPr>
        <w:t>п</w:t>
      </w:r>
      <w:r w:rsidR="00F3748D" w:rsidRPr="005F67EF">
        <w:rPr>
          <w:rFonts w:ascii="Liberation Serif" w:hAnsi="Liberation Serif" w:cs="Liberation Serif"/>
          <w:sz w:val="28"/>
          <w:szCs w:val="28"/>
        </w:rPr>
        <w:t xml:space="preserve">еречень налоговых расходов </w:t>
      </w:r>
      <w:r w:rsidR="00084FF4" w:rsidRPr="005F67EF">
        <w:rPr>
          <w:rFonts w:ascii="Liberation Serif" w:hAnsi="Liberation Serif" w:cs="Liberation Serif"/>
          <w:sz w:val="28"/>
          <w:szCs w:val="28"/>
        </w:rPr>
        <w:t>Каменского муниципального</w:t>
      </w:r>
      <w:r w:rsidR="00F3748D" w:rsidRPr="005F67EF">
        <w:rPr>
          <w:rFonts w:ascii="Liberation Serif" w:hAnsi="Liberation Serif" w:cs="Liberation Serif"/>
          <w:sz w:val="28"/>
          <w:szCs w:val="28"/>
        </w:rPr>
        <w:t xml:space="preserve"> округа, утверждаемый постановлением Главы </w:t>
      </w:r>
      <w:r w:rsidR="00084FF4" w:rsidRPr="005F67EF">
        <w:rPr>
          <w:rFonts w:ascii="Liberation Serif" w:hAnsi="Liberation Serif" w:cs="Liberation Serif"/>
          <w:sz w:val="28"/>
          <w:szCs w:val="28"/>
        </w:rPr>
        <w:t>Каменского муниципального</w:t>
      </w:r>
      <w:r w:rsidR="00F3748D" w:rsidRPr="005F67EF">
        <w:rPr>
          <w:rFonts w:ascii="Liberation Serif" w:hAnsi="Liberation Serif" w:cs="Liberation Serif"/>
          <w:sz w:val="28"/>
          <w:szCs w:val="28"/>
        </w:rPr>
        <w:t xml:space="preserve"> округа, и</w:t>
      </w:r>
      <w:r w:rsidR="00A507F2" w:rsidRPr="005F67EF">
        <w:rPr>
          <w:rFonts w:ascii="Liberation Serif" w:hAnsi="Liberation Serif" w:cs="Liberation Serif"/>
          <w:sz w:val="28"/>
          <w:szCs w:val="28"/>
        </w:rPr>
        <w:t> </w:t>
      </w:r>
      <w:r w:rsidR="00F3748D" w:rsidRPr="005F67EF">
        <w:rPr>
          <w:rFonts w:ascii="Liberation Serif" w:hAnsi="Liberation Serif" w:cs="Liberation Serif"/>
          <w:sz w:val="28"/>
          <w:szCs w:val="28"/>
        </w:rPr>
        <w:t xml:space="preserve">размещается  (актуализируется) на официальном сайте </w:t>
      </w:r>
      <w:r w:rsidR="00084FF4" w:rsidRPr="005F67EF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</w:t>
      </w:r>
      <w:r w:rsidR="00F3748D" w:rsidRPr="005F67EF">
        <w:rPr>
          <w:rFonts w:ascii="Liberation Serif" w:hAnsi="Liberation Serif" w:cs="Liberation Serif"/>
          <w:sz w:val="28"/>
          <w:szCs w:val="28"/>
        </w:rPr>
        <w:t>округа.</w:t>
      </w:r>
    </w:p>
    <w:p w:rsidR="005F67EF" w:rsidRDefault="00F3748D" w:rsidP="00433029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F67EF">
        <w:rPr>
          <w:rFonts w:ascii="Liberation Serif" w:hAnsi="Liberation Serif" w:cs="Liberation Serif"/>
          <w:sz w:val="28"/>
          <w:szCs w:val="28"/>
        </w:rPr>
        <w:t xml:space="preserve">Информация о нормативных и целевых характеристиках налоговых расходов формируется на основании нормативных правовых актов Думы </w:t>
      </w:r>
      <w:r w:rsidR="00084FF4" w:rsidRPr="005F67EF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B66541" w:rsidRPr="005F67EF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84FF4" w:rsidRPr="005F67EF">
        <w:rPr>
          <w:rFonts w:ascii="Liberation Serif" w:hAnsi="Liberation Serif" w:cs="Liberation Serif"/>
          <w:sz w:val="28"/>
          <w:szCs w:val="28"/>
        </w:rPr>
        <w:t xml:space="preserve"> </w:t>
      </w:r>
      <w:r w:rsidRPr="005F67EF">
        <w:rPr>
          <w:rFonts w:ascii="Liberation Serif" w:hAnsi="Liberation Serif" w:cs="Liberation Serif"/>
          <w:sz w:val="28"/>
          <w:szCs w:val="28"/>
        </w:rPr>
        <w:t xml:space="preserve">округа, которыми предусматриваются налоговые льготы, освобождения и иные преференции по местным налогам, правовых актов Администрации об утверждении муниципальных программ </w:t>
      </w:r>
      <w:r w:rsidR="00B66541" w:rsidRPr="005F67EF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5F67EF">
        <w:rPr>
          <w:rFonts w:ascii="Liberation Serif" w:hAnsi="Liberation Serif" w:cs="Liberation Serif"/>
          <w:sz w:val="28"/>
          <w:szCs w:val="28"/>
        </w:rPr>
        <w:t xml:space="preserve"> округа, а также на основании </w:t>
      </w:r>
      <w:r w:rsidR="00084FF4" w:rsidRPr="005F67EF">
        <w:rPr>
          <w:rFonts w:ascii="Liberation Serif" w:hAnsi="Liberation Serif" w:cs="Liberation Serif"/>
          <w:sz w:val="28"/>
          <w:szCs w:val="28"/>
        </w:rPr>
        <w:t>п</w:t>
      </w:r>
      <w:r w:rsidRPr="005F67EF">
        <w:rPr>
          <w:rFonts w:ascii="Liberation Serif" w:hAnsi="Liberation Serif" w:cs="Liberation Serif"/>
          <w:sz w:val="28"/>
          <w:szCs w:val="28"/>
        </w:rPr>
        <w:t>еречня налоговых расходов.</w:t>
      </w:r>
    </w:p>
    <w:p w:rsidR="005F67EF" w:rsidRDefault="00F3748D" w:rsidP="004137F8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F67EF">
        <w:rPr>
          <w:rFonts w:ascii="Liberation Serif" w:hAnsi="Liberation Serif" w:cs="Liberation Serif"/>
          <w:sz w:val="28"/>
          <w:szCs w:val="28"/>
        </w:rPr>
        <w:t xml:space="preserve"> Информация о фискальных характеристиках налоговых расходов формируется на основании данных, представляемых </w:t>
      </w:r>
      <w:r w:rsidR="00A507F2" w:rsidRPr="005F67EF">
        <w:rPr>
          <w:rFonts w:ascii="Liberation Serif" w:hAnsi="Liberation Serif" w:cs="Liberation Serif"/>
          <w:sz w:val="28"/>
          <w:szCs w:val="28"/>
        </w:rPr>
        <w:t xml:space="preserve">межрайонной ИФНС России № 22 по Свердловской области </w:t>
      </w:r>
      <w:r w:rsidRPr="005F67EF">
        <w:rPr>
          <w:rFonts w:ascii="Liberation Serif" w:hAnsi="Liberation Serif" w:cs="Liberation Serif"/>
          <w:sz w:val="28"/>
          <w:szCs w:val="28"/>
        </w:rPr>
        <w:t>в</w:t>
      </w:r>
      <w:r w:rsidR="00A507F2" w:rsidRPr="005F67EF">
        <w:rPr>
          <w:rFonts w:ascii="Liberation Serif" w:hAnsi="Liberation Serif" w:cs="Liberation Serif"/>
          <w:sz w:val="28"/>
          <w:szCs w:val="28"/>
        </w:rPr>
        <w:t> </w:t>
      </w:r>
      <w:r w:rsidRPr="005F67EF">
        <w:rPr>
          <w:rFonts w:ascii="Liberation Serif" w:hAnsi="Liberation Serif" w:cs="Liberation Serif"/>
          <w:sz w:val="28"/>
          <w:szCs w:val="28"/>
        </w:rPr>
        <w:t>Финансовое управление в соответствии с</w:t>
      </w:r>
      <w:r w:rsidR="009F6FB6" w:rsidRPr="005F67EF">
        <w:rPr>
          <w:rFonts w:ascii="Liberation Serif" w:hAnsi="Liberation Serif" w:cs="Liberation Serif"/>
          <w:sz w:val="28"/>
          <w:szCs w:val="28"/>
        </w:rPr>
        <w:t> </w:t>
      </w:r>
      <w:r w:rsidRPr="005F67EF">
        <w:rPr>
          <w:rFonts w:ascii="Liberation Serif" w:hAnsi="Liberation Serif" w:cs="Liberation Serif"/>
          <w:sz w:val="28"/>
          <w:szCs w:val="28"/>
        </w:rPr>
        <w:t>действующим законодательством и Соглашением о взаимодействии между Администрацией и межрайонной ИФНС России № 22 по Свердловской области.</w:t>
      </w:r>
    </w:p>
    <w:p w:rsidR="00F3748D" w:rsidRDefault="00F3748D" w:rsidP="004137F8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F67EF">
        <w:rPr>
          <w:rFonts w:ascii="Liberation Serif" w:hAnsi="Liberation Serif" w:cs="Liberation Serif"/>
          <w:sz w:val="28"/>
          <w:szCs w:val="28"/>
        </w:rPr>
        <w:t xml:space="preserve">В случае внесения в текущем финансовом году изменений в нормативные правовые акты Думы </w:t>
      </w:r>
      <w:r w:rsidR="00CC6AD3" w:rsidRPr="005F67EF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5F67EF">
        <w:rPr>
          <w:rFonts w:ascii="Liberation Serif" w:hAnsi="Liberation Serif" w:cs="Liberation Serif"/>
          <w:sz w:val="28"/>
          <w:szCs w:val="28"/>
        </w:rPr>
        <w:t xml:space="preserve"> округа, которыми предусматриваются налоговые льготы, освобождения и иные преференции по местным налогам, в</w:t>
      </w:r>
      <w:r w:rsidR="009F6FB6" w:rsidRPr="005F67EF">
        <w:rPr>
          <w:rFonts w:ascii="Liberation Serif" w:hAnsi="Liberation Serif" w:cs="Liberation Serif"/>
          <w:sz w:val="28"/>
          <w:szCs w:val="28"/>
        </w:rPr>
        <w:t> </w:t>
      </w:r>
      <w:r w:rsidRPr="005F67EF">
        <w:rPr>
          <w:rFonts w:ascii="Liberation Serif" w:hAnsi="Liberation Serif" w:cs="Liberation Serif"/>
          <w:sz w:val="28"/>
          <w:szCs w:val="28"/>
        </w:rPr>
        <w:t>Перечень налоговых расходов, в течение трех рабочих дней после издания соответствующих    правовых   а</w:t>
      </w:r>
      <w:r w:rsidR="00BC1D0D" w:rsidRPr="005F67EF">
        <w:rPr>
          <w:rFonts w:ascii="Liberation Serif" w:hAnsi="Liberation Serif" w:cs="Liberation Serif"/>
          <w:sz w:val="28"/>
          <w:szCs w:val="28"/>
        </w:rPr>
        <w:t>ктов   Финансовое управление</w:t>
      </w:r>
      <w:r w:rsidRPr="005F67EF">
        <w:rPr>
          <w:rFonts w:ascii="Liberation Serif" w:hAnsi="Liberation Serif" w:cs="Liberation Serif"/>
          <w:sz w:val="28"/>
          <w:szCs w:val="28"/>
        </w:rPr>
        <w:t xml:space="preserve"> </w:t>
      </w:r>
      <w:r w:rsidR="0068207F" w:rsidRPr="005F67EF">
        <w:rPr>
          <w:rFonts w:ascii="Liberation Serif" w:hAnsi="Liberation Serif" w:cs="Liberation Serif"/>
          <w:sz w:val="28"/>
          <w:szCs w:val="28"/>
        </w:rPr>
        <w:t>обеспечивает актуализацию</w:t>
      </w:r>
      <w:r w:rsidRPr="005F67EF">
        <w:rPr>
          <w:rFonts w:ascii="Liberation Serif" w:hAnsi="Liberation Serif" w:cs="Liberation Serif"/>
          <w:sz w:val="28"/>
          <w:szCs w:val="28"/>
        </w:rPr>
        <w:t xml:space="preserve"> информации о нормативных, целевых и фискальных характеристиках налоговых расходов на официальном сайте </w:t>
      </w:r>
      <w:r w:rsidR="00CC6AD3" w:rsidRPr="005F67EF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945215" w:rsidRPr="005F67EF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5F67EF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:rsidR="005F67EF" w:rsidRPr="005F67EF" w:rsidRDefault="005F67EF" w:rsidP="005F67EF">
      <w:pPr>
        <w:pStyle w:val="ab"/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Default="00F3748D" w:rsidP="00576399">
      <w:pPr>
        <w:widowControl w:val="0"/>
        <w:tabs>
          <w:tab w:val="left" w:pos="0"/>
          <w:tab w:val="left" w:pos="284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</w:pPr>
      <w:r w:rsidRPr="004347F4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lastRenderedPageBreak/>
        <w:t>Раздел 4. Оценка налоговых</w:t>
      </w:r>
      <w:r w:rsidRPr="004347F4">
        <w:rPr>
          <w:rFonts w:ascii="Liberation Serif" w:eastAsia="Arial" w:hAnsi="Liberation Serif" w:cs="Liberation Serif"/>
          <w:b/>
          <w:bCs/>
          <w:spacing w:val="-4"/>
          <w:sz w:val="28"/>
          <w:szCs w:val="28"/>
          <w:lang w:bidi="ru-RU"/>
        </w:rPr>
        <w:t xml:space="preserve"> </w:t>
      </w:r>
      <w:r w:rsidRPr="004347F4"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  <w:t>расходов</w:t>
      </w:r>
    </w:p>
    <w:p w:rsidR="00542640" w:rsidRPr="004347F4" w:rsidRDefault="00542640" w:rsidP="00576399">
      <w:pPr>
        <w:widowControl w:val="0"/>
        <w:tabs>
          <w:tab w:val="left" w:pos="0"/>
          <w:tab w:val="left" w:pos="284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Liberation Serif" w:eastAsia="Arial" w:hAnsi="Liberation Serif" w:cs="Liberation Serif"/>
          <w:b/>
          <w:bCs/>
          <w:sz w:val="28"/>
          <w:szCs w:val="28"/>
          <w:lang w:bidi="ru-RU"/>
        </w:rPr>
      </w:pPr>
    </w:p>
    <w:p w:rsidR="00761B11" w:rsidRPr="005F67EF" w:rsidRDefault="00761B11" w:rsidP="005F67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F67EF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целях оценки налоговых расходов:</w:t>
      </w:r>
    </w:p>
    <w:p w:rsidR="009811AC" w:rsidRPr="009811AC" w:rsidRDefault="00542640" w:rsidP="0057639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9811AC" w:rsidRPr="00761B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</w:t>
      </w:r>
      <w:r w:rsidR="00761B1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ураторы </w:t>
      </w:r>
      <w:r w:rsidR="00A0353B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налоговых расходов -</w:t>
      </w:r>
      <w:r w:rsidR="009811AC" w:rsidRPr="009811A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формируют паспорта налоговых </w:t>
      </w:r>
      <w:r w:rsidR="009811AC" w:rsidRPr="00A035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расходов</w:t>
      </w:r>
      <w:r w:rsidR="004F2035" w:rsidRPr="00A035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4F2035" w:rsidRPr="00A0353B">
        <w:rPr>
          <w:rFonts w:ascii="Liberation Serif" w:hAnsi="Liberation Serif" w:cs="Liberation Serif"/>
          <w:sz w:val="28"/>
          <w:szCs w:val="28"/>
        </w:rPr>
        <w:t>по форме согласно приложению № 3</w:t>
      </w:r>
      <w:r w:rsidR="00A035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r w:rsidR="009811AC" w:rsidRPr="009811A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осуществляют оценку эффективности налоговых расходов.</w:t>
      </w:r>
    </w:p>
    <w:p w:rsidR="006D464B" w:rsidRDefault="00761B11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542640">
        <w:rPr>
          <w:rFonts w:ascii="Liberation Serif" w:eastAsiaTheme="minorHAnsi" w:hAnsi="Liberation Serif" w:cs="Liberation Serif"/>
          <w:sz w:val="28"/>
          <w:szCs w:val="28"/>
          <w:lang w:eastAsia="en-US"/>
        </w:rPr>
        <w:t>) с</w:t>
      </w:r>
      <w:r w:rsidR="009811AC" w:rsidRPr="009811A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оисполнитель куратора налоговых расходов</w:t>
      </w:r>
      <w:r w:rsidR="00A035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</w:t>
      </w:r>
      <w:r w:rsidR="009811AC" w:rsidRPr="009811A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представляет куратору налоговых расходов </w:t>
      </w:r>
      <w:r w:rsidR="00272DF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информацию для оценки налоговых расходов (данные статистической отчетности</w:t>
      </w:r>
      <w:r w:rsidR="00681E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B930A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(или)</w:t>
      </w:r>
      <w:r w:rsidR="009811AC" w:rsidRPr="009811A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иные сведения, необходимые для проведения оценки налоговых расходов</w:t>
      </w:r>
      <w:r w:rsidR="00A0353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="00A0353B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пределах полномочий, в</w:t>
      </w:r>
      <w:r w:rsidR="009F6FB6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A0353B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соответствии с которыми</w:t>
      </w:r>
      <w:r w:rsidR="00C05A8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0353B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</w:t>
      </w:r>
      <w:r w:rsidR="00B930A2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0353B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тся ответственным</w:t>
      </w:r>
      <w:r w:rsidR="00C05A8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0353B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 </w:t>
      </w:r>
      <w:r w:rsidR="006D46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реализацию мероприятий, связанных  с применением льгот, обуславливающих  налоговые расходы муниципального образования, в</w:t>
      </w:r>
      <w:r w:rsidR="00D72181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6D464B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рамках муниципальной программы и (или) целей социально-экономической политики муниципального образования, не относящихся к муниципальным программам</w:t>
      </w:r>
      <w:r w:rsidR="00272DF5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6D464B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 участву</w:t>
      </w:r>
      <w:r w:rsidR="00D7218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ет</w:t>
      </w:r>
      <w:r w:rsidR="006D464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совместно с куратором налоговых расходов в</w:t>
      </w:r>
      <w:r w:rsidR="00D72181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6D464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проведении оценки налоговых расходов муниципального образования.</w:t>
      </w:r>
    </w:p>
    <w:p w:rsidR="00945215" w:rsidRDefault="00425840" w:rsidP="005F67EF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C6AD3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761B11">
        <w:rPr>
          <w:rFonts w:ascii="Liberation Serif" w:hAnsi="Liberation Serif" w:cs="Liberation Serif"/>
          <w:sz w:val="28"/>
          <w:szCs w:val="28"/>
        </w:rPr>
        <w:t>формирования паспорт</w:t>
      </w:r>
      <w:r w:rsidR="00A72240">
        <w:rPr>
          <w:rFonts w:ascii="Liberation Serif" w:hAnsi="Liberation Serif" w:cs="Liberation Serif"/>
          <w:sz w:val="28"/>
          <w:szCs w:val="28"/>
        </w:rPr>
        <w:t>ов</w:t>
      </w:r>
      <w:r w:rsidR="00761B11">
        <w:rPr>
          <w:rFonts w:ascii="Liberation Serif" w:hAnsi="Liberation Serif" w:cs="Liberation Serif"/>
          <w:sz w:val="28"/>
          <w:szCs w:val="28"/>
        </w:rPr>
        <w:t xml:space="preserve"> налогов</w:t>
      </w:r>
      <w:r w:rsidR="00A72240">
        <w:rPr>
          <w:rFonts w:ascii="Liberation Serif" w:hAnsi="Liberation Serif" w:cs="Liberation Serif"/>
          <w:sz w:val="28"/>
          <w:szCs w:val="28"/>
        </w:rPr>
        <w:t>ых</w:t>
      </w:r>
      <w:r w:rsidR="00761B11">
        <w:rPr>
          <w:rFonts w:ascii="Liberation Serif" w:hAnsi="Liberation Serif" w:cs="Liberation Serif"/>
          <w:sz w:val="28"/>
          <w:szCs w:val="28"/>
        </w:rPr>
        <w:t xml:space="preserve"> расход</w:t>
      </w:r>
      <w:r w:rsidR="00A72240">
        <w:rPr>
          <w:rFonts w:ascii="Liberation Serif" w:hAnsi="Liberation Serif" w:cs="Liberation Serif"/>
          <w:sz w:val="28"/>
          <w:szCs w:val="28"/>
        </w:rPr>
        <w:t>ов</w:t>
      </w:r>
      <w:r w:rsidR="00761B11">
        <w:rPr>
          <w:rFonts w:ascii="Liberation Serif" w:hAnsi="Liberation Serif" w:cs="Liberation Serif"/>
          <w:sz w:val="28"/>
          <w:szCs w:val="28"/>
        </w:rPr>
        <w:t xml:space="preserve"> и </w:t>
      </w:r>
      <w:r w:rsidRPr="00CC6AD3">
        <w:rPr>
          <w:rFonts w:ascii="Liberation Serif" w:hAnsi="Liberation Serif" w:cs="Liberation Serif"/>
          <w:sz w:val="28"/>
          <w:szCs w:val="28"/>
        </w:rPr>
        <w:t>оценки налоговых расходов Финансовое управление ежегодно</w:t>
      </w:r>
      <w:r w:rsidR="009445B0" w:rsidRPr="009445B0">
        <w:rPr>
          <w:rFonts w:ascii="Liberation Serif" w:hAnsi="Liberation Serif" w:cs="Liberation Serif"/>
          <w:sz w:val="28"/>
          <w:szCs w:val="28"/>
        </w:rPr>
        <w:t xml:space="preserve"> </w:t>
      </w:r>
      <w:r w:rsidR="009445B0" w:rsidRPr="00CC6AD3">
        <w:rPr>
          <w:rFonts w:ascii="Liberation Serif" w:hAnsi="Liberation Serif" w:cs="Liberation Serif"/>
          <w:sz w:val="28"/>
          <w:szCs w:val="28"/>
        </w:rPr>
        <w:t>направляет</w:t>
      </w:r>
      <w:r w:rsidRPr="00CC6AD3">
        <w:rPr>
          <w:rFonts w:ascii="Liberation Serif" w:hAnsi="Liberation Serif" w:cs="Liberation Serif"/>
          <w:sz w:val="28"/>
          <w:szCs w:val="28"/>
        </w:rPr>
        <w:t>, до 15 августа текущего финансового года, кураторам налоговых расходов информацию о нормативных</w:t>
      </w:r>
      <w:r w:rsidR="00945215">
        <w:rPr>
          <w:rFonts w:ascii="Liberation Serif" w:hAnsi="Liberation Serif" w:cs="Liberation Serif"/>
          <w:sz w:val="28"/>
          <w:szCs w:val="28"/>
        </w:rPr>
        <w:t>, целевых</w:t>
      </w:r>
      <w:r w:rsidRPr="00CC6AD3">
        <w:rPr>
          <w:rFonts w:ascii="Liberation Serif" w:hAnsi="Liberation Serif" w:cs="Liberation Serif"/>
          <w:sz w:val="28"/>
          <w:szCs w:val="28"/>
        </w:rPr>
        <w:t xml:space="preserve"> и фискальных</w:t>
      </w:r>
      <w:r w:rsidR="00945215">
        <w:rPr>
          <w:rFonts w:ascii="Liberation Serif" w:hAnsi="Liberation Serif" w:cs="Liberation Serif"/>
          <w:sz w:val="28"/>
          <w:szCs w:val="28"/>
        </w:rPr>
        <w:t xml:space="preserve"> </w:t>
      </w:r>
      <w:r w:rsidRPr="00CC6AD3">
        <w:rPr>
          <w:rFonts w:ascii="Liberation Serif" w:hAnsi="Liberation Serif" w:cs="Liberation Serif"/>
          <w:sz w:val="28"/>
          <w:szCs w:val="28"/>
        </w:rPr>
        <w:t xml:space="preserve">характеристиках соответствующих налоговых расходов. </w:t>
      </w: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Оценка эффективности налоговых расходов (в том числе нераспределенных) включает</w:t>
      </w:r>
      <w:r w:rsidR="00022BA8">
        <w:rPr>
          <w:rFonts w:ascii="Liberation Serif" w:hAnsi="Liberation Serif" w:cs="Liberation Serif"/>
          <w:sz w:val="28"/>
          <w:szCs w:val="28"/>
        </w:rPr>
        <w:t xml:space="preserve"> в себя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оценку целесообразности налоговых расходов </w:t>
      </w:r>
      <w:r w:rsidR="004F2035" w:rsidRPr="004F2035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 w:cs="Liberation Serif"/>
          <w:sz w:val="28"/>
          <w:szCs w:val="28"/>
        </w:rPr>
        <w:t>округа;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б) оценку результативности налоговых расходов </w:t>
      </w:r>
      <w:r w:rsidR="004F2035" w:rsidRPr="004F2035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 w:cs="Liberation Serif"/>
          <w:sz w:val="28"/>
          <w:szCs w:val="28"/>
        </w:rPr>
        <w:t>округа.</w:t>
      </w:r>
    </w:p>
    <w:p w:rsidR="00F3748D" w:rsidRDefault="005F67EF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4"/>
      <w:bookmarkEnd w:id="1"/>
      <w:r>
        <w:rPr>
          <w:rFonts w:ascii="Liberation Serif" w:hAnsi="Liberation Serif" w:cs="Liberation Serif"/>
          <w:sz w:val="28"/>
          <w:szCs w:val="28"/>
        </w:rPr>
        <w:t>15</w:t>
      </w:r>
      <w:r w:rsidR="00F3748D">
        <w:rPr>
          <w:rFonts w:ascii="Liberation Serif" w:hAnsi="Liberation Serif" w:cs="Liberation Serif"/>
          <w:sz w:val="28"/>
          <w:szCs w:val="28"/>
        </w:rPr>
        <w:t xml:space="preserve">. Критериями целесообразности налоговых расходов </w:t>
      </w:r>
      <w:r w:rsidR="004F2035" w:rsidRPr="004F2035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3748D">
        <w:rPr>
          <w:rFonts w:ascii="Liberation Serif" w:hAnsi="Liberation Serif" w:cs="Liberation Serif"/>
          <w:sz w:val="28"/>
          <w:szCs w:val="28"/>
        </w:rPr>
        <w:t>округа являются:</w:t>
      </w:r>
    </w:p>
    <w:p w:rsidR="00425894" w:rsidRPr="00A0353B" w:rsidRDefault="00542640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0353B">
        <w:rPr>
          <w:rFonts w:ascii="Liberation Serif" w:hAnsi="Liberation Serif" w:cs="Liberation Serif"/>
          <w:sz w:val="28"/>
          <w:szCs w:val="28"/>
        </w:rPr>
        <w:t>1)</w:t>
      </w:r>
      <w:r w:rsidR="00F3748D" w:rsidRPr="00A0353B">
        <w:rPr>
          <w:rFonts w:ascii="Liberation Serif" w:hAnsi="Liberation Serif" w:cs="Liberation Serif"/>
          <w:sz w:val="28"/>
          <w:szCs w:val="28"/>
        </w:rPr>
        <w:t xml:space="preserve"> </w:t>
      </w:r>
      <w:r w:rsidRPr="00A0353B">
        <w:rPr>
          <w:rFonts w:ascii="Liberation Serif" w:hAnsi="Liberation Serif" w:cs="Liberation Serif"/>
          <w:sz w:val="28"/>
          <w:szCs w:val="28"/>
        </w:rPr>
        <w:t>с</w:t>
      </w:r>
      <w:r w:rsidR="00F3748D" w:rsidRPr="00A0353B">
        <w:rPr>
          <w:rFonts w:ascii="Liberation Serif" w:hAnsi="Liberation Serif" w:cs="Liberation Serif"/>
          <w:sz w:val="28"/>
          <w:szCs w:val="28"/>
        </w:rPr>
        <w:t>оответствие налоговых расходов целям муниципальных программ</w:t>
      </w:r>
      <w:r w:rsidR="001202D1" w:rsidRPr="00A0353B">
        <w:rPr>
          <w:rFonts w:ascii="Liberation Serif" w:hAnsi="Liberation Serif" w:cs="Liberation Serif"/>
          <w:sz w:val="28"/>
          <w:szCs w:val="28"/>
        </w:rPr>
        <w:t xml:space="preserve"> </w:t>
      </w:r>
      <w:r w:rsidR="00F3748D" w:rsidRPr="00A0353B">
        <w:rPr>
          <w:rFonts w:ascii="Liberation Serif" w:hAnsi="Liberation Serif" w:cs="Liberation Serif"/>
          <w:sz w:val="28"/>
          <w:szCs w:val="28"/>
        </w:rPr>
        <w:t>и (или) целям социально-</w:t>
      </w:r>
      <w:r w:rsidR="00FA7B96" w:rsidRPr="00A0353B">
        <w:t xml:space="preserve"> </w:t>
      </w:r>
      <w:r w:rsidR="00FA7B96" w:rsidRPr="00A0353B">
        <w:rPr>
          <w:rFonts w:ascii="Liberation Serif" w:hAnsi="Liberation Serif" w:cs="Liberation Serif"/>
          <w:sz w:val="28"/>
          <w:szCs w:val="28"/>
        </w:rPr>
        <w:t xml:space="preserve">экономической политики </w:t>
      </w:r>
      <w:r w:rsidR="00022BA8" w:rsidRPr="00A0353B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3748D" w:rsidRPr="00A0353B">
        <w:rPr>
          <w:rFonts w:ascii="Liberation Serif" w:hAnsi="Liberation Serif" w:cs="Liberation Serif"/>
          <w:sz w:val="28"/>
          <w:szCs w:val="28"/>
        </w:rPr>
        <w:t>округа, не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 w:rsidR="00F3748D" w:rsidRPr="00A0353B">
        <w:rPr>
          <w:rFonts w:ascii="Liberation Serif" w:hAnsi="Liberation Serif" w:cs="Liberation Serif"/>
          <w:sz w:val="28"/>
          <w:szCs w:val="28"/>
        </w:rPr>
        <w:t>относящимся к муниципальным программам (в отношении непрограммных налоговых расходов);</w:t>
      </w:r>
    </w:p>
    <w:p w:rsidR="00F3748D" w:rsidRDefault="00761B11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0353B">
        <w:rPr>
          <w:rFonts w:ascii="Liberation Serif" w:hAnsi="Liberation Serif" w:cs="Liberation Serif"/>
          <w:sz w:val="28"/>
          <w:szCs w:val="28"/>
        </w:rPr>
        <w:t>2</w:t>
      </w:r>
      <w:r w:rsidR="00542640" w:rsidRPr="00A0353B">
        <w:rPr>
          <w:rFonts w:ascii="Liberation Serif" w:hAnsi="Liberation Serif" w:cs="Liberation Serif"/>
          <w:sz w:val="28"/>
          <w:szCs w:val="28"/>
        </w:rPr>
        <w:t>)</w:t>
      </w:r>
      <w:r w:rsidR="00F3748D" w:rsidRPr="00A0353B">
        <w:rPr>
          <w:rFonts w:ascii="Liberation Serif" w:hAnsi="Liberation Serif" w:cs="Liberation Serif"/>
          <w:sz w:val="28"/>
          <w:szCs w:val="28"/>
        </w:rPr>
        <w:t xml:space="preserve"> </w:t>
      </w:r>
      <w:r w:rsidR="00542640" w:rsidRPr="00A0353B">
        <w:rPr>
          <w:rFonts w:ascii="Liberation Serif" w:hAnsi="Liberation Serif" w:cs="Liberation Serif"/>
          <w:sz w:val="28"/>
          <w:szCs w:val="28"/>
        </w:rPr>
        <w:t>в</w:t>
      </w:r>
      <w:r w:rsidR="00F3748D" w:rsidRPr="00A0353B">
        <w:rPr>
          <w:rFonts w:ascii="Liberation Serif" w:hAnsi="Liberation Serif" w:cs="Liberation Serif"/>
          <w:sz w:val="28"/>
          <w:szCs w:val="28"/>
        </w:rPr>
        <w:t xml:space="preserve">остребованность плательщиками предоставленных льгот, освобождений или иных преференций, которые характеризуются соотношением количества плательщиков, воспользовавшихся правом на льготы, </w:t>
      </w:r>
      <w:r w:rsidR="00425894" w:rsidRPr="00A0353B">
        <w:rPr>
          <w:rFonts w:ascii="Liberation Serif" w:hAnsi="Liberation Serif" w:cs="Liberation Serif"/>
          <w:sz w:val="28"/>
          <w:szCs w:val="28"/>
        </w:rPr>
        <w:t xml:space="preserve">и </w:t>
      </w:r>
      <w:r w:rsidR="00425894" w:rsidRPr="00A0353B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численности плательщиков, обладающих потенциальным правом на применение льготы, или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 w:rsidR="00F3748D">
        <w:rPr>
          <w:rFonts w:ascii="Liberation Serif" w:hAnsi="Liberation Serif" w:cs="Liberation Serif"/>
          <w:sz w:val="28"/>
          <w:szCs w:val="28"/>
        </w:rPr>
        <w:t>обще</w:t>
      </w:r>
      <w:r>
        <w:rPr>
          <w:rFonts w:ascii="Liberation Serif" w:hAnsi="Liberation Serif" w:cs="Liberation Serif"/>
          <w:sz w:val="28"/>
          <w:szCs w:val="28"/>
        </w:rPr>
        <w:t>й численности</w:t>
      </w:r>
      <w:r w:rsidR="00F3748D">
        <w:rPr>
          <w:rFonts w:ascii="Liberation Serif" w:hAnsi="Liberation Serif" w:cs="Liberation Serif"/>
          <w:sz w:val="28"/>
          <w:szCs w:val="28"/>
        </w:rPr>
        <w:t xml:space="preserve"> плательщиков, за 5-летний период, которая рассчитывается по следующей формуле:</w:t>
      </w: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Liberation Serif" w:hAnsi="Liberation Serif" w:cs="Liberation Serif"/>
          <w:sz w:val="28"/>
          <w:szCs w:val="28"/>
        </w:rPr>
      </w:pP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>С = (Кп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i-4</w:t>
      </w:r>
      <w:r>
        <w:rPr>
          <w:rFonts w:ascii="Liberation Serif" w:hAnsi="Liberation Serif" w:cs="Liberation Serif"/>
          <w:sz w:val="24"/>
          <w:szCs w:val="24"/>
        </w:rPr>
        <w:t xml:space="preserve"> + Кп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i-3</w:t>
      </w:r>
      <w:r>
        <w:rPr>
          <w:rFonts w:ascii="Liberation Serif" w:hAnsi="Liberation Serif" w:cs="Liberation Serif"/>
          <w:sz w:val="24"/>
          <w:szCs w:val="24"/>
        </w:rPr>
        <w:t xml:space="preserve"> + Кп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i-2</w:t>
      </w:r>
      <w:r>
        <w:rPr>
          <w:rFonts w:ascii="Liberation Serif" w:hAnsi="Liberation Serif" w:cs="Liberation Serif"/>
          <w:sz w:val="24"/>
          <w:szCs w:val="24"/>
        </w:rPr>
        <w:t xml:space="preserve"> + Кп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i-1</w:t>
      </w:r>
      <w:r>
        <w:rPr>
          <w:rFonts w:ascii="Liberation Serif" w:hAnsi="Liberation Serif" w:cs="Liberation Serif"/>
          <w:sz w:val="24"/>
          <w:szCs w:val="24"/>
        </w:rPr>
        <w:t xml:space="preserve"> +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Кп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</w:t>
      </w:r>
      <w:proofErr w:type="spellEnd"/>
      <w:r>
        <w:rPr>
          <w:rFonts w:ascii="Liberation Serif" w:hAnsi="Liberation Serif" w:cs="Liberation Serif"/>
          <w:sz w:val="24"/>
          <w:szCs w:val="24"/>
        </w:rPr>
        <w:t>) / (К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i-4</w:t>
      </w:r>
      <w:r>
        <w:rPr>
          <w:rFonts w:ascii="Liberation Serif" w:hAnsi="Liberation Serif" w:cs="Liberation Serif"/>
          <w:sz w:val="24"/>
          <w:szCs w:val="24"/>
        </w:rPr>
        <w:t xml:space="preserve"> + К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i-3</w:t>
      </w:r>
      <w:r>
        <w:rPr>
          <w:rFonts w:ascii="Liberation Serif" w:hAnsi="Liberation Serif" w:cs="Liberation Serif"/>
          <w:sz w:val="24"/>
          <w:szCs w:val="24"/>
        </w:rPr>
        <w:t xml:space="preserve"> + К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i-2</w:t>
      </w:r>
      <w:r>
        <w:rPr>
          <w:rFonts w:ascii="Liberation Serif" w:hAnsi="Liberation Serif" w:cs="Liberation Serif"/>
          <w:sz w:val="24"/>
          <w:szCs w:val="24"/>
        </w:rPr>
        <w:t xml:space="preserve"> + К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i-1</w:t>
      </w:r>
      <w:r>
        <w:rPr>
          <w:rFonts w:ascii="Liberation Serif" w:hAnsi="Liberation Serif" w:cs="Liberation Serif"/>
          <w:sz w:val="24"/>
          <w:szCs w:val="24"/>
        </w:rPr>
        <w:t xml:space="preserve"> +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</w:t>
      </w:r>
      <w:r>
        <w:rPr>
          <w:rFonts w:ascii="Liberation Serif" w:hAnsi="Liberation Serif" w:cs="Liberation Serif"/>
          <w:sz w:val="24"/>
          <w:szCs w:val="24"/>
          <w:vertAlign w:val="subscript"/>
        </w:rPr>
        <w:t>i</w:t>
      </w:r>
      <w:proofErr w:type="spellEnd"/>
      <w:r>
        <w:rPr>
          <w:rFonts w:ascii="Liberation Serif" w:hAnsi="Liberation Serif" w:cs="Liberation Serif"/>
          <w:sz w:val="24"/>
          <w:szCs w:val="24"/>
        </w:rPr>
        <w:t>) x 100%;</w:t>
      </w: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где: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Кп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- количество плательщиков, воспользовавшихся правом на налоговые льготы;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- общее количество налогоплательщиков;</w:t>
      </w:r>
    </w:p>
    <w:p w:rsidR="00B930A2" w:rsidRDefault="00B930A2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E338F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отчетный год.</w:t>
      </w:r>
      <w:r w:rsidRPr="001E338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налоговых льгот для плательщиков.</w:t>
      </w:r>
    </w:p>
    <w:p w:rsidR="00744D4F" w:rsidRDefault="00744D4F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44D4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подпункте 2 пункта </w:t>
      </w:r>
      <w:r w:rsidR="005F67EF">
        <w:rPr>
          <w:rFonts w:ascii="Liberation Serif" w:eastAsiaTheme="minorHAnsi" w:hAnsi="Liberation Serif" w:cs="Liberation Serif"/>
          <w:sz w:val="28"/>
          <w:szCs w:val="28"/>
          <w:lang w:eastAsia="en-US"/>
        </w:rPr>
        <w:t>15</w:t>
      </w:r>
      <w:r w:rsidRPr="00744D4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раздела, при котором льгота признается востребованной.</w:t>
      </w:r>
    </w:p>
    <w:p w:rsidR="00F3748D" w:rsidRDefault="005F67EF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="00BE4A87">
        <w:rPr>
          <w:rFonts w:ascii="Liberation Serif" w:hAnsi="Liberation Serif" w:cs="Liberation Serif"/>
          <w:sz w:val="28"/>
          <w:szCs w:val="28"/>
        </w:rPr>
        <w:t xml:space="preserve">. </w:t>
      </w:r>
      <w:r w:rsidR="00F3748D">
        <w:rPr>
          <w:rFonts w:ascii="Liberation Serif" w:hAnsi="Liberation Serif" w:cs="Liberation Serif"/>
          <w:sz w:val="28"/>
          <w:szCs w:val="28"/>
        </w:rPr>
        <w:t xml:space="preserve">В случае несоответствия налоговых расходов </w:t>
      </w:r>
      <w:r w:rsidR="0017135C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3748D">
        <w:rPr>
          <w:rFonts w:ascii="Liberation Serif" w:hAnsi="Liberation Serif" w:cs="Liberation Serif"/>
          <w:sz w:val="28"/>
          <w:szCs w:val="28"/>
        </w:rPr>
        <w:t xml:space="preserve"> округа хотя бы одному из критериев, указанных в </w:t>
      </w:r>
      <w:hyperlink w:anchor="Par4" w:history="1">
        <w:r w:rsidR="00F3748D" w:rsidRPr="00D82E31">
          <w:rPr>
            <w:rFonts w:ascii="Liberation Serif" w:hAnsi="Liberation Serif" w:cs="Liberation Serif"/>
            <w:sz w:val="28"/>
            <w:szCs w:val="28"/>
          </w:rPr>
          <w:t xml:space="preserve">пункте </w:t>
        </w:r>
        <w:r>
          <w:rPr>
            <w:rFonts w:ascii="Liberation Serif" w:hAnsi="Liberation Serif" w:cs="Liberation Serif"/>
            <w:sz w:val="28"/>
            <w:szCs w:val="28"/>
          </w:rPr>
          <w:t>15</w:t>
        </w:r>
      </w:hyperlink>
      <w:r w:rsidR="00F3748D">
        <w:rPr>
          <w:rFonts w:ascii="Liberation Serif" w:hAnsi="Liberation Serif" w:cs="Liberation Serif"/>
          <w:sz w:val="28"/>
          <w:szCs w:val="28"/>
        </w:rPr>
        <w:t xml:space="preserve"> настоящего раздела,</w:t>
      </w:r>
      <w:r w:rsidR="0033450F">
        <w:rPr>
          <w:rFonts w:ascii="Liberation Serif" w:hAnsi="Liberation Serif" w:cs="Liberation Serif"/>
          <w:sz w:val="28"/>
          <w:szCs w:val="28"/>
        </w:rPr>
        <w:t xml:space="preserve"> и (или) </w:t>
      </w:r>
      <w:proofErr w:type="spellStart"/>
      <w:r w:rsidR="0033450F">
        <w:rPr>
          <w:rFonts w:ascii="Liberation Serif" w:hAnsi="Liberation Serif" w:cs="Liberation Serif"/>
          <w:sz w:val="28"/>
          <w:szCs w:val="28"/>
        </w:rPr>
        <w:t>недостижения</w:t>
      </w:r>
      <w:proofErr w:type="spellEnd"/>
      <w:r w:rsidR="0033450F">
        <w:rPr>
          <w:rFonts w:ascii="Liberation Serif" w:hAnsi="Liberation Serif" w:cs="Liberation Serif"/>
          <w:sz w:val="28"/>
          <w:szCs w:val="28"/>
        </w:rPr>
        <w:t xml:space="preserve"> положительных значений оценки вклада в изменение значения показателя (индикатора) достижения целей муниципальной программы</w:t>
      </w:r>
      <w:r w:rsidR="00F3748D">
        <w:rPr>
          <w:rFonts w:ascii="Liberation Serif" w:hAnsi="Liberation Serif" w:cs="Liberation Serif"/>
          <w:sz w:val="28"/>
          <w:szCs w:val="28"/>
        </w:rPr>
        <w:t xml:space="preserve"> </w:t>
      </w:r>
      <w:r w:rsidR="0033450F">
        <w:rPr>
          <w:rFonts w:ascii="Liberation Serif" w:hAnsi="Liberation Serif" w:cs="Liberation Serif"/>
          <w:sz w:val="28"/>
          <w:szCs w:val="28"/>
        </w:rPr>
        <w:t xml:space="preserve"> и (или) целей </w:t>
      </w:r>
      <w:r w:rsidR="00022BA8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социально</w:t>
      </w:r>
      <w:r w:rsidR="003A261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22BA8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>-</w:t>
      </w:r>
      <w:r w:rsidR="00022BA8" w:rsidRPr="00980843">
        <w:t xml:space="preserve"> </w:t>
      </w:r>
      <w:r w:rsidR="00022BA8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>экономичес</w:t>
      </w:r>
      <w:r w:rsidR="003A261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кой</w:t>
      </w:r>
      <w:r w:rsidR="00022BA8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A261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политики</w:t>
      </w:r>
      <w:r w:rsidR="00022BA8" w:rsidRPr="0098084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округа</w:t>
      </w:r>
      <w:r w:rsidR="00022B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022BA8">
        <w:rPr>
          <w:rFonts w:ascii="Liberation Serif" w:hAnsi="Liberation Serif" w:cs="Liberation Serif"/>
          <w:sz w:val="28"/>
          <w:szCs w:val="28"/>
        </w:rPr>
        <w:t>не</w:t>
      </w:r>
      <w:r w:rsidR="003A261E">
        <w:rPr>
          <w:rFonts w:ascii="Liberation Serif" w:hAnsi="Liberation Serif" w:cs="Liberation Serif"/>
          <w:sz w:val="28"/>
          <w:szCs w:val="28"/>
        </w:rPr>
        <w:t> </w:t>
      </w:r>
      <w:r w:rsidR="00022BA8">
        <w:rPr>
          <w:rFonts w:ascii="Liberation Serif" w:hAnsi="Liberation Serif" w:cs="Liberation Serif"/>
          <w:sz w:val="28"/>
          <w:szCs w:val="28"/>
        </w:rPr>
        <w:t xml:space="preserve">относящимся к муниципальным программам, и (или) достижения более высоких показателей результативности применения альтернативных механизмов достижения целей муниципальной программы </w:t>
      </w:r>
      <w:r w:rsidR="00022BA8" w:rsidRPr="00022BA8">
        <w:rPr>
          <w:rFonts w:ascii="Liberation Serif" w:hAnsi="Liberation Serif" w:cs="Liberation Serif"/>
          <w:sz w:val="28"/>
          <w:szCs w:val="28"/>
        </w:rPr>
        <w:t>и (или) целей социально- экономическ</w:t>
      </w:r>
      <w:r w:rsidR="00022BA8">
        <w:rPr>
          <w:rFonts w:ascii="Liberation Serif" w:hAnsi="Liberation Serif" w:cs="Liberation Serif"/>
          <w:sz w:val="28"/>
          <w:szCs w:val="28"/>
        </w:rPr>
        <w:t>ой</w:t>
      </w:r>
      <w:r w:rsidR="00022BA8" w:rsidRPr="00022BA8">
        <w:rPr>
          <w:rFonts w:ascii="Liberation Serif" w:hAnsi="Liberation Serif" w:cs="Liberation Serif"/>
          <w:sz w:val="28"/>
          <w:szCs w:val="28"/>
        </w:rPr>
        <w:t xml:space="preserve"> </w:t>
      </w:r>
      <w:r w:rsidR="00022BA8">
        <w:rPr>
          <w:rFonts w:ascii="Liberation Serif" w:hAnsi="Liberation Serif" w:cs="Liberation Serif"/>
          <w:sz w:val="28"/>
          <w:szCs w:val="28"/>
        </w:rPr>
        <w:t>политики</w:t>
      </w:r>
      <w:r w:rsidR="00022BA8" w:rsidRPr="00022BA8">
        <w:rPr>
          <w:rFonts w:ascii="Liberation Serif" w:hAnsi="Liberation Serif" w:cs="Liberation Serif"/>
          <w:sz w:val="28"/>
          <w:szCs w:val="28"/>
        </w:rPr>
        <w:t xml:space="preserve"> муниципального округа, не относящимся к</w:t>
      </w:r>
      <w:r w:rsidR="003A261E">
        <w:rPr>
          <w:rFonts w:ascii="Liberation Serif" w:hAnsi="Liberation Serif" w:cs="Liberation Serif"/>
          <w:sz w:val="28"/>
          <w:szCs w:val="28"/>
        </w:rPr>
        <w:t> </w:t>
      </w:r>
      <w:r w:rsidR="00022BA8" w:rsidRPr="00022BA8">
        <w:rPr>
          <w:rFonts w:ascii="Liberation Serif" w:hAnsi="Liberation Serif" w:cs="Liberation Serif"/>
          <w:sz w:val="28"/>
          <w:szCs w:val="28"/>
        </w:rPr>
        <w:t>муниципальным программам</w:t>
      </w:r>
      <w:r w:rsidR="00022BA8">
        <w:rPr>
          <w:rFonts w:ascii="Liberation Serif" w:hAnsi="Liberation Serif" w:cs="Liberation Serif"/>
          <w:sz w:val="28"/>
          <w:szCs w:val="28"/>
        </w:rPr>
        <w:t>, по результатам оценки бюджетной эффективности налоговых расхо</w:t>
      </w:r>
      <w:r w:rsidR="003A261E">
        <w:rPr>
          <w:rFonts w:ascii="Liberation Serif" w:hAnsi="Liberation Serif" w:cs="Liberation Serif"/>
          <w:sz w:val="28"/>
          <w:szCs w:val="28"/>
        </w:rPr>
        <w:t xml:space="preserve">дов муниципального образования </w:t>
      </w:r>
      <w:r w:rsidR="00022BA8">
        <w:rPr>
          <w:rFonts w:ascii="Liberation Serif" w:hAnsi="Liberation Serif" w:cs="Liberation Serif"/>
          <w:sz w:val="28"/>
          <w:szCs w:val="28"/>
        </w:rPr>
        <w:t xml:space="preserve">куратору налогового расхода надлежит представить в </w:t>
      </w:r>
      <w:r w:rsidR="00F3748D">
        <w:rPr>
          <w:rFonts w:ascii="Liberation Serif" w:hAnsi="Liberation Serif" w:cs="Liberation Serif"/>
          <w:sz w:val="28"/>
          <w:szCs w:val="28"/>
        </w:rPr>
        <w:t>Финансовое управление предложения о сохранении (уточнении, отмене) льгот для плательщиков.</w:t>
      </w:r>
    </w:p>
    <w:p w:rsidR="00F3748D" w:rsidRDefault="005F67EF" w:rsidP="005763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</w:t>
      </w:r>
      <w:r w:rsidR="00F3748D">
        <w:rPr>
          <w:rFonts w:ascii="Liberation Serif" w:hAnsi="Liberation Serif" w:cs="Liberation Serif"/>
          <w:sz w:val="28"/>
          <w:szCs w:val="28"/>
        </w:rPr>
        <w:t>.Оценка результативности налоговых расходов состоит из: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ar1"/>
      <w:bookmarkEnd w:id="2"/>
      <w:r>
        <w:rPr>
          <w:rFonts w:ascii="Liberation Serif" w:hAnsi="Liberation Serif" w:cs="Liberation Serif"/>
          <w:sz w:val="28"/>
          <w:szCs w:val="28"/>
        </w:rPr>
        <w:t>1) оценки вклада предусмотренных для плательщиков налоговых льгот в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изменение значения показателя (индикатора) достижения целей муниципальной программы и (или) целей социально-экономической политики </w:t>
      </w:r>
      <w:r w:rsidR="00FA7B9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не относящихся к муниципальным программам </w:t>
      </w:r>
      <w:r w:rsidR="00744D4F" w:rsidRPr="00744D4F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 w:cs="Liberation Serif"/>
          <w:sz w:val="28"/>
          <w:szCs w:val="28"/>
        </w:rPr>
        <w:t>округа (далее - целевой показатель);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оценки бюджетной эффективности налоговых расходов.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 целевым показателем понимается показатель, количественно характеризующий достижение цели (целей) муниципальной программы </w:t>
      </w:r>
      <w:r w:rsidR="009F6FB6">
        <w:rPr>
          <w:rFonts w:ascii="Liberation Serif" w:hAnsi="Liberation Serif" w:cs="Liberation Serif"/>
          <w:sz w:val="28"/>
          <w:szCs w:val="28"/>
        </w:rPr>
        <w:t>и </w:t>
      </w:r>
      <w:r>
        <w:rPr>
          <w:rFonts w:ascii="Liberation Serif" w:hAnsi="Liberation Serif" w:cs="Liberation Serif"/>
          <w:sz w:val="28"/>
          <w:szCs w:val="28"/>
        </w:rPr>
        <w:t>(или)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социально-экономической политики </w:t>
      </w:r>
      <w:r w:rsidR="004E67B7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не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относящихся к муниципальным программам </w:t>
      </w:r>
      <w:r w:rsidR="004E67B7" w:rsidRPr="004E67B7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 w:cs="Liberation Serif"/>
          <w:sz w:val="28"/>
          <w:szCs w:val="28"/>
        </w:rPr>
        <w:t>округа, которой (которым) соответствует налоговый расход.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Оценка вклада предусмотренной для плательщиков налоговой льготы 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в</w:t>
      </w:r>
      <w:proofErr w:type="spellEnd"/>
      <w:r>
        <w:rPr>
          <w:rFonts w:ascii="Liberation Serif" w:hAnsi="Liberation Serif" w:cs="Liberation Serif"/>
          <w:sz w:val="28"/>
          <w:szCs w:val="28"/>
        </w:rPr>
        <w:t>) в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изменение значения целевого показателя рассчитывается как разница между значением указанного целевого показателя с учетом налоговой льготы и значением целевого показателя без учета налоговой льготы.</w:t>
      </w: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contextualSpacing/>
        <w:outlineLvl w:val="0"/>
        <w:rPr>
          <w:rFonts w:ascii="Liberation Serif" w:hAnsi="Liberation Serif" w:cs="Liberation Serif"/>
          <w:sz w:val="28"/>
          <w:szCs w:val="28"/>
        </w:rPr>
      </w:pP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=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с</w:t>
      </w:r>
      <w:proofErr w:type="spellEnd"/>
      <w:r>
        <w:rPr>
          <w:rFonts w:ascii="Liberation Serif" w:hAnsi="Liberation Serif" w:cs="Liberation Serif"/>
          <w:sz w:val="28"/>
          <w:szCs w:val="28"/>
          <w:vertAlign w:val="subscript"/>
        </w:rPr>
        <w:t>/л</w:t>
      </w:r>
      <w:r>
        <w:rPr>
          <w:rFonts w:ascii="Liberation Serif" w:hAnsi="Liberation Serif" w:cs="Liberation Serif"/>
          <w:sz w:val="28"/>
          <w:szCs w:val="28"/>
        </w:rPr>
        <w:t xml:space="preserve"> 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без</w:t>
      </w:r>
      <w:proofErr w:type="spellEnd"/>
      <w:r>
        <w:rPr>
          <w:rFonts w:ascii="Liberation Serif" w:hAnsi="Liberation Serif" w:cs="Liberation Serif"/>
          <w:sz w:val="28"/>
          <w:szCs w:val="28"/>
          <w:vertAlign w:val="subscript"/>
        </w:rPr>
        <w:t>/л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Liberation Serif" w:hAnsi="Liberation Serif" w:cs="Liberation Serif"/>
          <w:sz w:val="28"/>
          <w:szCs w:val="28"/>
        </w:rPr>
      </w:pPr>
    </w:p>
    <w:p w:rsidR="00F3748D" w:rsidRDefault="00F3748D" w:rsidP="005763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где: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с</w:t>
      </w:r>
      <w:proofErr w:type="spellEnd"/>
      <w:r>
        <w:rPr>
          <w:rFonts w:ascii="Liberation Serif" w:hAnsi="Liberation Serif" w:cs="Liberation Serif"/>
          <w:sz w:val="28"/>
          <w:szCs w:val="28"/>
          <w:vertAlign w:val="subscript"/>
        </w:rPr>
        <w:t>/л</w:t>
      </w:r>
      <w:r>
        <w:rPr>
          <w:rFonts w:ascii="Liberation Serif" w:hAnsi="Liberation Serif" w:cs="Liberation Serif"/>
          <w:sz w:val="28"/>
          <w:szCs w:val="28"/>
        </w:rPr>
        <w:t xml:space="preserve"> - значение целевого показателя с учетом налоговой льготы;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без</w:t>
      </w:r>
      <w:proofErr w:type="spellEnd"/>
      <w:r>
        <w:rPr>
          <w:rFonts w:ascii="Liberation Serif" w:hAnsi="Liberation Serif" w:cs="Liberation Serif"/>
          <w:sz w:val="28"/>
          <w:szCs w:val="28"/>
          <w:vertAlign w:val="subscript"/>
        </w:rPr>
        <w:t>/л</w:t>
      </w:r>
      <w:r>
        <w:rPr>
          <w:rFonts w:ascii="Liberation Serif" w:hAnsi="Liberation Serif" w:cs="Liberation Serif"/>
          <w:sz w:val="28"/>
          <w:szCs w:val="28"/>
        </w:rPr>
        <w:t xml:space="preserve"> - значение целевого показателя без учета налоговой льготы.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Если значение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  <w:vertAlign w:val="subscript"/>
        </w:rPr>
        <w:t>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больше 0, то льгота признается эффективной по критерию, установленному </w:t>
      </w:r>
      <w:hyperlink w:anchor="Par1" w:history="1">
        <w:r w:rsidRPr="00E667F5">
          <w:rPr>
            <w:rFonts w:ascii="Liberation Serif" w:hAnsi="Liberation Serif" w:cs="Liberation Serif"/>
            <w:sz w:val="28"/>
            <w:szCs w:val="28"/>
          </w:rPr>
          <w:t xml:space="preserve">подпунктом 1 пункта </w:t>
        </w:r>
        <w:r w:rsidR="005F67EF">
          <w:rPr>
            <w:rFonts w:ascii="Liberation Serif" w:hAnsi="Liberation Serif" w:cs="Liberation Serif"/>
            <w:sz w:val="28"/>
            <w:szCs w:val="28"/>
          </w:rPr>
          <w:t>17</w:t>
        </w:r>
      </w:hyperlink>
      <w:r w:rsidRPr="00E667F5">
        <w:rPr>
          <w:rFonts w:ascii="Liberation Serif" w:hAnsi="Liberation Serif" w:cs="Liberation Serif"/>
          <w:sz w:val="28"/>
          <w:szCs w:val="28"/>
        </w:rPr>
        <w:t xml:space="preserve"> настоящего Порядка. При значении </w:t>
      </w:r>
      <w:proofErr w:type="spellStart"/>
      <w:r w:rsidRPr="00E667F5">
        <w:rPr>
          <w:rFonts w:ascii="Liberation Serif" w:hAnsi="Liberation Serif" w:cs="Liberation Serif"/>
          <w:sz w:val="28"/>
          <w:szCs w:val="28"/>
        </w:rPr>
        <w:t>О</w:t>
      </w:r>
      <w:r w:rsidRPr="00E667F5">
        <w:rPr>
          <w:rFonts w:ascii="Liberation Serif" w:hAnsi="Liberation Serif" w:cs="Liberation Serif"/>
          <w:sz w:val="28"/>
          <w:szCs w:val="28"/>
          <w:vertAlign w:val="subscript"/>
        </w:rPr>
        <w:t>в</w:t>
      </w:r>
      <w:proofErr w:type="spellEnd"/>
      <w:r w:rsidRPr="00E667F5">
        <w:rPr>
          <w:rFonts w:ascii="Liberation Serif" w:hAnsi="Liberation Serif" w:cs="Liberation Serif"/>
          <w:sz w:val="28"/>
          <w:szCs w:val="28"/>
        </w:rPr>
        <w:t xml:space="preserve"> меньше или равным 0, льгота признается не эффективной по критерию, установленному </w:t>
      </w:r>
      <w:hyperlink w:anchor="Par1" w:history="1">
        <w:r w:rsidR="005F67EF">
          <w:rPr>
            <w:rFonts w:ascii="Liberation Serif" w:hAnsi="Liberation Serif" w:cs="Liberation Serif"/>
            <w:sz w:val="28"/>
            <w:szCs w:val="28"/>
          </w:rPr>
          <w:t>17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:rsidR="00425894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оценки бюджетной эффективности налоговых расходов осуществляются сравнительный анализ результ</w:t>
      </w:r>
      <w:r w:rsidR="00FA7B96">
        <w:rPr>
          <w:rFonts w:ascii="Liberation Serif" w:hAnsi="Liberation Serif" w:cs="Liberation Serif"/>
          <w:sz w:val="28"/>
          <w:szCs w:val="28"/>
        </w:rPr>
        <w:t xml:space="preserve">ативности предоставления льгот 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результативности применения альтернативных механизмов достижения целей муниципальной программы и (или) целей социально-</w:t>
      </w:r>
      <w:r w:rsidR="00FA7B96" w:rsidRPr="00FA7B96">
        <w:t xml:space="preserve"> </w:t>
      </w:r>
      <w:r w:rsidR="00FA7B96" w:rsidRPr="00FA7B96">
        <w:rPr>
          <w:rFonts w:ascii="Liberation Serif" w:hAnsi="Liberation Serif" w:cs="Liberation Serif"/>
          <w:sz w:val="28"/>
          <w:szCs w:val="28"/>
        </w:rPr>
        <w:t>экономической политики</w:t>
      </w:r>
      <w:r w:rsidR="00FA7B96"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FA7B96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не относящихся к муниципальным программам.</w:t>
      </w:r>
      <w:r w:rsidR="00BC1D0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F01A6" w:rsidRDefault="002F01A6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образования.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Сравнительный анализ включает сравнение объемов расходов бюджета </w:t>
      </w:r>
      <w:r w:rsidR="00FA7B9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в случае применения альтернативных механизмов достижения целей муниципальной программы и (или) целей социально-</w:t>
      </w:r>
      <w:r w:rsidR="00FA7B96" w:rsidRPr="00FA7B96">
        <w:t xml:space="preserve"> </w:t>
      </w:r>
      <w:r w:rsidR="00FA7B96" w:rsidRPr="00FA7B96">
        <w:rPr>
          <w:rFonts w:ascii="Liberation Serif" w:hAnsi="Liberation Serif" w:cs="Liberation Serif"/>
          <w:sz w:val="28"/>
          <w:szCs w:val="28"/>
        </w:rPr>
        <w:t xml:space="preserve">экономической политики </w:t>
      </w:r>
      <w:r w:rsidR="00FA7B9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не относящихся к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муниципальным программам, и объемов предоставленных льгот, освобождений и иных преференций (расчет прироста показателя (индикатора) достижения целей муниципальной программы и (или) целей социально-</w:t>
      </w:r>
      <w:r w:rsidR="00FA7B96" w:rsidRPr="00FA7B96">
        <w:t xml:space="preserve"> </w:t>
      </w:r>
      <w:r w:rsidR="00FA7B96" w:rsidRPr="00FA7B96">
        <w:rPr>
          <w:rFonts w:ascii="Liberation Serif" w:hAnsi="Liberation Serif" w:cs="Liberation Serif"/>
          <w:sz w:val="28"/>
          <w:szCs w:val="28"/>
        </w:rPr>
        <w:t xml:space="preserve">экономической политики </w:t>
      </w:r>
      <w:r w:rsidR="00FA7B9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не относящихся к муниципальным программам, на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рубль налоговых расходов </w:t>
      </w:r>
      <w:r w:rsidR="00FA7B9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и на 1 рубль расходов </w:t>
      </w:r>
      <w:r w:rsidR="00FA7B96">
        <w:rPr>
          <w:rFonts w:ascii="Liberation Serif" w:hAnsi="Liberation Serif" w:cs="Liberation Serif"/>
          <w:sz w:val="28"/>
          <w:szCs w:val="28"/>
        </w:rPr>
        <w:t xml:space="preserve">местного </w:t>
      </w:r>
      <w:r w:rsidR="00672631">
        <w:rPr>
          <w:rFonts w:ascii="Liberation Serif" w:hAnsi="Liberation Serif" w:cs="Liberation Serif"/>
          <w:sz w:val="28"/>
          <w:szCs w:val="28"/>
        </w:rPr>
        <w:t xml:space="preserve">бюджета </w:t>
      </w:r>
      <w:r>
        <w:rPr>
          <w:rFonts w:ascii="Liberation Serif" w:hAnsi="Liberation Serif" w:cs="Liberation Serif"/>
          <w:sz w:val="28"/>
          <w:szCs w:val="28"/>
        </w:rPr>
        <w:t>для достижения того же показателя (индикатора) в случае применения альтернативных механизмов).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качестве альтернативных механизмов достижения целей муниципальной программы и (или) целей социально-</w:t>
      </w:r>
      <w:r w:rsidR="00FA7B96" w:rsidRPr="00FA7B96">
        <w:t xml:space="preserve"> </w:t>
      </w:r>
      <w:r w:rsidR="00FA7B96" w:rsidRPr="00FA7B96">
        <w:rPr>
          <w:rFonts w:ascii="Liberation Serif" w:hAnsi="Liberation Serif" w:cs="Liberation Serif"/>
          <w:sz w:val="28"/>
          <w:szCs w:val="28"/>
        </w:rPr>
        <w:t xml:space="preserve">экономической политики </w:t>
      </w:r>
      <w:r w:rsidR="00FA7B96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не относящихся муниципальным программам, могут учитываться, в том числе: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средств </w:t>
      </w:r>
      <w:r w:rsidR="00FA7B96">
        <w:rPr>
          <w:rFonts w:ascii="Liberation Serif" w:hAnsi="Liberation Serif" w:cs="Liberation Serif"/>
          <w:sz w:val="28"/>
          <w:szCs w:val="28"/>
        </w:rPr>
        <w:t xml:space="preserve">местного </w:t>
      </w:r>
      <w:r>
        <w:rPr>
          <w:rFonts w:ascii="Liberation Serif" w:hAnsi="Liberation Serif" w:cs="Liberation Serif"/>
          <w:sz w:val="28"/>
          <w:szCs w:val="28"/>
        </w:rPr>
        <w:t>бюджета;</w:t>
      </w:r>
    </w:p>
    <w:p w:rsidR="00F3748D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F3748D" w:rsidRPr="00D37539" w:rsidRDefault="00F3748D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в) совершенствование </w:t>
      </w:r>
      <w:r w:rsidR="004F2389">
        <w:rPr>
          <w:rFonts w:ascii="Liberation Serif" w:hAnsi="Liberation Serif" w:cs="Liberation Serif"/>
          <w:sz w:val="28"/>
          <w:szCs w:val="28"/>
        </w:rPr>
        <w:t>правового</w:t>
      </w:r>
      <w:r>
        <w:rPr>
          <w:rFonts w:ascii="Liberation Serif" w:hAnsi="Liberation Serif" w:cs="Liberation Serif"/>
          <w:sz w:val="28"/>
          <w:szCs w:val="28"/>
        </w:rPr>
        <w:t xml:space="preserve"> регулирования и (или) порядка осуществления контрольно-надзорных функций в сфере деятельности </w:t>
      </w:r>
      <w:r w:rsidRPr="00D37539">
        <w:rPr>
          <w:rFonts w:ascii="Liberation Serif" w:hAnsi="Liberation Serif" w:cs="Liberation Serif"/>
          <w:sz w:val="28"/>
          <w:szCs w:val="28"/>
        </w:rPr>
        <w:t>плательщиков, имеющих право на льготы.</w:t>
      </w:r>
    </w:p>
    <w:p w:rsidR="00FA7B96" w:rsidRPr="00D37539" w:rsidRDefault="00BE4A87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FA7B96" w:rsidRPr="00D37539">
        <w:rPr>
          <w:rFonts w:ascii="Liberation Serif" w:hAnsi="Liberation Serif" w:cs="Liberation Serif"/>
          <w:sz w:val="28"/>
          <w:szCs w:val="28"/>
        </w:rPr>
        <w:t>. Оценку результативности налоговых расходов допускается не проводить в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 w:rsidR="00FA7B96" w:rsidRPr="00D37539">
        <w:rPr>
          <w:rFonts w:ascii="Liberation Serif" w:hAnsi="Liberation Serif" w:cs="Liberation Serif"/>
          <w:sz w:val="28"/>
          <w:szCs w:val="28"/>
        </w:rPr>
        <w:t>отношении:</w:t>
      </w:r>
    </w:p>
    <w:p w:rsidR="00FA7B96" w:rsidRPr="00D37539" w:rsidRDefault="00FA7B96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37539">
        <w:rPr>
          <w:rFonts w:ascii="Liberation Serif" w:hAnsi="Liberation Serif" w:cs="Liberation Serif"/>
          <w:sz w:val="28"/>
          <w:szCs w:val="28"/>
        </w:rPr>
        <w:t>а) технических налоговых расходов;</w:t>
      </w:r>
    </w:p>
    <w:p w:rsidR="00F80169" w:rsidRPr="00D37539" w:rsidRDefault="00F80169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37539">
        <w:rPr>
          <w:rFonts w:ascii="Liberation Serif" w:hAnsi="Liberation Serif" w:cs="Liberation Serif"/>
          <w:sz w:val="28"/>
          <w:szCs w:val="28"/>
        </w:rPr>
        <w:t xml:space="preserve">б) налоговых расходов, по которым на момент проведения оценки эффективности налоговых расходов муниципального образования отсутствует фискальные характеристики; </w:t>
      </w:r>
    </w:p>
    <w:p w:rsidR="00FA7B96" w:rsidRDefault="00F80169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37539">
        <w:rPr>
          <w:rFonts w:ascii="Liberation Serif" w:hAnsi="Liberation Serif" w:cs="Liberation Serif"/>
          <w:sz w:val="28"/>
          <w:szCs w:val="28"/>
        </w:rPr>
        <w:t>в</w:t>
      </w:r>
      <w:r w:rsidR="00FA7B96" w:rsidRPr="00D37539">
        <w:rPr>
          <w:rFonts w:ascii="Liberation Serif" w:hAnsi="Liberation Serif" w:cs="Liberation Serif"/>
          <w:sz w:val="28"/>
          <w:szCs w:val="28"/>
        </w:rPr>
        <w:t>)</w:t>
      </w:r>
      <w:r w:rsidRPr="00D37539">
        <w:rPr>
          <w:rFonts w:ascii="Liberation Serif" w:hAnsi="Liberation Serif" w:cs="Liberation Serif"/>
          <w:sz w:val="28"/>
          <w:szCs w:val="28"/>
        </w:rPr>
        <w:t xml:space="preserve"> </w:t>
      </w:r>
      <w:r w:rsidR="00FA7B96" w:rsidRPr="00D37539">
        <w:rPr>
          <w:rFonts w:ascii="Liberation Serif" w:hAnsi="Liberation Serif" w:cs="Liberation Serif"/>
          <w:sz w:val="28"/>
          <w:szCs w:val="28"/>
        </w:rPr>
        <w:t>налоговых расходов, обусловленных льготами, срок действия которых составляет менее одного года.</w:t>
      </w:r>
    </w:p>
    <w:p w:rsidR="00F80169" w:rsidRDefault="005F67EF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18</w:t>
      </w:r>
      <w:r w:rsidR="002F01A6">
        <w:rPr>
          <w:rFonts w:ascii="Liberation Serif" w:hAnsi="Liberation Serif" w:cs="Liberation Serif"/>
          <w:sz w:val="28"/>
          <w:szCs w:val="28"/>
        </w:rPr>
        <w:t xml:space="preserve">. </w:t>
      </w:r>
      <w:r w:rsidR="00F80169">
        <w:rPr>
          <w:rFonts w:ascii="Liberation Serif" w:hAnsi="Liberation Serif" w:cs="Liberation Serif"/>
          <w:sz w:val="28"/>
          <w:szCs w:val="28"/>
        </w:rPr>
        <w:t>Оценку востребованности плательщиками предоставленных льгот допускается не проводить в отношении:</w:t>
      </w:r>
    </w:p>
    <w:p w:rsidR="002F01A6" w:rsidRDefault="00F80169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а) </w:t>
      </w:r>
      <w:r w:rsidR="002F01A6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льгот, обусловливающих налоговые расходы муниципального образования, по которым на момент проведения оценки эффективности налоговых расходов отсутствуют фискальные характеристики;</w:t>
      </w:r>
    </w:p>
    <w:p w:rsidR="002F01A6" w:rsidRDefault="002F01A6" w:rsidP="0057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б) налоговых расходов, обусловленных льготами, срок действия которых составляет менее одного года.</w:t>
      </w:r>
    </w:p>
    <w:p w:rsidR="00426A74" w:rsidRDefault="005F67EF" w:rsidP="005763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</w:t>
      </w:r>
      <w:r w:rsidR="002F01A6">
        <w:rPr>
          <w:rFonts w:ascii="Liberation Serif" w:hAnsi="Liberation Serif" w:cs="Liberation Serif"/>
          <w:sz w:val="28"/>
          <w:szCs w:val="28"/>
        </w:rPr>
        <w:t xml:space="preserve">. </w:t>
      </w:r>
      <w:r w:rsidR="00F3748D">
        <w:rPr>
          <w:rFonts w:ascii="Liberation Serif" w:hAnsi="Liberation Serif" w:cs="Liberation Serif"/>
          <w:sz w:val="28"/>
          <w:szCs w:val="28"/>
        </w:rPr>
        <w:t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муниципальной программы и (или) целей социально-экономическо</w:t>
      </w:r>
      <w:r w:rsidR="00672631">
        <w:rPr>
          <w:rFonts w:ascii="Liberation Serif" w:hAnsi="Liberation Serif" w:cs="Liberation Serif"/>
          <w:sz w:val="28"/>
          <w:szCs w:val="28"/>
        </w:rPr>
        <w:t>й</w:t>
      </w:r>
      <w:r w:rsidR="00F3748D">
        <w:rPr>
          <w:rFonts w:ascii="Liberation Serif" w:hAnsi="Liberation Serif" w:cs="Liberation Serif"/>
          <w:sz w:val="28"/>
          <w:szCs w:val="28"/>
        </w:rPr>
        <w:t xml:space="preserve"> </w:t>
      </w:r>
      <w:r w:rsidR="00672631">
        <w:rPr>
          <w:rFonts w:ascii="Liberation Serif" w:hAnsi="Liberation Serif" w:cs="Liberation Serif"/>
          <w:sz w:val="28"/>
          <w:szCs w:val="28"/>
        </w:rPr>
        <w:t>политики</w:t>
      </w:r>
      <w:r w:rsidR="00F3748D">
        <w:rPr>
          <w:rFonts w:ascii="Liberation Serif" w:hAnsi="Liberation Serif" w:cs="Liberation Serif"/>
          <w:sz w:val="28"/>
          <w:szCs w:val="28"/>
        </w:rPr>
        <w:t xml:space="preserve"> </w:t>
      </w:r>
      <w:r w:rsidR="002F01A6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3748D">
        <w:rPr>
          <w:rFonts w:ascii="Liberation Serif" w:hAnsi="Liberation Serif" w:cs="Liberation Serif"/>
          <w:sz w:val="28"/>
          <w:szCs w:val="28"/>
        </w:rPr>
        <w:t xml:space="preserve"> округа, не относящихся к муниципальным программам </w:t>
      </w:r>
      <w:r w:rsidR="002F01A6" w:rsidRPr="002F01A6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3748D">
        <w:rPr>
          <w:rFonts w:ascii="Liberation Serif" w:hAnsi="Liberation Serif" w:cs="Liberation Serif"/>
          <w:sz w:val="28"/>
          <w:szCs w:val="28"/>
        </w:rPr>
        <w:t>округа, а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 w:rsidR="00F3748D">
        <w:rPr>
          <w:rFonts w:ascii="Liberation Serif" w:hAnsi="Liberation Serif" w:cs="Liberation Serif"/>
          <w:sz w:val="28"/>
          <w:szCs w:val="28"/>
        </w:rPr>
        <w:t>также о наличии или об отсутствии более результативных (менее затратных для местного бюджета) альтернативных механизмов достижения целей</w:t>
      </w:r>
      <w:r w:rsidR="00ED39D2">
        <w:rPr>
          <w:rFonts w:ascii="Liberation Serif" w:hAnsi="Liberation Serif" w:cs="Liberation Serif"/>
          <w:sz w:val="28"/>
          <w:szCs w:val="28"/>
        </w:rPr>
        <w:t>. Оценку эффективности</w:t>
      </w:r>
      <w:r w:rsidR="00F3748D">
        <w:rPr>
          <w:rFonts w:ascii="Liberation Serif" w:hAnsi="Liberation Serif" w:cs="Liberation Serif"/>
          <w:sz w:val="28"/>
          <w:szCs w:val="28"/>
        </w:rPr>
        <w:t xml:space="preserve"> </w:t>
      </w:r>
      <w:r w:rsidR="00CA41C7" w:rsidRPr="00CA41C7">
        <w:rPr>
          <w:rFonts w:ascii="Liberation Serif" w:hAnsi="Liberation Serif" w:cs="Liberation Serif"/>
          <w:sz w:val="28"/>
          <w:szCs w:val="28"/>
        </w:rPr>
        <w:t xml:space="preserve">налогового расхода </w:t>
      </w:r>
      <w:r w:rsidR="00CA41C7">
        <w:rPr>
          <w:rFonts w:ascii="Liberation Serif" w:hAnsi="Liberation Serif" w:cs="Liberation Serif"/>
          <w:sz w:val="28"/>
          <w:szCs w:val="28"/>
        </w:rPr>
        <w:t>и</w:t>
      </w:r>
      <w:r w:rsidR="00D37539">
        <w:rPr>
          <w:rFonts w:ascii="Liberation Serif" w:hAnsi="Liberation Serif" w:cs="Liberation Serif"/>
          <w:sz w:val="28"/>
          <w:szCs w:val="28"/>
        </w:rPr>
        <w:t xml:space="preserve"> паспорт налогового расхода</w:t>
      </w:r>
      <w:r w:rsidR="00F3748D">
        <w:rPr>
          <w:rFonts w:ascii="Liberation Serif" w:hAnsi="Liberation Serif" w:cs="Liberation Serif"/>
          <w:sz w:val="28"/>
          <w:szCs w:val="28"/>
        </w:rPr>
        <w:t xml:space="preserve"> </w:t>
      </w:r>
      <w:r w:rsidR="00ED39D2">
        <w:rPr>
          <w:rFonts w:ascii="Liberation Serif" w:hAnsi="Liberation Serif" w:cs="Liberation Serif"/>
          <w:sz w:val="28"/>
          <w:szCs w:val="28"/>
        </w:rPr>
        <w:t>куратор</w:t>
      </w:r>
      <w:r w:rsidR="00CA41C7">
        <w:rPr>
          <w:rFonts w:ascii="Liberation Serif" w:hAnsi="Liberation Serif" w:cs="Liberation Serif"/>
          <w:sz w:val="28"/>
          <w:szCs w:val="28"/>
        </w:rPr>
        <w:t xml:space="preserve"> налогового расхода</w:t>
      </w:r>
      <w:r w:rsidR="00ED39D2">
        <w:rPr>
          <w:rFonts w:ascii="Liberation Serif" w:hAnsi="Liberation Serif" w:cs="Liberation Serif"/>
          <w:sz w:val="28"/>
          <w:szCs w:val="28"/>
        </w:rPr>
        <w:t xml:space="preserve"> представляет </w:t>
      </w:r>
      <w:r w:rsidR="00F3748D">
        <w:rPr>
          <w:rFonts w:ascii="Liberation Serif" w:hAnsi="Liberation Serif" w:cs="Liberation Serif"/>
          <w:sz w:val="28"/>
          <w:szCs w:val="28"/>
        </w:rPr>
        <w:t>в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 w:rsidR="00426A74">
        <w:rPr>
          <w:rFonts w:ascii="Liberation Serif" w:hAnsi="Liberation Serif" w:cs="Liberation Serif"/>
          <w:sz w:val="28"/>
          <w:szCs w:val="28"/>
        </w:rPr>
        <w:t>Финансовое управление</w:t>
      </w:r>
      <w:r w:rsidR="00F37332">
        <w:rPr>
          <w:rFonts w:ascii="Liberation Serif" w:hAnsi="Liberation Serif" w:cs="Liberation Serif"/>
          <w:sz w:val="28"/>
          <w:szCs w:val="28"/>
        </w:rPr>
        <w:t>, в срок до 25 августа текущего финансового года</w:t>
      </w:r>
      <w:r w:rsidR="00F3748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26A74" w:rsidRDefault="005F67EF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426A74">
        <w:rPr>
          <w:rFonts w:ascii="Liberation Serif" w:hAnsi="Liberation Serif" w:cs="Liberation Serif"/>
          <w:sz w:val="28"/>
          <w:szCs w:val="28"/>
        </w:rPr>
        <w:t>. Оценка эффективности налоговых расходов не проводится в отношении отмененных на момент оценки налоговых льгот, освобождений и иных преференций по местным налогам.</w:t>
      </w:r>
    </w:p>
    <w:p w:rsidR="001B2735" w:rsidRDefault="005F67EF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</w:t>
      </w:r>
      <w:r w:rsidR="001B2735">
        <w:rPr>
          <w:rFonts w:ascii="Liberation Serif" w:hAnsi="Liberation Serif" w:cs="Liberation Serif"/>
          <w:sz w:val="28"/>
          <w:szCs w:val="28"/>
        </w:rPr>
        <w:t xml:space="preserve">. </w:t>
      </w:r>
      <w:r w:rsidR="001B2735" w:rsidRPr="001B27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необходимости куратором налогового расхода могут быть установлены дополнительные критерии оценки бюджетной эффективности налогового расхода. </w:t>
      </w:r>
    </w:p>
    <w:p w:rsidR="001B2735" w:rsidRDefault="001B2735" w:rsidP="00576399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6A74" w:rsidRPr="00426A74" w:rsidRDefault="00426A74" w:rsidP="00576399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26A74">
        <w:rPr>
          <w:rFonts w:ascii="Liberation Serif" w:hAnsi="Liberation Serif" w:cs="Liberation Serif"/>
          <w:b/>
          <w:sz w:val="28"/>
          <w:szCs w:val="28"/>
        </w:rPr>
        <w:t>Раздел 5.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26A74">
        <w:rPr>
          <w:rFonts w:ascii="Liberation Serif" w:hAnsi="Liberation Serif" w:cs="Liberation Serif"/>
          <w:b/>
          <w:sz w:val="28"/>
          <w:szCs w:val="28"/>
        </w:rPr>
        <w:t>Порядок обобщения результатов оценки эффективности налоговых расходов</w:t>
      </w:r>
      <w:r w:rsidR="00675EDF">
        <w:rPr>
          <w:rFonts w:ascii="Liberation Serif" w:hAnsi="Liberation Serif" w:cs="Liberation Serif"/>
          <w:b/>
          <w:sz w:val="28"/>
          <w:szCs w:val="28"/>
        </w:rPr>
        <w:t xml:space="preserve"> и рассмотрения </w:t>
      </w:r>
      <w:r w:rsidR="00675EDF" w:rsidRPr="001B2735">
        <w:rPr>
          <w:rFonts w:ascii="Liberation Serif" w:hAnsi="Liberation Serif" w:cs="Liberation Serif"/>
          <w:b/>
          <w:sz w:val="28"/>
          <w:szCs w:val="28"/>
        </w:rPr>
        <w:t>предложений о сохранении (уточнении, отмене) льгот для плательщиков</w:t>
      </w:r>
    </w:p>
    <w:p w:rsidR="00426A74" w:rsidRDefault="00426A74" w:rsidP="0057639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7D43" w:rsidRDefault="00426A74" w:rsidP="0057639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47D43">
        <w:rPr>
          <w:rFonts w:ascii="Liberation Serif" w:hAnsi="Liberation Serif" w:cs="Liberation Serif"/>
          <w:sz w:val="28"/>
          <w:szCs w:val="28"/>
        </w:rPr>
        <w:t xml:space="preserve">Финансовое управление в срок до 1 </w:t>
      </w:r>
      <w:r w:rsidR="00F37332">
        <w:rPr>
          <w:rFonts w:ascii="Liberation Serif" w:hAnsi="Liberation Serif" w:cs="Liberation Serif"/>
          <w:sz w:val="28"/>
          <w:szCs w:val="28"/>
        </w:rPr>
        <w:t>сентября</w:t>
      </w:r>
      <w:r w:rsidR="00D37539" w:rsidRPr="00347D43">
        <w:rPr>
          <w:rFonts w:ascii="Liberation Serif" w:hAnsi="Liberation Serif" w:cs="Liberation Serif"/>
          <w:sz w:val="28"/>
          <w:szCs w:val="28"/>
        </w:rPr>
        <w:t xml:space="preserve"> текущего финансового года</w:t>
      </w:r>
      <w:r w:rsidR="00347D43">
        <w:rPr>
          <w:rFonts w:ascii="Liberation Serif" w:hAnsi="Liberation Serif" w:cs="Liberation Serif"/>
          <w:sz w:val="28"/>
          <w:szCs w:val="28"/>
        </w:rPr>
        <w:t>:</w:t>
      </w:r>
    </w:p>
    <w:p w:rsidR="005F67EF" w:rsidRPr="005F67EF" w:rsidRDefault="00347D43" w:rsidP="005F67EF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F67EF">
        <w:rPr>
          <w:rFonts w:ascii="Liberation Serif" w:hAnsi="Liberation Serif" w:cs="Liberation Serif"/>
          <w:sz w:val="28"/>
          <w:szCs w:val="28"/>
        </w:rPr>
        <w:t>О</w:t>
      </w:r>
      <w:r w:rsidR="00426A74" w:rsidRPr="005F67EF">
        <w:rPr>
          <w:rFonts w:ascii="Liberation Serif" w:hAnsi="Liberation Serif" w:cs="Liberation Serif"/>
          <w:sz w:val="28"/>
          <w:szCs w:val="28"/>
        </w:rPr>
        <w:t xml:space="preserve">бобщает информацию о результатах оценки эффективности налоговых расходов, формирует </w:t>
      </w:r>
      <w:r w:rsidR="003B2E7E" w:rsidRPr="005F67EF">
        <w:rPr>
          <w:rFonts w:ascii="Liberation Serif" w:hAnsi="Liberation Serif" w:cs="Liberation Serif"/>
          <w:sz w:val="28"/>
          <w:szCs w:val="28"/>
        </w:rPr>
        <w:t>заключение (вывод)</w:t>
      </w:r>
      <w:r w:rsidR="00426A74" w:rsidRPr="005F67EF">
        <w:rPr>
          <w:rFonts w:ascii="Liberation Serif" w:hAnsi="Liberation Serif" w:cs="Liberation Serif"/>
          <w:sz w:val="28"/>
          <w:szCs w:val="28"/>
        </w:rPr>
        <w:t xml:space="preserve"> о</w:t>
      </w:r>
      <w:r w:rsidR="003B2E7E" w:rsidRPr="005F67EF">
        <w:rPr>
          <w:rFonts w:ascii="Liberation Serif" w:hAnsi="Liberation Serif" w:cs="Liberation Serif"/>
          <w:sz w:val="28"/>
          <w:szCs w:val="28"/>
        </w:rPr>
        <w:t>б эффективности</w:t>
      </w:r>
      <w:r w:rsidR="00426A74" w:rsidRPr="005F67EF">
        <w:rPr>
          <w:rFonts w:ascii="Liberation Serif" w:hAnsi="Liberation Serif" w:cs="Liberation Serif"/>
          <w:sz w:val="28"/>
          <w:szCs w:val="28"/>
        </w:rPr>
        <w:t xml:space="preserve"> налоговых расходов </w:t>
      </w:r>
      <w:r w:rsidRPr="005F67EF">
        <w:rPr>
          <w:rFonts w:ascii="Liberation Serif" w:hAnsi="Liberation Serif" w:cs="Liberation Serif"/>
          <w:sz w:val="28"/>
          <w:szCs w:val="28"/>
        </w:rPr>
        <w:t>муниципального</w:t>
      </w:r>
      <w:r w:rsidR="00426A74" w:rsidRPr="005F67EF">
        <w:rPr>
          <w:rFonts w:ascii="Liberation Serif" w:hAnsi="Liberation Serif" w:cs="Liberation Serif"/>
          <w:sz w:val="28"/>
          <w:szCs w:val="28"/>
        </w:rPr>
        <w:t xml:space="preserve"> округа (далее – </w:t>
      </w:r>
      <w:r w:rsidR="003B2E7E" w:rsidRPr="005F67EF">
        <w:rPr>
          <w:rFonts w:ascii="Liberation Serif" w:hAnsi="Liberation Serif" w:cs="Liberation Serif"/>
          <w:sz w:val="28"/>
          <w:szCs w:val="28"/>
        </w:rPr>
        <w:t>заключение</w:t>
      </w:r>
      <w:r w:rsidR="00426A74" w:rsidRPr="005F67EF">
        <w:rPr>
          <w:rFonts w:ascii="Liberation Serif" w:hAnsi="Liberation Serif" w:cs="Liberation Serif"/>
          <w:sz w:val="28"/>
          <w:szCs w:val="28"/>
        </w:rPr>
        <w:t>)</w:t>
      </w:r>
      <w:r w:rsidR="00BE4A87" w:rsidRPr="005F67EF">
        <w:rPr>
          <w:rFonts w:ascii="Liberation Serif" w:hAnsi="Liberation Serif" w:cs="Liberation Serif"/>
          <w:sz w:val="28"/>
          <w:szCs w:val="28"/>
        </w:rPr>
        <w:t>, в том числе с учетом предложений о</w:t>
      </w:r>
      <w:r w:rsidR="009F6FB6" w:rsidRPr="005F67EF">
        <w:rPr>
          <w:rFonts w:ascii="Liberation Serif" w:hAnsi="Liberation Serif" w:cs="Liberation Serif"/>
          <w:sz w:val="28"/>
          <w:szCs w:val="28"/>
        </w:rPr>
        <w:t> </w:t>
      </w:r>
      <w:r w:rsidR="00BE4A87" w:rsidRPr="005F67EF">
        <w:rPr>
          <w:rFonts w:ascii="Liberation Serif" w:hAnsi="Liberation Serif" w:cs="Liberation Serif"/>
          <w:sz w:val="28"/>
          <w:szCs w:val="28"/>
        </w:rPr>
        <w:t>необходимости сохранения (уточнения, отмены) предоставленных плательщикам налоговых льгот.</w:t>
      </w:r>
    </w:p>
    <w:p w:rsidR="00347D43" w:rsidRPr="005F67EF" w:rsidRDefault="00675EDF" w:rsidP="005F67EF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F67EF">
        <w:rPr>
          <w:rFonts w:ascii="Liberation Serif" w:hAnsi="Liberation Serif" w:cs="Liberation Serif"/>
          <w:sz w:val="28"/>
          <w:szCs w:val="28"/>
        </w:rPr>
        <w:t xml:space="preserve">Рассматривает предложения </w:t>
      </w:r>
      <w:r w:rsidR="00BE4A87" w:rsidRPr="005F67EF">
        <w:rPr>
          <w:rFonts w:ascii="Liberation Serif" w:hAnsi="Liberation Serif" w:cs="Liberation Serif"/>
          <w:sz w:val="28"/>
          <w:szCs w:val="28"/>
        </w:rPr>
        <w:t>налоговых кураторов,</w:t>
      </w:r>
      <w:r w:rsidRPr="005F67EF">
        <w:rPr>
          <w:rFonts w:ascii="Liberation Serif" w:hAnsi="Liberation Serif" w:cs="Liberation Serif"/>
          <w:sz w:val="28"/>
          <w:szCs w:val="28"/>
        </w:rPr>
        <w:t xml:space="preserve"> </w:t>
      </w:r>
      <w:r w:rsidR="00BE4A87" w:rsidRPr="005F67EF">
        <w:rPr>
          <w:rFonts w:ascii="Liberation Serif" w:hAnsi="Liberation Serif" w:cs="Liberation Serif"/>
          <w:sz w:val="28"/>
          <w:szCs w:val="28"/>
        </w:rPr>
        <w:t>предоставленных в</w:t>
      </w:r>
      <w:r w:rsidR="009F6FB6" w:rsidRPr="005F67EF">
        <w:rPr>
          <w:rFonts w:ascii="Liberation Serif" w:hAnsi="Liberation Serif" w:cs="Liberation Serif"/>
          <w:sz w:val="28"/>
          <w:szCs w:val="28"/>
        </w:rPr>
        <w:t> </w:t>
      </w:r>
      <w:r w:rsidR="00BE4A87" w:rsidRPr="005F67EF">
        <w:rPr>
          <w:rFonts w:ascii="Liberation Serif" w:hAnsi="Liberation Serif" w:cs="Liberation Serif"/>
          <w:sz w:val="28"/>
          <w:szCs w:val="28"/>
        </w:rPr>
        <w:t xml:space="preserve">соответствии с пунктом 4 раздела 4 настоящего </w:t>
      </w:r>
      <w:r w:rsidR="00ED39D2" w:rsidRPr="005F67EF">
        <w:rPr>
          <w:rFonts w:ascii="Liberation Serif" w:hAnsi="Liberation Serif" w:cs="Liberation Serif"/>
          <w:sz w:val="28"/>
          <w:szCs w:val="28"/>
        </w:rPr>
        <w:t>Порядка</w:t>
      </w:r>
      <w:r w:rsidR="00BE4A87" w:rsidRPr="005F67EF">
        <w:rPr>
          <w:rFonts w:ascii="Liberation Serif" w:hAnsi="Liberation Serif" w:cs="Liberation Serif"/>
          <w:sz w:val="28"/>
          <w:szCs w:val="28"/>
        </w:rPr>
        <w:t xml:space="preserve"> и</w:t>
      </w:r>
      <w:r w:rsidR="00426A74" w:rsidRPr="005F67EF">
        <w:rPr>
          <w:rFonts w:ascii="Liberation Serif" w:hAnsi="Liberation Serif" w:cs="Liberation Serif"/>
          <w:sz w:val="28"/>
          <w:szCs w:val="28"/>
        </w:rPr>
        <w:t xml:space="preserve"> дает рекомендации о необходимости сохранения (уточнения, отмены) предоставленных плательщикам налоговых льгот</w:t>
      </w:r>
      <w:r w:rsidR="00347D43" w:rsidRPr="005F67EF">
        <w:rPr>
          <w:rFonts w:ascii="Liberation Serif" w:hAnsi="Liberation Serif" w:cs="Liberation Serif"/>
          <w:sz w:val="28"/>
          <w:szCs w:val="28"/>
        </w:rPr>
        <w:t>.</w:t>
      </w:r>
      <w:r w:rsidR="00BE4A87" w:rsidRPr="005F67E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26A74" w:rsidRPr="00347D43" w:rsidRDefault="00672631" w:rsidP="005F67EF">
      <w:pPr>
        <w:pStyle w:val="ab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47D43">
        <w:rPr>
          <w:rFonts w:ascii="Liberation Serif" w:hAnsi="Liberation Serif" w:cs="Liberation Serif"/>
          <w:sz w:val="28"/>
          <w:szCs w:val="28"/>
        </w:rPr>
        <w:t>Р</w:t>
      </w:r>
      <w:r w:rsidR="00D37539" w:rsidRPr="00347D43">
        <w:rPr>
          <w:rFonts w:ascii="Liberation Serif" w:hAnsi="Liberation Serif" w:cs="Liberation Serif"/>
          <w:sz w:val="28"/>
          <w:szCs w:val="28"/>
        </w:rPr>
        <w:t xml:space="preserve">азмещает </w:t>
      </w:r>
      <w:r w:rsidR="003B2E7E">
        <w:rPr>
          <w:rFonts w:ascii="Liberation Serif" w:hAnsi="Liberation Serif" w:cs="Liberation Serif"/>
          <w:sz w:val="28"/>
          <w:szCs w:val="28"/>
        </w:rPr>
        <w:t>заключение</w:t>
      </w:r>
      <w:r w:rsidR="00D37539" w:rsidRPr="00347D43">
        <w:rPr>
          <w:rFonts w:ascii="Liberation Serif" w:hAnsi="Liberation Serif" w:cs="Liberation Serif"/>
          <w:sz w:val="28"/>
          <w:szCs w:val="28"/>
        </w:rPr>
        <w:t xml:space="preserve"> на официальном сайте муниципального округа.</w:t>
      </w:r>
    </w:p>
    <w:p w:rsidR="00E04B42" w:rsidRPr="00675EDF" w:rsidRDefault="00F3748D" w:rsidP="005F67EF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75EDF">
        <w:rPr>
          <w:rFonts w:ascii="Liberation Serif" w:hAnsi="Liberation Serif" w:cs="Liberation Serif"/>
          <w:sz w:val="28"/>
          <w:szCs w:val="28"/>
        </w:rPr>
        <w:t xml:space="preserve">Результаты оценки эффективности налоговых расходов учитываются при формировании основных направлений бюджетной и налоговой политики </w:t>
      </w:r>
      <w:r w:rsidR="00F52E4D" w:rsidRPr="00675EDF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675EDF">
        <w:rPr>
          <w:rFonts w:ascii="Liberation Serif" w:hAnsi="Liberation Serif" w:cs="Liberation Serif"/>
          <w:sz w:val="28"/>
          <w:szCs w:val="28"/>
        </w:rPr>
        <w:t xml:space="preserve"> округа на очередной финансовый год и на плановый период, </w:t>
      </w:r>
      <w:r w:rsidRPr="00675EDF">
        <w:rPr>
          <w:rFonts w:ascii="Liberation Serif" w:hAnsi="Liberation Serif" w:cs="Liberation Serif"/>
          <w:sz w:val="28"/>
          <w:szCs w:val="28"/>
        </w:rPr>
        <w:lastRenderedPageBreak/>
        <w:t>а</w:t>
      </w:r>
      <w:r w:rsidR="009F6FB6">
        <w:rPr>
          <w:rFonts w:ascii="Liberation Serif" w:hAnsi="Liberation Serif" w:cs="Liberation Serif"/>
          <w:sz w:val="28"/>
          <w:szCs w:val="28"/>
        </w:rPr>
        <w:t> </w:t>
      </w:r>
      <w:r w:rsidRPr="00675EDF">
        <w:rPr>
          <w:rFonts w:ascii="Liberation Serif" w:hAnsi="Liberation Serif" w:cs="Liberation Serif"/>
          <w:sz w:val="28"/>
          <w:szCs w:val="28"/>
        </w:rPr>
        <w:t xml:space="preserve">также при проведении оценки эффективности реализации муниципальных программ </w:t>
      </w:r>
      <w:r w:rsidR="00F52E4D" w:rsidRPr="00675EDF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675EDF">
        <w:rPr>
          <w:rFonts w:ascii="Liberation Serif" w:hAnsi="Liberation Serif" w:cs="Liberation Serif"/>
          <w:sz w:val="28"/>
          <w:szCs w:val="28"/>
        </w:rPr>
        <w:t>округа.</w:t>
      </w:r>
    </w:p>
    <w:p w:rsidR="00F52E4D" w:rsidRPr="00BE4A87" w:rsidRDefault="00F52E4D" w:rsidP="005763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EB74BE" w:rsidRDefault="00EB74BE" w:rsidP="00EB74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B74BE" w:rsidRPr="00EB74BE" w:rsidRDefault="00EB74BE" w:rsidP="00EB74BE">
      <w:pPr>
        <w:pStyle w:val="ab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EB74BE" w:rsidRPr="00EB74BE" w:rsidSect="00820508">
          <w:headerReference w:type="default" r:id="rId11"/>
          <w:pgSz w:w="11910" w:h="16840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f2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</w:tblGrid>
      <w:tr w:rsidR="000C362E" w:rsidTr="005F67EF">
        <w:tc>
          <w:tcPr>
            <w:tcW w:w="3629" w:type="dxa"/>
          </w:tcPr>
          <w:p w:rsidR="005F67EF" w:rsidRDefault="000C362E" w:rsidP="00820508">
            <w:pPr>
              <w:widowControl w:val="0"/>
              <w:autoSpaceDE w:val="0"/>
              <w:autoSpaceDN w:val="0"/>
              <w:ind w:left="-9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</w:t>
            </w:r>
            <w:r w:rsidRPr="00D76F09">
              <w:rPr>
                <w:rFonts w:ascii="Liberation Serif" w:hAnsi="Liberation Serif" w:cs="Liberation Serif"/>
                <w:sz w:val="28"/>
                <w:szCs w:val="28"/>
              </w:rPr>
              <w:t xml:space="preserve"> 1</w:t>
            </w:r>
            <w:r w:rsidR="00765C78" w:rsidRPr="00D76F0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C362E" w:rsidRPr="00820508" w:rsidRDefault="00765C78" w:rsidP="005F67EF">
            <w:pPr>
              <w:widowControl w:val="0"/>
              <w:autoSpaceDE w:val="0"/>
              <w:autoSpaceDN w:val="0"/>
              <w:ind w:left="-96"/>
              <w:rPr>
                <w:rFonts w:ascii="Liberation Serif" w:hAnsi="Liberation Serif" w:cs="Liberation Serif"/>
                <w:sz w:val="28"/>
                <w:szCs w:val="28"/>
              </w:rPr>
            </w:pPr>
            <w:r w:rsidRPr="00D76F09">
              <w:rPr>
                <w:rFonts w:ascii="Liberation Serif" w:hAnsi="Liberation Serif" w:cs="Liberation Serif"/>
                <w:sz w:val="28"/>
                <w:szCs w:val="28"/>
              </w:rPr>
              <w:t xml:space="preserve">к </w:t>
            </w:r>
            <w:r w:rsidR="005F67EF" w:rsidRPr="005F67EF">
              <w:rPr>
                <w:rFonts w:ascii="Liberation Serif" w:hAnsi="Liberation Serif" w:cs="Liberation Serif"/>
                <w:sz w:val="28"/>
                <w:szCs w:val="28"/>
              </w:rPr>
              <w:t>Порядк</w:t>
            </w:r>
            <w:r w:rsidR="005F67EF">
              <w:rPr>
                <w:rFonts w:ascii="Liberation Serif" w:hAnsi="Liberation Serif" w:cs="Liberation Serif"/>
                <w:sz w:val="28"/>
                <w:szCs w:val="28"/>
              </w:rPr>
              <w:t>у</w:t>
            </w:r>
            <w:r w:rsidR="005F67EF" w:rsidRPr="005F67EF">
              <w:rPr>
                <w:rFonts w:ascii="Liberation Serif" w:hAnsi="Liberation Serif" w:cs="Liberation Serif"/>
                <w:sz w:val="28"/>
                <w:szCs w:val="28"/>
              </w:rPr>
              <w:t xml:space="preserve"> формирования перечня налоговых расходов и оценки налоговых расходов Каменского муниципального округа Свердловской области</w:t>
            </w:r>
          </w:p>
        </w:tc>
      </w:tr>
    </w:tbl>
    <w:p w:rsidR="007509F2" w:rsidRDefault="007509F2" w:rsidP="00765C78">
      <w:pPr>
        <w:autoSpaceDE w:val="0"/>
        <w:autoSpaceDN w:val="0"/>
        <w:adjustRightInd w:val="0"/>
        <w:spacing w:after="0" w:line="240" w:lineRule="auto"/>
        <w:ind w:left="7080" w:firstLine="708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820508" w:rsidRDefault="00820508" w:rsidP="007509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509F2" w:rsidRPr="005F67EF" w:rsidRDefault="005F67EF" w:rsidP="007509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5F67E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ПЕРЕЧЕНЬ</w:t>
      </w:r>
    </w:p>
    <w:p w:rsidR="007509F2" w:rsidRPr="00852AC8" w:rsidRDefault="007509F2" w:rsidP="00852AC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852AC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налоговых расходов Каменск</w:t>
      </w:r>
      <w:r w:rsidR="0073470C" w:rsidRPr="00852AC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ого</w:t>
      </w:r>
      <w:r w:rsidRPr="00852AC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73470C" w:rsidRPr="00852AC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муниципального</w:t>
      </w:r>
      <w:r w:rsidRPr="00852AC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округ</w:t>
      </w:r>
      <w:r w:rsidR="0073470C" w:rsidRPr="00852AC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 Свердловской области</w:t>
      </w:r>
      <w:r w:rsidRPr="00852AC8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на очередной финансовый год и плановый период</w:t>
      </w:r>
    </w:p>
    <w:p w:rsidR="007509F2" w:rsidRDefault="007509F2" w:rsidP="007509F2">
      <w:pPr>
        <w:autoSpaceDE w:val="0"/>
        <w:autoSpaceDN w:val="0"/>
        <w:adjustRightInd w:val="0"/>
        <w:spacing w:after="0" w:line="240" w:lineRule="auto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tbl>
      <w:tblPr>
        <w:tblW w:w="102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76"/>
        <w:gridCol w:w="1701"/>
        <w:gridCol w:w="1559"/>
        <w:gridCol w:w="1621"/>
        <w:gridCol w:w="1640"/>
        <w:gridCol w:w="1417"/>
      </w:tblGrid>
      <w:tr w:rsidR="00D62384" w:rsidRPr="00672631" w:rsidTr="00D623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N п/п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Наименование налогового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Категории плательщиков налогов, для которых предусмотрена налоговая льгота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Целевая категория налогового расхода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Наименование муниципальной программы и (или) документа стратегического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Куратор налогового расхода</w:t>
            </w:r>
          </w:p>
        </w:tc>
      </w:tr>
      <w:tr w:rsidR="00D62384" w:rsidRPr="00672631" w:rsidTr="00D623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73470C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  <w:r w:rsidRPr="00672631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7</w:t>
            </w:r>
          </w:p>
        </w:tc>
      </w:tr>
      <w:tr w:rsidR="00D62384" w:rsidRPr="00672631" w:rsidTr="00D623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</w:tr>
      <w:tr w:rsidR="00D62384" w:rsidRPr="00672631" w:rsidTr="00D623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</w:tr>
      <w:tr w:rsidR="00D62384" w:rsidRPr="00672631" w:rsidTr="00D623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4" w:rsidRPr="00672631" w:rsidRDefault="00D62384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</w:pPr>
          </w:p>
        </w:tc>
      </w:tr>
    </w:tbl>
    <w:p w:rsidR="00E04B42" w:rsidRDefault="00E04B42" w:rsidP="007509F2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  <w:sectPr w:rsidR="00E04B42" w:rsidSect="00D62384">
          <w:pgSz w:w="11910" w:h="16840"/>
          <w:pgMar w:top="1134" w:right="709" w:bottom="1134" w:left="1418" w:header="720" w:footer="720" w:gutter="0"/>
          <w:cols w:space="720"/>
          <w:docGrid w:linePitch="299"/>
        </w:sectPr>
      </w:pPr>
    </w:p>
    <w:p w:rsidR="00E04B42" w:rsidRPr="00E04B42" w:rsidRDefault="00E04B42" w:rsidP="00E04B42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7509F2" w:rsidRDefault="007509F2" w:rsidP="00131073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2</w:t>
      </w:r>
    </w:p>
    <w:p w:rsidR="007509F2" w:rsidRDefault="005F67EF" w:rsidP="005F67EF">
      <w:pPr>
        <w:ind w:left="5670"/>
        <w:rPr>
          <w:rFonts w:ascii="Liberation Serif" w:hAnsi="Liberation Serif" w:cs="Liberation Serif"/>
          <w:sz w:val="28"/>
          <w:szCs w:val="28"/>
        </w:rPr>
      </w:pPr>
      <w:r w:rsidRPr="00D76F09">
        <w:rPr>
          <w:rFonts w:ascii="Liberation Serif" w:hAnsi="Liberation Serif" w:cs="Liberation Serif"/>
          <w:sz w:val="28"/>
          <w:szCs w:val="28"/>
        </w:rPr>
        <w:t xml:space="preserve">к </w:t>
      </w:r>
      <w:r w:rsidRPr="005F67EF">
        <w:rPr>
          <w:rFonts w:ascii="Liberation Serif" w:hAnsi="Liberation Serif" w:cs="Liberation Serif"/>
          <w:sz w:val="28"/>
          <w:szCs w:val="28"/>
        </w:rPr>
        <w:t>Порядк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5F67EF">
        <w:rPr>
          <w:rFonts w:ascii="Liberation Serif" w:hAnsi="Liberation Serif" w:cs="Liberation Serif"/>
          <w:sz w:val="28"/>
          <w:szCs w:val="28"/>
        </w:rPr>
        <w:t xml:space="preserve"> формирования перечня налоговых расходов и оценки налоговых расходов Каменского муниципального округа Свердловской области</w:t>
      </w:r>
    </w:p>
    <w:p w:rsidR="00852AC8" w:rsidRPr="00852AC8" w:rsidRDefault="00CC6DD5" w:rsidP="00852AC8">
      <w:pPr>
        <w:jc w:val="center"/>
        <w:rPr>
          <w:b/>
        </w:rPr>
      </w:pPr>
      <w:hyperlink r:id="rId12" w:history="1">
        <w:r w:rsidR="00852AC8" w:rsidRPr="00852AC8">
          <w:rPr>
            <w:rFonts w:ascii="Liberation Serif" w:hAnsi="Liberation Serif" w:cs="Liberation Serif"/>
            <w:b/>
            <w:sz w:val="28"/>
            <w:szCs w:val="28"/>
          </w:rPr>
          <w:t>Информация</w:t>
        </w:r>
      </w:hyperlink>
      <w:r w:rsidR="00852AC8" w:rsidRPr="00852AC8">
        <w:rPr>
          <w:rFonts w:ascii="Liberation Serif" w:hAnsi="Liberation Serif" w:cs="Liberation Serif"/>
          <w:b/>
          <w:sz w:val="28"/>
          <w:szCs w:val="28"/>
        </w:rPr>
        <w:t xml:space="preserve"> о нормативных, целевых и фискальных характеристиках налоговых расходов</w:t>
      </w:r>
      <w:r w:rsidR="00852AC8">
        <w:rPr>
          <w:rFonts w:ascii="Liberation Serif" w:hAnsi="Liberation Serif" w:cs="Liberation Serif"/>
          <w:b/>
          <w:sz w:val="28"/>
          <w:szCs w:val="28"/>
        </w:rPr>
        <w:t xml:space="preserve"> Каменского муниципального округа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503"/>
      </w:tblGrid>
      <w:tr w:rsidR="007509F2" w:rsidRPr="00A507F2" w:rsidTr="007509F2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Наименование характеристики</w:t>
            </w:r>
          </w:p>
        </w:tc>
      </w:tr>
      <w:tr w:rsidR="007509F2" w:rsidRPr="00A507F2" w:rsidTr="007509F2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6314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1. Нормативные характеристики налогов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>ых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расход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>ов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округа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1.1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1.2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D8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Нормативные правовые акты </w:t>
            </w:r>
            <w:r w:rsidR="00D80E70" w:rsidRPr="00A507F2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округа, </w:t>
            </w:r>
            <w:r w:rsidR="00D80E70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в том числе действующие в отчетном году и действовавшие в году, предшествующем отчетному года, 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их структурные единицы, которыми предусматриваются налоговые льготы, освобождения и иные преференции</w:t>
            </w:r>
            <w:r w:rsidR="00D80E70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по 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местным </w:t>
            </w:r>
            <w:r w:rsidR="00D80E70" w:rsidRPr="00A507F2">
              <w:rPr>
                <w:rFonts w:ascii="Liberation Serif" w:hAnsi="Liberation Serif" w:cs="Liberation Serif"/>
                <w:sz w:val="24"/>
                <w:szCs w:val="28"/>
              </w:rPr>
              <w:t>налогам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1.3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Условия предоставления налоговых льгот, освобождений и иных преференций по местным налогам для плательщиков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1.4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 по местным налогам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1.5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6314F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Даты вступления в силу положений нормативных правовых актов 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округа, устанавливающих налоговые льготы, освобождения и иные преференции по местным налогам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1.6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Даты начала действия предоставленного нормативными правовыми актами 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округа права на налоговые льготы, освобождения и иные преференции по местным налогам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1.7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Период действия налоговых льгот, освобождений и иных преференций по местным налогам, предоставленных нормативными правовыми актами 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округа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1.8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42" w:rsidRPr="00A507F2" w:rsidRDefault="007509F2" w:rsidP="00A519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Даты прекращения действия налоговых льгот, освобождений и иных преференций по местным налогам в соответствии с нормативными правовыми актами городского округа</w:t>
            </w:r>
          </w:p>
        </w:tc>
      </w:tr>
      <w:tr w:rsidR="007509F2" w:rsidRPr="00A507F2" w:rsidTr="007509F2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6314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2. Целевые характеристики налогов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>ых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расход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>ов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округа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2.1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Наименование налоговых льгот, освобождений и иных преференций по местным налогам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2.2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Целевая категория налогового расхода </w:t>
            </w:r>
            <w:r w:rsidR="006314F0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округа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2.3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Цели предоставления налоговых льгот, освобождений и иных преференций по местным налогам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2.4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местным налогам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2.5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Наименование муниципальных программ </w:t>
            </w:r>
            <w:r w:rsidR="00287EEE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округа, в целях реализации которых предоставляются налоговые льготы, освобождения и иные преференции по местным налогам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7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2.</w:t>
            </w:r>
            <w:r w:rsidR="0017135C" w:rsidRPr="00A507F2">
              <w:rPr>
                <w:rFonts w:ascii="Liberation Serif" w:hAnsi="Liberation Serif" w:cs="Liberation Serif"/>
                <w:sz w:val="24"/>
                <w:szCs w:val="28"/>
              </w:rPr>
              <w:t>6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A507F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Цели муниципальных программ </w:t>
            </w:r>
            <w:r w:rsidR="0030428E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округа и (или) цели социально-экономической политики </w:t>
            </w:r>
            <w:r w:rsidR="0030428E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округа, не относящиеся к муниципальным программам </w:t>
            </w:r>
            <w:r w:rsidR="0030428E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округа</w:t>
            </w:r>
          </w:p>
        </w:tc>
      </w:tr>
      <w:tr w:rsidR="007509F2" w:rsidRPr="00A507F2" w:rsidTr="007509F2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852A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3. Фискальные характеристики налогового расхода </w:t>
            </w:r>
            <w:r w:rsidR="00852AC8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округа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3.1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Объем налоговых льгот, освобождений и иных преференций по местным налогам, предоставленных для плательщиков за отчетный финансовый год и за год, предшествующий отчетному финансовому году (тыс. рублей)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3.2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Общая численность плательщиков в отчетном финансовом году и за 5 лет, предшествующих отчетному финансовому году, в разрезе юридических лиц, индивидуальных предпринимателей и физических лиц (единиц)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3.3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Численность плательщиков, воспользовавшихся налоговой льготой, освобождением и иной преференцией по местным налогам в отчетном финансовом году и за 5 лет, предшествующих отчетному финансовому году (единиц)</w:t>
            </w:r>
          </w:p>
        </w:tc>
      </w:tr>
      <w:tr w:rsidR="007509F2" w:rsidRPr="00A507F2" w:rsidTr="007509F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18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>3.4</w:t>
            </w:r>
          </w:p>
        </w:tc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F2" w:rsidRPr="00A507F2" w:rsidRDefault="007509F2" w:rsidP="005B248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Объем налогов, подлежащих уплате в местный бюджет плательщиками, имеющими право на налоговые льготы, освобождения и иные преференции по местным налогам за 6 лет, предшествующих отчетному финансовому году, - по стимулирующим налоговым расходам </w:t>
            </w:r>
            <w:r w:rsidR="005B2482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 округа (тыс. рублей)</w:t>
            </w:r>
          </w:p>
        </w:tc>
      </w:tr>
    </w:tbl>
    <w:p w:rsidR="00D62384" w:rsidRDefault="00D62384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D62384" w:rsidRDefault="00D62384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D62384" w:rsidRDefault="00D62384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131073" w:rsidRDefault="00131073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131073" w:rsidRDefault="00131073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131073" w:rsidRDefault="00131073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A507F2" w:rsidRDefault="00A507F2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131073" w:rsidRDefault="00131073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672631" w:rsidRDefault="00672631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672631" w:rsidRDefault="00672631" w:rsidP="00425840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425840" w:rsidRDefault="00425840" w:rsidP="00820508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</w:p>
    <w:p w:rsidR="00852AC8" w:rsidRDefault="00852AC8" w:rsidP="00852AC8">
      <w:pPr>
        <w:ind w:left="5670"/>
        <w:rPr>
          <w:rFonts w:ascii="Liberation Serif" w:hAnsi="Liberation Serif" w:cs="Liberation Serif"/>
          <w:sz w:val="28"/>
          <w:szCs w:val="28"/>
        </w:rPr>
      </w:pPr>
      <w:r w:rsidRPr="00D76F09">
        <w:rPr>
          <w:rFonts w:ascii="Liberation Serif" w:hAnsi="Liberation Serif" w:cs="Liberation Serif"/>
          <w:sz w:val="28"/>
          <w:szCs w:val="28"/>
        </w:rPr>
        <w:t xml:space="preserve">к </w:t>
      </w:r>
      <w:r w:rsidRPr="005F67EF">
        <w:rPr>
          <w:rFonts w:ascii="Liberation Serif" w:hAnsi="Liberation Serif" w:cs="Liberation Serif"/>
          <w:sz w:val="28"/>
          <w:szCs w:val="28"/>
        </w:rPr>
        <w:t>Порядк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5F67EF">
        <w:rPr>
          <w:rFonts w:ascii="Liberation Serif" w:hAnsi="Liberation Serif" w:cs="Liberation Serif"/>
          <w:sz w:val="28"/>
          <w:szCs w:val="28"/>
        </w:rPr>
        <w:t xml:space="preserve"> формирования перечня налоговых расходов и оценки налоговых расходов Каменского муниципального округа Свердловской области</w:t>
      </w:r>
    </w:p>
    <w:p w:rsidR="00852AC8" w:rsidRDefault="00852AC8" w:rsidP="0042584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25840" w:rsidRPr="00852AC8" w:rsidRDefault="00425840" w:rsidP="0042584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2AC8">
        <w:rPr>
          <w:rFonts w:ascii="Liberation Serif" w:hAnsi="Liberation Serif" w:cs="Liberation Serif"/>
          <w:b/>
          <w:sz w:val="28"/>
          <w:szCs w:val="28"/>
        </w:rPr>
        <w:t xml:space="preserve">ПАСПОРТ </w:t>
      </w:r>
    </w:p>
    <w:p w:rsidR="00425840" w:rsidRPr="00852AC8" w:rsidRDefault="00425840" w:rsidP="0042584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2AC8">
        <w:rPr>
          <w:rFonts w:ascii="Liberation Serif" w:hAnsi="Liberation Serif" w:cs="Liberation Serif"/>
          <w:b/>
          <w:sz w:val="28"/>
          <w:szCs w:val="28"/>
        </w:rPr>
        <w:t>налогового расхода</w:t>
      </w:r>
    </w:p>
    <w:p w:rsidR="00820508" w:rsidRDefault="00820508" w:rsidP="0042584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209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17"/>
        <w:gridCol w:w="1134"/>
        <w:gridCol w:w="1134"/>
      </w:tblGrid>
      <w:tr w:rsidR="00425840" w:rsidRPr="00672631" w:rsidTr="00600E11">
        <w:tc>
          <w:tcPr>
            <w:tcW w:w="69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2631">
              <w:rPr>
                <w:rFonts w:ascii="Times New Roman" w:hAnsi="Times New Roman"/>
                <w:sz w:val="24"/>
                <w:szCs w:val="28"/>
              </w:rPr>
              <w:t>Наименование характеристики налогового расхода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2631">
              <w:rPr>
                <w:rFonts w:ascii="Times New Roman" w:hAnsi="Times New Roman"/>
                <w:sz w:val="24"/>
                <w:szCs w:val="28"/>
              </w:rPr>
              <w:t>Значение характеристики налогового расхода</w:t>
            </w:r>
          </w:p>
        </w:tc>
      </w:tr>
      <w:tr w:rsidR="00425840" w:rsidRPr="00672631" w:rsidTr="00600E11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D623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1. Нормативные характеристики налогового расхода </w:t>
            </w:r>
            <w:r w:rsidR="00D62384" w:rsidRPr="00672631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 округа</w:t>
            </w: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1.1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1.2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5B2482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5B2482">
              <w:rPr>
                <w:rFonts w:ascii="Liberation Serif" w:hAnsi="Liberation Serif" w:cs="Liberation Serif"/>
                <w:sz w:val="24"/>
                <w:szCs w:val="28"/>
              </w:rPr>
              <w:t>Нормативные правовые акты муниципального округа, в том числе действующие в отчетном году и действовавшие в году, предшествующем отчетному года, их структурные единицы, которыми предусматриваются налоговые льготы, освобождения и иные преференции по местным налогам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1.3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Условия предоставления налоговых льгот, освобождений и иных преференций по местным налогам для плательщиков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1.4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 по местным налогам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1.5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D6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Даты вступления в силу положений нормативных правовых актов </w:t>
            </w:r>
            <w:r w:rsidR="00D62384" w:rsidRPr="00672631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 округа, устанавливающих налоговые льготы, освобождения и иные преференции по местным налогам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1.6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Даты начала действия предоставленного нормативными правовыми актами городского округа права на налоговые льготы, освобождения и иные преференции по местным налогам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1.7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A507F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Период действия налоговых льгот, освобождений и иных преференций по местным налогам, предоставленных нормативными правовыми актами </w:t>
            </w:r>
            <w:r w:rsidR="00A507F2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1.8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Даты прекращения действия налоговых льгот, освобождений и иных преференций по местным налогам в соответствии с нормативными правовыми актами </w:t>
            </w:r>
            <w:r w:rsidR="00A507F2" w:rsidRPr="00A507F2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D623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2. Целевые характеристики налогового расхода </w:t>
            </w:r>
            <w:r w:rsidR="00D62384" w:rsidRPr="00672631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 округа</w:t>
            </w: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2.1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Наименование налоговых льгот, освобождений и иных преференций по местным налогам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2.2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Целевая категория налогового расхода </w:t>
            </w:r>
            <w:r w:rsidR="00D62384"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2.3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Цели предоставления налоговых льгот, освобождений и иных преференций по местным налогам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2.4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местным налогам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2.5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Наименование муниципальных программ </w:t>
            </w:r>
            <w:r w:rsidR="00D62384"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округа, в целях реализации которых предоставляются налоговые льготы, освобождения и иные преференции по местным налогам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A507F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2.</w:t>
            </w:r>
            <w:r w:rsidR="00A507F2">
              <w:rPr>
                <w:rFonts w:ascii="Liberation Serif" w:hAnsi="Liberation Serif" w:cs="Liberation Serif"/>
                <w:sz w:val="24"/>
                <w:szCs w:val="28"/>
              </w:rPr>
              <w:t>6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7263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Цели муниципальных программ </w:t>
            </w:r>
            <w:r w:rsidR="00672631">
              <w:rPr>
                <w:rFonts w:ascii="Liberation Serif" w:hAnsi="Liberation Serif" w:cs="Liberation Serif"/>
                <w:sz w:val="24"/>
                <w:szCs w:val="28"/>
              </w:rPr>
              <w:t>муниципального округа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 и (или) цели социально-экономической политики </w:t>
            </w:r>
            <w:r w:rsidR="00672631"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округа, не относящиеся к муниципальным программам городского округа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425840" w:rsidRPr="00672631" w:rsidTr="00600E11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3. Фискальные характеристики налогового расхода </w:t>
            </w:r>
            <w:r w:rsidR="00D62384"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муниципального 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округа</w:t>
            </w:r>
          </w:p>
        </w:tc>
      </w:tr>
      <w:tr w:rsidR="00425840" w:rsidRPr="00672631" w:rsidTr="00600E11">
        <w:trPr>
          <w:trHeight w:val="5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3.1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Объем налоговых льгот, освобождений и иных преференций по местным налогам, предоставленных для плательщиков за отчетный финансовый год и за год, предшествующий отчетному финансовому году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Тыс. руб.</w:t>
            </w:r>
          </w:p>
        </w:tc>
      </w:tr>
      <w:tr w:rsidR="00425840" w:rsidRPr="00672631" w:rsidTr="00600E11">
        <w:trPr>
          <w:trHeight w:val="2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3.2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Общая численность плательщиков в отчетном финансовом году и за 5 лет, предшествующих отчетному финансовому году, в разрезе юридических лиц, индивидуальных предпринимателей и физических лиц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Ед</w:t>
            </w:r>
            <w:proofErr w:type="spellEnd"/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-ц</w:t>
            </w:r>
          </w:p>
        </w:tc>
      </w:tr>
      <w:tr w:rsidR="00425840" w:rsidRPr="00672631" w:rsidTr="00600E11">
        <w:trPr>
          <w:trHeight w:val="3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3.3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Численность плательщиков, воспользовавшихся налоговой льготой, освобождением и иной преференцией по местным налогам в отчетном финансовом году и за 5 лет, предшествующих отчетному финансовому году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Ед</w:t>
            </w:r>
            <w:proofErr w:type="spellEnd"/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-ц</w:t>
            </w:r>
          </w:p>
        </w:tc>
      </w:tr>
      <w:tr w:rsidR="00425840" w:rsidRPr="00672631" w:rsidTr="00BE4A87">
        <w:trPr>
          <w:trHeight w:val="32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3.4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7263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Объем налогов, подлежащих уплате в местный бюджет плательщиками, имеющими право на налоговые льготы, освобождения и иные преференции по местным налогам за 6 лет, предшествующих отчетному финансовому году, - по стимулирующим налоговым расходам </w:t>
            </w:r>
            <w:r w:rsidR="00672631">
              <w:rPr>
                <w:rFonts w:ascii="Liberation Serif" w:hAnsi="Liberation Serif" w:cs="Liberation Serif"/>
                <w:sz w:val="24"/>
                <w:szCs w:val="28"/>
              </w:rPr>
              <w:t>муниципального</w:t>
            </w: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 xml:space="preserve"> округа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840" w:rsidRPr="00672631" w:rsidRDefault="00425840" w:rsidP="00600E1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8"/>
              </w:rPr>
            </w:pPr>
            <w:r w:rsidRPr="00672631">
              <w:rPr>
                <w:rFonts w:ascii="Liberation Serif" w:hAnsi="Liberation Serif" w:cs="Liberation Serif"/>
                <w:sz w:val="24"/>
                <w:szCs w:val="28"/>
              </w:rPr>
              <w:t>Тыс. руб.</w:t>
            </w:r>
          </w:p>
        </w:tc>
      </w:tr>
    </w:tbl>
    <w:p w:rsidR="00A507F2" w:rsidRDefault="00A507F2" w:rsidP="00425840">
      <w:pPr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425840" w:rsidRPr="00A507F2" w:rsidRDefault="00425840" w:rsidP="00425840">
      <w:pPr>
        <w:spacing w:after="0" w:line="360" w:lineRule="auto"/>
        <w:rPr>
          <w:rFonts w:ascii="Liberation Serif" w:hAnsi="Liberation Serif"/>
          <w:sz w:val="24"/>
          <w:szCs w:val="28"/>
        </w:rPr>
      </w:pPr>
      <w:r w:rsidRPr="00A507F2">
        <w:rPr>
          <w:rFonts w:ascii="Liberation Serif" w:hAnsi="Liberation Serif"/>
          <w:sz w:val="24"/>
          <w:szCs w:val="28"/>
        </w:rPr>
        <w:t>Исполнитель:</w:t>
      </w:r>
    </w:p>
    <w:p w:rsidR="006034FC" w:rsidRPr="006034FC" w:rsidRDefault="00425840" w:rsidP="00820508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A507F2">
        <w:rPr>
          <w:rFonts w:ascii="Liberation Serif" w:hAnsi="Liberation Serif"/>
          <w:sz w:val="24"/>
          <w:szCs w:val="28"/>
        </w:rPr>
        <w:t>Дата:</w:t>
      </w:r>
    </w:p>
    <w:sectPr w:rsidR="006034FC" w:rsidRPr="006034FC" w:rsidSect="00E04B42">
      <w:pgSz w:w="11910" w:h="16840"/>
      <w:pgMar w:top="1134" w:right="71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D5" w:rsidRDefault="00CC6DD5" w:rsidP="00E04B42">
      <w:pPr>
        <w:spacing w:after="0" w:line="240" w:lineRule="auto"/>
      </w:pPr>
      <w:r>
        <w:separator/>
      </w:r>
    </w:p>
  </w:endnote>
  <w:endnote w:type="continuationSeparator" w:id="0">
    <w:p w:rsidR="00CC6DD5" w:rsidRDefault="00CC6DD5" w:rsidP="00E0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D5" w:rsidRDefault="00CC6DD5" w:rsidP="00E04B42">
      <w:pPr>
        <w:spacing w:after="0" w:line="240" w:lineRule="auto"/>
      </w:pPr>
      <w:r>
        <w:separator/>
      </w:r>
    </w:p>
  </w:footnote>
  <w:footnote w:type="continuationSeparator" w:id="0">
    <w:p w:rsidR="00CC6DD5" w:rsidRDefault="00CC6DD5" w:rsidP="00E0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75583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20508" w:rsidRPr="00820508" w:rsidRDefault="00820508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82050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82050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82050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E732C9">
          <w:rPr>
            <w:rFonts w:ascii="Liberation Serif" w:hAnsi="Liberation Serif" w:cs="Liberation Serif"/>
            <w:noProof/>
            <w:sz w:val="28"/>
            <w:szCs w:val="28"/>
          </w:rPr>
          <w:t>13</w:t>
        </w:r>
        <w:r w:rsidRPr="0082050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820508" w:rsidRDefault="008205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99A"/>
    <w:multiLevelType w:val="hybridMultilevel"/>
    <w:tmpl w:val="0A522724"/>
    <w:lvl w:ilvl="0" w:tplc="C23E6256">
      <w:start w:val="1"/>
      <w:numFmt w:val="decimal"/>
      <w:lvlText w:val="%1."/>
      <w:lvlJc w:val="left"/>
      <w:pPr>
        <w:ind w:left="91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E6F6D64"/>
    <w:multiLevelType w:val="hybridMultilevel"/>
    <w:tmpl w:val="B184A136"/>
    <w:lvl w:ilvl="0" w:tplc="2B42E960">
      <w:start w:val="9"/>
      <w:numFmt w:val="decimal"/>
      <w:lvlText w:val="%1."/>
      <w:lvlJc w:val="left"/>
      <w:pPr>
        <w:ind w:left="89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4F93AB5"/>
    <w:multiLevelType w:val="hybridMultilevel"/>
    <w:tmpl w:val="59487186"/>
    <w:lvl w:ilvl="0" w:tplc="4E4C51FA">
      <w:start w:val="1"/>
      <w:numFmt w:val="decimal"/>
      <w:lvlText w:val="%1."/>
      <w:lvlJc w:val="left"/>
      <w:pPr>
        <w:ind w:left="1084" w:hanging="375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825552"/>
    <w:multiLevelType w:val="hybridMultilevel"/>
    <w:tmpl w:val="DA36F8C4"/>
    <w:lvl w:ilvl="0" w:tplc="0C6C0952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5C313D0"/>
    <w:multiLevelType w:val="hybridMultilevel"/>
    <w:tmpl w:val="59487186"/>
    <w:lvl w:ilvl="0" w:tplc="4E4C51FA">
      <w:start w:val="1"/>
      <w:numFmt w:val="decimal"/>
      <w:lvlText w:val="%1."/>
      <w:lvlJc w:val="left"/>
      <w:pPr>
        <w:ind w:left="1084" w:hanging="375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CC3359"/>
    <w:multiLevelType w:val="hybridMultilevel"/>
    <w:tmpl w:val="4C9EC51C"/>
    <w:lvl w:ilvl="0" w:tplc="8E70E0F2">
      <w:start w:val="2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67C2C8A"/>
    <w:multiLevelType w:val="hybridMultilevel"/>
    <w:tmpl w:val="B930145C"/>
    <w:lvl w:ilvl="0" w:tplc="18503AB6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C4F2948"/>
    <w:multiLevelType w:val="hybridMultilevel"/>
    <w:tmpl w:val="3BF0F5FE"/>
    <w:lvl w:ilvl="0" w:tplc="C9101924">
      <w:start w:val="1"/>
      <w:numFmt w:val="decimal"/>
      <w:lvlText w:val="%1."/>
      <w:lvlJc w:val="left"/>
      <w:pPr>
        <w:ind w:left="816" w:hanging="39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8D"/>
    <w:rsid w:val="0000594B"/>
    <w:rsid w:val="00007292"/>
    <w:rsid w:val="00022BA8"/>
    <w:rsid w:val="0006043D"/>
    <w:rsid w:val="000622E6"/>
    <w:rsid w:val="000756E9"/>
    <w:rsid w:val="00084FF4"/>
    <w:rsid w:val="000B37E6"/>
    <w:rsid w:val="000C362E"/>
    <w:rsid w:val="000C6F0D"/>
    <w:rsid w:val="000F2CA9"/>
    <w:rsid w:val="001202D1"/>
    <w:rsid w:val="00131073"/>
    <w:rsid w:val="00132D31"/>
    <w:rsid w:val="0017135C"/>
    <w:rsid w:val="0019560E"/>
    <w:rsid w:val="001B2735"/>
    <w:rsid w:val="001C7CC0"/>
    <w:rsid w:val="001E6EED"/>
    <w:rsid w:val="001F4FCE"/>
    <w:rsid w:val="00212F7D"/>
    <w:rsid w:val="00272DF5"/>
    <w:rsid w:val="002771EF"/>
    <w:rsid w:val="002812FA"/>
    <w:rsid w:val="00287EEE"/>
    <w:rsid w:val="002F01A6"/>
    <w:rsid w:val="0030428E"/>
    <w:rsid w:val="0033450F"/>
    <w:rsid w:val="00343393"/>
    <w:rsid w:val="00347D43"/>
    <w:rsid w:val="0035339E"/>
    <w:rsid w:val="003603DC"/>
    <w:rsid w:val="003A261E"/>
    <w:rsid w:val="003A410A"/>
    <w:rsid w:val="003B02D0"/>
    <w:rsid w:val="003B12B1"/>
    <w:rsid w:val="003B266F"/>
    <w:rsid w:val="003B2E7E"/>
    <w:rsid w:val="003F532F"/>
    <w:rsid w:val="004166B4"/>
    <w:rsid w:val="00425840"/>
    <w:rsid w:val="00425894"/>
    <w:rsid w:val="00426A74"/>
    <w:rsid w:val="004347F4"/>
    <w:rsid w:val="00475FE6"/>
    <w:rsid w:val="004B0F33"/>
    <w:rsid w:val="004B7580"/>
    <w:rsid w:val="004E67B7"/>
    <w:rsid w:val="004F2035"/>
    <w:rsid w:val="004F2389"/>
    <w:rsid w:val="005156A8"/>
    <w:rsid w:val="00542640"/>
    <w:rsid w:val="00576399"/>
    <w:rsid w:val="005B2482"/>
    <w:rsid w:val="005B7963"/>
    <w:rsid w:val="005C4A2E"/>
    <w:rsid w:val="005D5CAC"/>
    <w:rsid w:val="005F67EF"/>
    <w:rsid w:val="006034FC"/>
    <w:rsid w:val="00611864"/>
    <w:rsid w:val="006143B2"/>
    <w:rsid w:val="006314F0"/>
    <w:rsid w:val="00654D45"/>
    <w:rsid w:val="00672631"/>
    <w:rsid w:val="00675EDF"/>
    <w:rsid w:val="00677EAB"/>
    <w:rsid w:val="00681E3B"/>
    <w:rsid w:val="0068207F"/>
    <w:rsid w:val="006A444B"/>
    <w:rsid w:val="006A54BF"/>
    <w:rsid w:val="006A74F9"/>
    <w:rsid w:val="006D464B"/>
    <w:rsid w:val="00704168"/>
    <w:rsid w:val="0073470C"/>
    <w:rsid w:val="00744D4F"/>
    <w:rsid w:val="007506B8"/>
    <w:rsid w:val="007509F2"/>
    <w:rsid w:val="00761B11"/>
    <w:rsid w:val="00765C78"/>
    <w:rsid w:val="00782258"/>
    <w:rsid w:val="00791DD9"/>
    <w:rsid w:val="007A0F96"/>
    <w:rsid w:val="007A6BC4"/>
    <w:rsid w:val="007B478A"/>
    <w:rsid w:val="007E3CAF"/>
    <w:rsid w:val="00814EA3"/>
    <w:rsid w:val="00820508"/>
    <w:rsid w:val="00852AC8"/>
    <w:rsid w:val="0088241C"/>
    <w:rsid w:val="00891163"/>
    <w:rsid w:val="008964BD"/>
    <w:rsid w:val="009026E2"/>
    <w:rsid w:val="009445B0"/>
    <w:rsid w:val="00945215"/>
    <w:rsid w:val="0095050C"/>
    <w:rsid w:val="00980843"/>
    <w:rsid w:val="009811AC"/>
    <w:rsid w:val="009A4767"/>
    <w:rsid w:val="009B2288"/>
    <w:rsid w:val="009F6FB6"/>
    <w:rsid w:val="00A0353B"/>
    <w:rsid w:val="00A26054"/>
    <w:rsid w:val="00A507F2"/>
    <w:rsid w:val="00A51974"/>
    <w:rsid w:val="00A669C3"/>
    <w:rsid w:val="00A72240"/>
    <w:rsid w:val="00A753A6"/>
    <w:rsid w:val="00A77144"/>
    <w:rsid w:val="00A914AE"/>
    <w:rsid w:val="00AD0095"/>
    <w:rsid w:val="00B37F80"/>
    <w:rsid w:val="00B528B5"/>
    <w:rsid w:val="00B65B6A"/>
    <w:rsid w:val="00B66541"/>
    <w:rsid w:val="00B672B2"/>
    <w:rsid w:val="00B930A2"/>
    <w:rsid w:val="00BC1D0D"/>
    <w:rsid w:val="00BD7550"/>
    <w:rsid w:val="00BE4A87"/>
    <w:rsid w:val="00C05A8D"/>
    <w:rsid w:val="00C61E77"/>
    <w:rsid w:val="00CA2229"/>
    <w:rsid w:val="00CA41C7"/>
    <w:rsid w:val="00CA771D"/>
    <w:rsid w:val="00CC6AD3"/>
    <w:rsid w:val="00CC6DD5"/>
    <w:rsid w:val="00D37539"/>
    <w:rsid w:val="00D62384"/>
    <w:rsid w:val="00D72181"/>
    <w:rsid w:val="00D80E70"/>
    <w:rsid w:val="00DA1A68"/>
    <w:rsid w:val="00DC6835"/>
    <w:rsid w:val="00E04B42"/>
    <w:rsid w:val="00E25A59"/>
    <w:rsid w:val="00E47279"/>
    <w:rsid w:val="00E732C9"/>
    <w:rsid w:val="00E7475F"/>
    <w:rsid w:val="00E95D5A"/>
    <w:rsid w:val="00EB74BE"/>
    <w:rsid w:val="00ED39D2"/>
    <w:rsid w:val="00F045FC"/>
    <w:rsid w:val="00F37332"/>
    <w:rsid w:val="00F3748D"/>
    <w:rsid w:val="00F46624"/>
    <w:rsid w:val="00F52E4D"/>
    <w:rsid w:val="00F80169"/>
    <w:rsid w:val="00F80D7A"/>
    <w:rsid w:val="00FA6A07"/>
    <w:rsid w:val="00FA7B96"/>
    <w:rsid w:val="00FD37F0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FC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A7714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A77144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374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748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624"/>
    <w:pPr>
      <w:spacing w:after="0" w:line="240" w:lineRule="auto"/>
    </w:pPr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624"/>
    <w:rPr>
      <w:rFonts w:ascii="Calibri" w:eastAsia="Times New Roman" w:hAnsi="Calibri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D37F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771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71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94521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45215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94521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9452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45215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45215"/>
    <w:rPr>
      <w:vertAlign w:val="superscript"/>
    </w:rPr>
  </w:style>
  <w:style w:type="table" w:styleId="af2">
    <w:name w:val="Table Grid"/>
    <w:basedOn w:val="a1"/>
    <w:uiPriority w:val="59"/>
    <w:rsid w:val="000C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1B27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FC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A7714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A77144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374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3748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0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4B4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624"/>
    <w:pPr>
      <w:spacing w:after="0" w:line="240" w:lineRule="auto"/>
    </w:pPr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624"/>
    <w:rPr>
      <w:rFonts w:ascii="Calibri" w:eastAsia="Times New Roman" w:hAnsi="Calibri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D37F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771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71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94521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45215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94521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9452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45215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45215"/>
    <w:rPr>
      <w:vertAlign w:val="superscript"/>
    </w:rPr>
  </w:style>
  <w:style w:type="table" w:styleId="af2">
    <w:name w:val="Table Grid"/>
    <w:basedOn w:val="a1"/>
    <w:uiPriority w:val="59"/>
    <w:rsid w:val="000C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1B2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7EBDADEFCCA853C02165F6BD8177BA5D4CCE4234CDDBBC486D423F88D39FDA404B7FAD12E690CDDE2BA9C445E00547C09AAB901BC1ACFA42F5520D152C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D7EBDADEFCCA853C02165F6BD8177BA5D4CCE4234CDDBBC486D423F88D39FDA404B7FAD12E690CDDE2BA9C445E00547C09AAB901BC1ACFA42F5520D152C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CD7B6-BB50-4690-8471-379B0320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Настя</cp:lastModifiedBy>
  <cp:revision>21</cp:revision>
  <cp:lastPrinted>2025-07-25T10:16:00Z</cp:lastPrinted>
  <dcterms:created xsi:type="dcterms:W3CDTF">2025-07-21T09:07:00Z</dcterms:created>
  <dcterms:modified xsi:type="dcterms:W3CDTF">2025-07-25T10:16:00Z</dcterms:modified>
</cp:coreProperties>
</file>