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D9374C" w:rsidRDefault="00D9374C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30.07.2025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</w:t>
      </w:r>
      <w:r w:rsidR="00017614" w:rsidRPr="00D9374C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1155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>. Мартюш</w:t>
      </w: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Default="00DB4203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sz w:val="28"/>
          <w:szCs w:val="28"/>
        </w:rPr>
        <w:t xml:space="preserve">О внесении изменений в </w:t>
      </w:r>
      <w:r w:rsidR="00017614">
        <w:rPr>
          <w:rFonts w:ascii="Liberation Serif" w:hAnsi="Liberation Serif" w:cs="Liberation Serif"/>
          <w:b/>
          <w:sz w:val="28"/>
          <w:szCs w:val="28"/>
        </w:rPr>
        <w:t>По</w:t>
      </w:r>
      <w:r w:rsidR="005C5FE2">
        <w:rPr>
          <w:rFonts w:ascii="Liberation Serif" w:hAnsi="Liberation Serif" w:cs="Liberation Serif"/>
          <w:b/>
          <w:sz w:val="28"/>
          <w:szCs w:val="28"/>
        </w:rPr>
        <w:t>ряд</w:t>
      </w:r>
      <w:r w:rsidR="00544618">
        <w:rPr>
          <w:rFonts w:ascii="Liberation Serif" w:hAnsi="Liberation Serif" w:cs="Liberation Serif"/>
          <w:b/>
          <w:sz w:val="28"/>
          <w:szCs w:val="28"/>
        </w:rPr>
        <w:t>ок</w:t>
      </w:r>
      <w:r w:rsidR="005C5FE2">
        <w:rPr>
          <w:rFonts w:ascii="Liberation Serif" w:hAnsi="Liberation Serif" w:cs="Liberation Serif"/>
          <w:b/>
          <w:sz w:val="28"/>
          <w:szCs w:val="28"/>
        </w:rPr>
        <w:t xml:space="preserve"> предоставления исполнителям коммунальных услуг субсидий из бюджета Каменского муниципального округа Свердловской области на</w:t>
      </w:r>
      <w:r w:rsidR="00544618">
        <w:rPr>
          <w:rFonts w:ascii="Liberation Serif" w:hAnsi="Liberation Serif" w:cs="Liberation Serif"/>
          <w:b/>
          <w:sz w:val="28"/>
          <w:szCs w:val="28"/>
        </w:rPr>
        <w:t xml:space="preserve"> возмещение затрат, связанных с </w:t>
      </w:r>
      <w:r w:rsidR="005C5FE2">
        <w:rPr>
          <w:rFonts w:ascii="Liberation Serif" w:hAnsi="Liberation Serif" w:cs="Liberation Serif"/>
          <w:b/>
          <w:sz w:val="28"/>
          <w:szCs w:val="28"/>
        </w:rPr>
        <w:t>осуществлением государственных пол</w:t>
      </w:r>
      <w:r w:rsidR="00544618">
        <w:rPr>
          <w:rFonts w:ascii="Liberation Serif" w:hAnsi="Liberation Serif" w:cs="Liberation Serif"/>
          <w:b/>
          <w:sz w:val="28"/>
          <w:szCs w:val="28"/>
        </w:rPr>
        <w:t>номочий Свердловской области по </w:t>
      </w:r>
      <w:r w:rsidR="005C5FE2">
        <w:rPr>
          <w:rFonts w:ascii="Liberation Serif" w:hAnsi="Liberation Serif" w:cs="Liberation Serif"/>
          <w:b/>
          <w:sz w:val="28"/>
          <w:szCs w:val="28"/>
        </w:rPr>
        <w:t>частичному освобождению от платы за коммунальные услуги</w:t>
      </w:r>
      <w:r w:rsidR="00544618">
        <w:rPr>
          <w:rFonts w:ascii="Liberation Serif" w:hAnsi="Liberation Serif" w:cs="Liberation Serif"/>
          <w:b/>
          <w:sz w:val="28"/>
          <w:szCs w:val="28"/>
        </w:rPr>
        <w:t>, утвержденный постановлением Главы Каменского муниципального округа от 19.05.2025 № 716</w:t>
      </w:r>
    </w:p>
    <w:p w:rsidR="003F684A" w:rsidRPr="003D715B" w:rsidRDefault="003F684A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(с изменениями внесенными постановлением Главы Каменского муниципального округа от 19.06.2025 № 919)</w:t>
      </w:r>
    </w:p>
    <w:bookmarkEnd w:id="0"/>
    <w:p w:rsidR="00017614" w:rsidRDefault="00017614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5C5FE2" w:rsidRPr="006552F7" w:rsidRDefault="005C5FE2" w:rsidP="005C5FE2">
      <w:pPr>
        <w:pStyle w:val="30"/>
        <w:ind w:left="0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ab/>
      </w:r>
      <w:r w:rsidRPr="006552F7">
        <w:rPr>
          <w:rFonts w:ascii="Liberation Serif" w:hAnsi="Liberation Serif"/>
          <w:szCs w:val="28"/>
        </w:rPr>
        <w:t xml:space="preserve">В </w:t>
      </w:r>
      <w:r>
        <w:rPr>
          <w:rFonts w:ascii="Liberation Serif" w:hAnsi="Liberation Serif"/>
          <w:szCs w:val="28"/>
        </w:rPr>
        <w:t xml:space="preserve">соответствии с </w:t>
      </w:r>
      <w:r w:rsidR="00C3321D">
        <w:rPr>
          <w:rFonts w:ascii="Liberation Serif" w:hAnsi="Liberation Serif"/>
          <w:szCs w:val="28"/>
        </w:rPr>
        <w:t>п</w:t>
      </w:r>
      <w:r>
        <w:rPr>
          <w:rFonts w:ascii="Liberation Serif" w:hAnsi="Liberation Serif"/>
          <w:szCs w:val="28"/>
        </w:rPr>
        <w:t>остановлением Правит</w:t>
      </w:r>
      <w:r w:rsidR="00B11368">
        <w:rPr>
          <w:rFonts w:ascii="Liberation Serif" w:hAnsi="Liberation Serif"/>
          <w:szCs w:val="28"/>
        </w:rPr>
        <w:t>ельства Российской Федерации от </w:t>
      </w:r>
      <w:r>
        <w:rPr>
          <w:rFonts w:ascii="Liberation Serif" w:hAnsi="Liberation Serif"/>
          <w:szCs w:val="28"/>
        </w:rPr>
        <w:t>25.10.2023 № 178</w:t>
      </w:r>
      <w:r w:rsidR="007E6EFC">
        <w:rPr>
          <w:rFonts w:ascii="Liberation Serif" w:hAnsi="Liberation Serif"/>
          <w:szCs w:val="28"/>
        </w:rPr>
        <w:t>2 «Об </w:t>
      </w:r>
      <w:r>
        <w:rPr>
          <w:rFonts w:ascii="Liberation Serif" w:hAnsi="Liberation Serif"/>
          <w:szCs w:val="28"/>
        </w:rPr>
        <w:t>утверждении общих требованиях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проведение отбора получателей указанных субсидий, в том числе грантов в форме субсидий», руководствуясь Уставом Каменского муниципальн</w:t>
      </w:r>
      <w:r w:rsidR="00E16309">
        <w:rPr>
          <w:rFonts w:ascii="Liberation Serif" w:hAnsi="Liberation Serif"/>
          <w:szCs w:val="28"/>
        </w:rPr>
        <w:t>ого округа Свердловской области</w:t>
      </w:r>
    </w:p>
    <w:p w:rsidR="005C5FE2" w:rsidRDefault="005C5FE2" w:rsidP="005C5FE2">
      <w:pPr>
        <w:pStyle w:val="30"/>
        <w:ind w:left="0"/>
        <w:jc w:val="both"/>
        <w:rPr>
          <w:rFonts w:ascii="Liberation Serif" w:hAnsi="Liberation Serif"/>
          <w:b/>
          <w:szCs w:val="28"/>
        </w:rPr>
      </w:pPr>
      <w:r w:rsidRPr="006552F7">
        <w:rPr>
          <w:rFonts w:ascii="Liberation Serif" w:hAnsi="Liberation Serif"/>
          <w:b/>
          <w:szCs w:val="28"/>
        </w:rPr>
        <w:t>ПОСТАНОВЛЯЮ:</w:t>
      </w:r>
    </w:p>
    <w:p w:rsidR="005C5FE2" w:rsidRDefault="00DB4203" w:rsidP="005C5FE2">
      <w:pPr>
        <w:pStyle w:val="30"/>
        <w:numPr>
          <w:ilvl w:val="0"/>
          <w:numId w:val="20"/>
        </w:numPr>
        <w:ind w:left="0" w:firstLine="284"/>
        <w:jc w:val="both"/>
        <w:rPr>
          <w:rFonts w:ascii="Liberation Serif" w:hAnsi="Liberation Serif"/>
          <w:szCs w:val="28"/>
        </w:rPr>
      </w:pPr>
      <w:proofErr w:type="gramStart"/>
      <w:r>
        <w:rPr>
          <w:rFonts w:ascii="Liberation Serif" w:hAnsi="Liberation Serif"/>
          <w:szCs w:val="28"/>
        </w:rPr>
        <w:t xml:space="preserve">Внести в </w:t>
      </w:r>
      <w:r w:rsidR="005C5FE2" w:rsidRPr="006552F7">
        <w:rPr>
          <w:rFonts w:ascii="Liberation Serif" w:hAnsi="Liberation Serif"/>
          <w:szCs w:val="28"/>
        </w:rPr>
        <w:t>Поряд</w:t>
      </w:r>
      <w:r>
        <w:rPr>
          <w:rFonts w:ascii="Liberation Serif" w:hAnsi="Liberation Serif"/>
          <w:szCs w:val="28"/>
        </w:rPr>
        <w:t>о</w:t>
      </w:r>
      <w:r w:rsidR="005C5FE2" w:rsidRPr="006552F7">
        <w:rPr>
          <w:rFonts w:ascii="Liberation Serif" w:hAnsi="Liberation Serif"/>
          <w:szCs w:val="28"/>
        </w:rPr>
        <w:t>к предоставления исполнителям коммунальных услуг субсидий из бюджета Каменск</w:t>
      </w:r>
      <w:r w:rsidR="005C5FE2">
        <w:rPr>
          <w:rFonts w:ascii="Liberation Serif" w:hAnsi="Liberation Serif"/>
          <w:szCs w:val="28"/>
        </w:rPr>
        <w:t>ого</w:t>
      </w:r>
      <w:r w:rsidR="005C5FE2" w:rsidRPr="006552F7">
        <w:rPr>
          <w:rFonts w:ascii="Liberation Serif" w:hAnsi="Liberation Serif"/>
          <w:szCs w:val="28"/>
        </w:rPr>
        <w:t xml:space="preserve"> </w:t>
      </w:r>
      <w:r w:rsidR="005C5FE2">
        <w:rPr>
          <w:rFonts w:ascii="Liberation Serif" w:hAnsi="Liberation Serif"/>
          <w:szCs w:val="28"/>
        </w:rPr>
        <w:t>муниципального</w:t>
      </w:r>
      <w:r w:rsidR="005C5FE2" w:rsidRPr="006552F7">
        <w:rPr>
          <w:rFonts w:ascii="Liberation Serif" w:hAnsi="Liberation Serif"/>
          <w:szCs w:val="28"/>
        </w:rPr>
        <w:t xml:space="preserve"> округ</w:t>
      </w:r>
      <w:r w:rsidR="005C5FE2">
        <w:rPr>
          <w:rFonts w:ascii="Liberation Serif" w:hAnsi="Liberation Serif"/>
          <w:szCs w:val="28"/>
        </w:rPr>
        <w:t>а</w:t>
      </w:r>
      <w:r w:rsidR="005C5FE2" w:rsidRPr="006552F7">
        <w:rPr>
          <w:rFonts w:ascii="Liberation Serif" w:hAnsi="Liberation Serif"/>
          <w:szCs w:val="28"/>
        </w:rPr>
        <w:t xml:space="preserve"> на возмещение затрат, связанных с осуществлением государственных полномочий Свердловской области по частичному освобождению от платы за коммунальные услуги</w:t>
      </w:r>
      <w:r>
        <w:rPr>
          <w:rFonts w:ascii="Liberation Serif" w:hAnsi="Liberation Serif"/>
          <w:szCs w:val="28"/>
        </w:rPr>
        <w:t>, утвержденный постановлением Главы Каме</w:t>
      </w:r>
      <w:r w:rsidR="00B11368">
        <w:rPr>
          <w:rFonts w:ascii="Liberation Serif" w:hAnsi="Liberation Serif"/>
          <w:szCs w:val="28"/>
        </w:rPr>
        <w:t>нского муниципального округа от </w:t>
      </w:r>
      <w:r>
        <w:rPr>
          <w:rFonts w:ascii="Liberation Serif" w:hAnsi="Liberation Serif"/>
          <w:szCs w:val="28"/>
        </w:rPr>
        <w:t xml:space="preserve">19.05.2025 № 716 </w:t>
      </w:r>
      <w:r w:rsidR="000C142E">
        <w:rPr>
          <w:rFonts w:ascii="Liberation Serif" w:hAnsi="Liberation Serif" w:cs="Liberation Serif"/>
          <w:szCs w:val="28"/>
        </w:rPr>
        <w:t>(с изменениями внесенными постановлением Главы Каменского муниципального округа от 19.06.2025 № 919)</w:t>
      </w:r>
      <w:r w:rsidRPr="00DB4203">
        <w:rPr>
          <w:rFonts w:ascii="Liberation Serif" w:hAnsi="Liberation Serif" w:cs="Liberation Serif"/>
          <w:szCs w:val="28"/>
        </w:rPr>
        <w:t>»</w:t>
      </w:r>
      <w:r>
        <w:rPr>
          <w:rFonts w:ascii="Liberation Serif" w:hAnsi="Liberation Serif"/>
          <w:szCs w:val="28"/>
        </w:rPr>
        <w:t xml:space="preserve"> </w:t>
      </w:r>
      <w:r w:rsidR="00544618">
        <w:rPr>
          <w:rFonts w:ascii="Liberation Serif" w:hAnsi="Liberation Serif"/>
          <w:szCs w:val="28"/>
        </w:rPr>
        <w:t>(далее</w:t>
      </w:r>
      <w:r w:rsidR="00E55C80">
        <w:rPr>
          <w:rFonts w:ascii="Liberation Serif" w:hAnsi="Liberation Serif"/>
          <w:szCs w:val="28"/>
        </w:rPr>
        <w:t xml:space="preserve"> -</w:t>
      </w:r>
      <w:r w:rsidR="00544618">
        <w:rPr>
          <w:rFonts w:ascii="Liberation Serif" w:hAnsi="Liberation Serif"/>
          <w:szCs w:val="28"/>
        </w:rPr>
        <w:t xml:space="preserve"> Порядок) </w:t>
      </w:r>
      <w:r w:rsidR="00D03BED">
        <w:rPr>
          <w:rFonts w:ascii="Liberation Serif" w:hAnsi="Liberation Serif"/>
          <w:szCs w:val="28"/>
        </w:rPr>
        <w:t>следующие изменения</w:t>
      </w:r>
      <w:r>
        <w:rPr>
          <w:rFonts w:ascii="Liberation Serif" w:hAnsi="Liberation Serif"/>
          <w:szCs w:val="28"/>
        </w:rPr>
        <w:t>:</w:t>
      </w:r>
      <w:proofErr w:type="gramEnd"/>
    </w:p>
    <w:p w:rsidR="00DA55F2" w:rsidRPr="00DA55F2" w:rsidRDefault="00544618" w:rsidP="00DA55F2">
      <w:pPr>
        <w:pStyle w:val="ae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Liberation Serif" w:hAnsi="Liberation Serif"/>
          <w:szCs w:val="28"/>
        </w:rPr>
      </w:pPr>
      <w:r w:rsidRPr="00DA55F2">
        <w:rPr>
          <w:rFonts w:ascii="Liberation Serif" w:hAnsi="Liberation Serif"/>
          <w:sz w:val="28"/>
          <w:szCs w:val="28"/>
        </w:rPr>
        <w:t>пункт</w:t>
      </w:r>
      <w:r w:rsidR="00D03BED" w:rsidRPr="00DA55F2">
        <w:rPr>
          <w:rFonts w:ascii="Liberation Serif" w:hAnsi="Liberation Serif"/>
          <w:sz w:val="28"/>
          <w:szCs w:val="28"/>
        </w:rPr>
        <w:t xml:space="preserve"> </w:t>
      </w:r>
      <w:r w:rsidR="006F3028">
        <w:rPr>
          <w:rFonts w:ascii="Liberation Serif" w:hAnsi="Liberation Serif"/>
          <w:sz w:val="28"/>
          <w:szCs w:val="28"/>
        </w:rPr>
        <w:t>12</w:t>
      </w:r>
      <w:r w:rsidR="00D03BED" w:rsidRPr="00DA55F2">
        <w:rPr>
          <w:rFonts w:ascii="Liberation Serif" w:hAnsi="Liberation Serif"/>
          <w:sz w:val="28"/>
          <w:szCs w:val="28"/>
        </w:rPr>
        <w:t>, гл</w:t>
      </w:r>
      <w:r w:rsidRPr="00DA55F2">
        <w:rPr>
          <w:rFonts w:ascii="Liberation Serif" w:hAnsi="Liberation Serif"/>
          <w:sz w:val="28"/>
          <w:szCs w:val="28"/>
        </w:rPr>
        <w:t>авы</w:t>
      </w:r>
      <w:r w:rsidR="00D03BED" w:rsidRPr="00DA55F2">
        <w:rPr>
          <w:rFonts w:ascii="Liberation Serif" w:hAnsi="Liberation Serif"/>
          <w:sz w:val="28"/>
          <w:szCs w:val="28"/>
        </w:rPr>
        <w:t xml:space="preserve"> 2 Порядка изложить в </w:t>
      </w:r>
      <w:r w:rsidR="003F684A">
        <w:rPr>
          <w:rFonts w:ascii="Liberation Serif" w:hAnsi="Liberation Serif"/>
          <w:sz w:val="28"/>
          <w:szCs w:val="28"/>
        </w:rPr>
        <w:t>следующей</w:t>
      </w:r>
      <w:r w:rsidR="00D03BED" w:rsidRPr="00DA55F2">
        <w:rPr>
          <w:rFonts w:ascii="Liberation Serif" w:hAnsi="Liberation Serif"/>
          <w:sz w:val="28"/>
          <w:szCs w:val="28"/>
        </w:rPr>
        <w:t xml:space="preserve"> редакции:</w:t>
      </w:r>
      <w:r w:rsidR="00D03BED" w:rsidRPr="00DA55F2">
        <w:rPr>
          <w:rFonts w:ascii="Liberation Serif" w:hAnsi="Liberation Serif"/>
          <w:szCs w:val="28"/>
        </w:rPr>
        <w:t xml:space="preserve"> </w:t>
      </w:r>
    </w:p>
    <w:p w:rsidR="00D03BED" w:rsidRPr="00BD0F4E" w:rsidRDefault="00DA55F2" w:rsidP="008574B4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  <w:szCs w:val="28"/>
        </w:rPr>
        <w:tab/>
      </w:r>
      <w:r w:rsidR="00D03BED" w:rsidRPr="00DA55F2">
        <w:rPr>
          <w:rFonts w:ascii="Liberation Serif" w:hAnsi="Liberation Serif"/>
          <w:sz w:val="28"/>
          <w:szCs w:val="28"/>
        </w:rPr>
        <w:t>«</w:t>
      </w:r>
      <w:r w:rsidR="006F3028">
        <w:rPr>
          <w:rFonts w:ascii="Liberation Serif" w:hAnsi="Liberation Serif"/>
          <w:sz w:val="28"/>
          <w:szCs w:val="28"/>
        </w:rPr>
        <w:t>12</w:t>
      </w:r>
      <w:r w:rsidR="00544618" w:rsidRPr="00DA55F2">
        <w:rPr>
          <w:rFonts w:ascii="Liberation Serif" w:hAnsi="Liberation Serif"/>
          <w:sz w:val="28"/>
          <w:szCs w:val="28"/>
        </w:rPr>
        <w:t>.</w:t>
      </w:r>
      <w:r w:rsidR="006F3028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6F3028" w:rsidRPr="00BD0F4E">
        <w:rPr>
          <w:rFonts w:ascii="Liberation Serif" w:hAnsi="Liberation Serif"/>
          <w:sz w:val="28"/>
          <w:szCs w:val="28"/>
        </w:rPr>
        <w:t xml:space="preserve">В случае если Министерство энергетики и жилищно-коммунального хозяйства Свердловской области (далее - Министерство) в течение текущего финансового года произведет корректировку размера субвенций из областного </w:t>
      </w:r>
      <w:r w:rsidR="006F3028" w:rsidRPr="00BD0F4E">
        <w:rPr>
          <w:rFonts w:ascii="Liberation Serif" w:hAnsi="Liberation Serif"/>
          <w:sz w:val="28"/>
          <w:szCs w:val="28"/>
        </w:rPr>
        <w:lastRenderedPageBreak/>
        <w:t xml:space="preserve">бюджета бюджету </w:t>
      </w:r>
      <w:r w:rsidR="0040285A">
        <w:rPr>
          <w:rFonts w:ascii="Liberation Serif" w:hAnsi="Liberation Serif"/>
          <w:sz w:val="28"/>
          <w:szCs w:val="28"/>
        </w:rPr>
        <w:t xml:space="preserve">Каменского </w:t>
      </w:r>
      <w:r w:rsidR="006F3028" w:rsidRPr="00BD0F4E">
        <w:rPr>
          <w:rFonts w:ascii="Liberation Serif" w:hAnsi="Liberation Serif"/>
          <w:sz w:val="28"/>
          <w:szCs w:val="28"/>
        </w:rPr>
        <w:t>муниципального округ</w:t>
      </w:r>
      <w:r w:rsidR="0040285A">
        <w:rPr>
          <w:rFonts w:ascii="Liberation Serif" w:hAnsi="Liberation Serif"/>
          <w:sz w:val="28"/>
          <w:szCs w:val="28"/>
        </w:rPr>
        <w:t>а</w:t>
      </w:r>
      <w:r w:rsidR="006F3028" w:rsidRPr="00BD0F4E">
        <w:rPr>
          <w:rFonts w:ascii="Liberation Serif" w:hAnsi="Liberation Serif"/>
          <w:sz w:val="28"/>
          <w:szCs w:val="28"/>
        </w:rPr>
        <w:t xml:space="preserve"> согласно п. 11  </w:t>
      </w:r>
      <w:hyperlink r:id="rId10" w:history="1">
        <w:r w:rsidR="006F3028" w:rsidRPr="00BD0F4E">
          <w:rPr>
            <w:rFonts w:ascii="Liberation Serif" w:hAnsi="Liberation Serif"/>
            <w:sz w:val="28"/>
            <w:szCs w:val="28"/>
          </w:rPr>
          <w:t>Постановления Правит</w:t>
        </w:r>
        <w:r w:rsidR="00DE7F9D">
          <w:rPr>
            <w:rFonts w:ascii="Liberation Serif" w:hAnsi="Liberation Serif"/>
            <w:sz w:val="28"/>
            <w:szCs w:val="28"/>
          </w:rPr>
          <w:t>ельства Свердловской области от </w:t>
        </w:r>
        <w:r w:rsidR="006F3028" w:rsidRPr="00BD0F4E">
          <w:rPr>
            <w:rFonts w:ascii="Liberation Serif" w:hAnsi="Liberation Serif"/>
            <w:sz w:val="28"/>
            <w:szCs w:val="28"/>
          </w:rPr>
          <w:t xml:space="preserve">18.12.2013 N 1539-ПП (ред. от </w:t>
        </w:r>
        <w:r w:rsidR="006F3028">
          <w:rPr>
            <w:rFonts w:ascii="Liberation Serif" w:hAnsi="Liberation Serif"/>
            <w:sz w:val="28"/>
            <w:szCs w:val="28"/>
          </w:rPr>
          <w:t>3</w:t>
        </w:r>
        <w:r w:rsidR="006F3028" w:rsidRPr="00BD0F4E">
          <w:rPr>
            <w:rFonts w:ascii="Liberation Serif" w:hAnsi="Liberation Serif"/>
            <w:sz w:val="28"/>
            <w:szCs w:val="28"/>
          </w:rPr>
          <w:t>0.0</w:t>
        </w:r>
        <w:r w:rsidR="006F3028">
          <w:rPr>
            <w:rFonts w:ascii="Liberation Serif" w:hAnsi="Liberation Serif"/>
            <w:sz w:val="28"/>
            <w:szCs w:val="28"/>
          </w:rPr>
          <w:t>5</w:t>
        </w:r>
        <w:r w:rsidR="006F3028" w:rsidRPr="00BD0F4E">
          <w:rPr>
            <w:rFonts w:ascii="Liberation Serif" w:hAnsi="Liberation Serif"/>
            <w:sz w:val="28"/>
            <w:szCs w:val="28"/>
          </w:rPr>
          <w:t>.202</w:t>
        </w:r>
        <w:r w:rsidR="006F3028">
          <w:rPr>
            <w:rFonts w:ascii="Liberation Serif" w:hAnsi="Liberation Serif"/>
            <w:sz w:val="28"/>
            <w:szCs w:val="28"/>
          </w:rPr>
          <w:t>4</w:t>
        </w:r>
        <w:r w:rsidR="006F3028" w:rsidRPr="00BD0F4E">
          <w:rPr>
            <w:rFonts w:ascii="Liberation Serif" w:hAnsi="Liberation Serif"/>
            <w:sz w:val="28"/>
            <w:szCs w:val="28"/>
          </w:rPr>
          <w:t xml:space="preserve">) "О реализации Законов Свердловской области от 25 апреля 2013 года </w:t>
        </w:r>
        <w:r w:rsidR="00DE7F9D">
          <w:rPr>
            <w:rFonts w:ascii="Liberation Serif" w:hAnsi="Liberation Serif"/>
            <w:sz w:val="28"/>
            <w:szCs w:val="28"/>
          </w:rPr>
          <w:t xml:space="preserve">N 40-ОЗ (ред. от 28.03.2016) </w:t>
        </w:r>
        <w:r w:rsidR="00E16309">
          <w:rPr>
            <w:rFonts w:ascii="Liberation Serif" w:hAnsi="Liberation Serif"/>
            <w:sz w:val="28"/>
            <w:szCs w:val="28"/>
          </w:rPr>
          <w:t>«</w:t>
        </w:r>
        <w:r w:rsidR="00DE7F9D">
          <w:rPr>
            <w:rFonts w:ascii="Liberation Serif" w:hAnsi="Liberation Serif"/>
            <w:sz w:val="28"/>
            <w:szCs w:val="28"/>
          </w:rPr>
          <w:t>О </w:t>
        </w:r>
        <w:r w:rsidR="006F3028" w:rsidRPr="00BD0F4E">
          <w:rPr>
            <w:rFonts w:ascii="Liberation Serif" w:hAnsi="Liberation Serif"/>
            <w:sz w:val="28"/>
            <w:szCs w:val="28"/>
          </w:rPr>
          <w:t>мере социальной</w:t>
        </w:r>
        <w:proofErr w:type="gramEnd"/>
        <w:r w:rsidR="006F3028" w:rsidRPr="00BD0F4E">
          <w:rPr>
            <w:rFonts w:ascii="Liberation Serif" w:hAnsi="Liberation Serif"/>
            <w:sz w:val="28"/>
            <w:szCs w:val="28"/>
          </w:rPr>
          <w:t xml:space="preserve"> </w:t>
        </w:r>
        <w:proofErr w:type="gramStart"/>
        <w:r w:rsidR="006F3028" w:rsidRPr="00BD0F4E">
          <w:rPr>
            <w:rFonts w:ascii="Liberation Serif" w:hAnsi="Liberation Serif"/>
            <w:sz w:val="28"/>
            <w:szCs w:val="28"/>
          </w:rPr>
          <w:t>поддержки по частичному освобождению граждан, проживающих на территории Свердловской области, от платы за коммунальные услуги</w:t>
        </w:r>
        <w:r w:rsidR="00E16309">
          <w:rPr>
            <w:rFonts w:ascii="Liberation Serif" w:hAnsi="Liberation Serif"/>
            <w:sz w:val="28"/>
            <w:szCs w:val="28"/>
          </w:rPr>
          <w:t>»</w:t>
        </w:r>
        <w:r w:rsidR="006F3028" w:rsidRPr="00BD0F4E">
          <w:rPr>
            <w:rFonts w:ascii="Liberation Serif" w:hAnsi="Liberation Serif"/>
            <w:sz w:val="28"/>
            <w:szCs w:val="28"/>
          </w:rPr>
          <w:t xml:space="preserve"> и от 25 апреля 2013 года N 41-ОЗ (ред. от 0</w:t>
        </w:r>
        <w:r w:rsidR="006F3028">
          <w:rPr>
            <w:rFonts w:ascii="Liberation Serif" w:hAnsi="Liberation Serif"/>
            <w:sz w:val="28"/>
            <w:szCs w:val="28"/>
          </w:rPr>
          <w:t>1</w:t>
        </w:r>
        <w:r w:rsidR="006F3028" w:rsidRPr="00BD0F4E">
          <w:rPr>
            <w:rFonts w:ascii="Liberation Serif" w:hAnsi="Liberation Serif"/>
            <w:sz w:val="28"/>
            <w:szCs w:val="28"/>
          </w:rPr>
          <w:t>.0</w:t>
        </w:r>
        <w:r w:rsidR="006F3028">
          <w:rPr>
            <w:rFonts w:ascii="Liberation Serif" w:hAnsi="Liberation Serif"/>
            <w:sz w:val="28"/>
            <w:szCs w:val="28"/>
          </w:rPr>
          <w:t>7</w:t>
        </w:r>
        <w:r w:rsidR="006F3028" w:rsidRPr="00BD0F4E">
          <w:rPr>
            <w:rFonts w:ascii="Liberation Serif" w:hAnsi="Liberation Serif"/>
            <w:sz w:val="28"/>
            <w:szCs w:val="28"/>
          </w:rPr>
          <w:t>.202</w:t>
        </w:r>
        <w:r w:rsidR="006F3028">
          <w:rPr>
            <w:rFonts w:ascii="Liberation Serif" w:hAnsi="Liberation Serif"/>
            <w:sz w:val="28"/>
            <w:szCs w:val="28"/>
          </w:rPr>
          <w:t>5</w:t>
        </w:r>
        <w:r w:rsidR="006F3028" w:rsidRPr="00BD0F4E">
          <w:rPr>
            <w:rFonts w:ascii="Liberation Serif" w:hAnsi="Liberation Serif"/>
            <w:sz w:val="28"/>
            <w:szCs w:val="28"/>
          </w:rPr>
          <w:t>)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</w:t>
        </w:r>
        <w:r w:rsidR="00DE7F9D">
          <w:rPr>
            <w:rFonts w:ascii="Liberation Serif" w:hAnsi="Liberation Serif"/>
            <w:sz w:val="28"/>
            <w:szCs w:val="28"/>
          </w:rPr>
          <w:t>лению гражданам, проживающим на </w:t>
        </w:r>
        <w:r w:rsidR="006F3028" w:rsidRPr="00BD0F4E">
          <w:rPr>
            <w:rFonts w:ascii="Liberation Serif" w:hAnsi="Liberation Serif"/>
            <w:sz w:val="28"/>
            <w:szCs w:val="28"/>
          </w:rPr>
          <w:t>территории Свердловской област</w:t>
        </w:r>
        <w:r w:rsidR="00DE7F9D">
          <w:rPr>
            <w:rFonts w:ascii="Liberation Serif" w:hAnsi="Liberation Serif"/>
            <w:sz w:val="28"/>
            <w:szCs w:val="28"/>
          </w:rPr>
          <w:t>и, меры социальной поддержки по </w:t>
        </w:r>
        <w:r w:rsidR="006F3028" w:rsidRPr="00BD0F4E">
          <w:rPr>
            <w:rFonts w:ascii="Liberation Serif" w:hAnsi="Liberation Serif"/>
            <w:sz w:val="28"/>
            <w:szCs w:val="28"/>
          </w:rPr>
          <w:t>частичному освобождению от платы за коммунальные</w:t>
        </w:r>
        <w:proofErr w:type="gramEnd"/>
        <w:r w:rsidR="006F3028" w:rsidRPr="00BD0F4E">
          <w:rPr>
            <w:rFonts w:ascii="Liberation Serif" w:hAnsi="Liberation Serif"/>
            <w:sz w:val="28"/>
            <w:szCs w:val="28"/>
          </w:rPr>
          <w:t xml:space="preserve"> услуги", данная корректировка является основанием для увеличения объема лимитов бюджетных обязательств. </w:t>
        </w:r>
        <w:r w:rsidR="008574B4">
          <w:rPr>
            <w:rFonts w:ascii="Liberation Serif" w:hAnsi="Liberation Serif"/>
            <w:sz w:val="28"/>
            <w:szCs w:val="28"/>
          </w:rPr>
          <w:t>Комиссией</w:t>
        </w:r>
        <w:r w:rsidR="006F3028" w:rsidRPr="00BD0F4E">
          <w:rPr>
            <w:rFonts w:ascii="Liberation Serif" w:hAnsi="Liberation Serif"/>
            <w:sz w:val="28"/>
            <w:szCs w:val="28"/>
          </w:rPr>
          <w:t xml:space="preserve"> рассматривается вопрос увеличения объема лимитов бюджетных обязательств участнику отбора в течение 10 рабочих дней со дня доведения денежных средств из областного бюджета бюджету </w:t>
        </w:r>
        <w:r w:rsidR="00E16309">
          <w:rPr>
            <w:rFonts w:ascii="Liberation Serif" w:hAnsi="Liberation Serif"/>
            <w:sz w:val="28"/>
            <w:szCs w:val="28"/>
          </w:rPr>
          <w:t xml:space="preserve">Каменского </w:t>
        </w:r>
        <w:r w:rsidR="006F3028" w:rsidRPr="00BD0F4E">
          <w:rPr>
            <w:rFonts w:ascii="Liberation Serif" w:hAnsi="Liberation Serif"/>
            <w:sz w:val="28"/>
            <w:szCs w:val="28"/>
          </w:rPr>
          <w:t>муниципального округ</w:t>
        </w:r>
      </w:hyperlink>
      <w:r w:rsidR="00E16309">
        <w:rPr>
          <w:rFonts w:ascii="Liberation Serif" w:hAnsi="Liberation Serif"/>
          <w:sz w:val="28"/>
          <w:szCs w:val="28"/>
        </w:rPr>
        <w:t>а</w:t>
      </w:r>
      <w:r w:rsidR="006F3028" w:rsidRPr="00BD0F4E">
        <w:rPr>
          <w:rFonts w:ascii="Liberation Serif" w:hAnsi="Liberation Serif"/>
          <w:sz w:val="28"/>
          <w:szCs w:val="28"/>
        </w:rPr>
        <w:t>.</w:t>
      </w:r>
      <w:r w:rsidR="008574B4">
        <w:rPr>
          <w:rFonts w:ascii="Liberation Serif" w:hAnsi="Liberation Serif"/>
          <w:sz w:val="28"/>
          <w:szCs w:val="28"/>
        </w:rPr>
        <w:t xml:space="preserve"> Заключается дополнительное соглашение к соглашению о согласовании новых условий или дополнительное соглашение о расторжении соглашения при </w:t>
      </w:r>
      <w:proofErr w:type="gramStart"/>
      <w:r w:rsidR="008574B4">
        <w:rPr>
          <w:rFonts w:ascii="Liberation Serif" w:hAnsi="Liberation Serif"/>
          <w:sz w:val="28"/>
          <w:szCs w:val="28"/>
        </w:rPr>
        <w:t>не достижении</w:t>
      </w:r>
      <w:proofErr w:type="gramEnd"/>
      <w:r w:rsidR="008574B4">
        <w:rPr>
          <w:rFonts w:ascii="Liberation Serif" w:hAnsi="Liberation Serif"/>
          <w:sz w:val="28"/>
          <w:szCs w:val="28"/>
        </w:rPr>
        <w:t xml:space="preserve"> согласия по новым условиям»</w:t>
      </w:r>
      <w:r w:rsidR="00544618">
        <w:rPr>
          <w:rFonts w:ascii="Liberation Serif" w:hAnsi="Liberation Serif"/>
        </w:rPr>
        <w:t>».</w:t>
      </w:r>
    </w:p>
    <w:p w:rsidR="00CE54AA" w:rsidRPr="006552F7" w:rsidRDefault="00CE54AA" w:rsidP="00CE54AA">
      <w:pPr>
        <w:pStyle w:val="30"/>
        <w:numPr>
          <w:ilvl w:val="0"/>
          <w:numId w:val="20"/>
        </w:numPr>
        <w:ind w:left="0" w:firstLine="284"/>
        <w:jc w:val="both"/>
        <w:rPr>
          <w:rFonts w:ascii="Liberation Serif" w:eastAsia="Arial Unicode MS" w:hAnsi="Liberation Serif"/>
          <w:bCs/>
          <w:szCs w:val="28"/>
        </w:rPr>
      </w:pPr>
      <w:proofErr w:type="gramStart"/>
      <w:r w:rsidRPr="006552F7">
        <w:rPr>
          <w:rFonts w:ascii="Liberation Serif" w:hAnsi="Liberation Serif"/>
          <w:iCs/>
          <w:szCs w:val="28"/>
        </w:rPr>
        <w:t xml:space="preserve">Контроль </w:t>
      </w:r>
      <w:r w:rsidR="00544618">
        <w:rPr>
          <w:rFonts w:ascii="Liberation Serif" w:hAnsi="Liberation Serif"/>
          <w:iCs/>
          <w:szCs w:val="28"/>
        </w:rPr>
        <w:t>за</w:t>
      </w:r>
      <w:proofErr w:type="gramEnd"/>
      <w:r w:rsidR="00544618">
        <w:rPr>
          <w:rFonts w:ascii="Liberation Serif" w:hAnsi="Liberation Serif"/>
          <w:iCs/>
          <w:szCs w:val="28"/>
        </w:rPr>
        <w:t xml:space="preserve"> </w:t>
      </w:r>
      <w:r w:rsidRPr="006552F7">
        <w:rPr>
          <w:rFonts w:ascii="Liberation Serif" w:hAnsi="Liberation Serif"/>
          <w:iCs/>
          <w:szCs w:val="28"/>
        </w:rPr>
        <w:t>исполнени</w:t>
      </w:r>
      <w:r w:rsidR="00544618">
        <w:rPr>
          <w:rFonts w:ascii="Liberation Serif" w:hAnsi="Liberation Serif"/>
          <w:iCs/>
          <w:szCs w:val="28"/>
        </w:rPr>
        <w:t>ем</w:t>
      </w:r>
      <w:r w:rsidRPr="006552F7">
        <w:rPr>
          <w:rFonts w:ascii="Liberation Serif" w:hAnsi="Liberation Serif"/>
          <w:iCs/>
          <w:szCs w:val="28"/>
        </w:rPr>
        <w:t xml:space="preserve"> настоящего </w:t>
      </w:r>
      <w:r w:rsidR="00C3321D">
        <w:rPr>
          <w:rFonts w:ascii="Liberation Serif" w:hAnsi="Liberation Serif"/>
          <w:iCs/>
          <w:szCs w:val="28"/>
        </w:rPr>
        <w:t>п</w:t>
      </w:r>
      <w:r w:rsidR="007E6EFC">
        <w:rPr>
          <w:rFonts w:ascii="Liberation Serif" w:hAnsi="Liberation Serif"/>
          <w:iCs/>
          <w:szCs w:val="28"/>
        </w:rPr>
        <w:t>остановления возложить на </w:t>
      </w:r>
      <w:r w:rsidRPr="006552F7">
        <w:rPr>
          <w:rFonts w:ascii="Liberation Serif" w:hAnsi="Liberation Serif"/>
          <w:iCs/>
          <w:szCs w:val="28"/>
        </w:rPr>
        <w:t xml:space="preserve">заместителя Главы </w:t>
      </w:r>
      <w:r>
        <w:rPr>
          <w:rFonts w:ascii="Liberation Serif" w:hAnsi="Liberation Serif"/>
          <w:iCs/>
          <w:szCs w:val="28"/>
        </w:rPr>
        <w:t>а</w:t>
      </w:r>
      <w:r w:rsidRPr="006552F7">
        <w:rPr>
          <w:rFonts w:ascii="Liberation Serif" w:hAnsi="Liberation Serif"/>
          <w:iCs/>
          <w:szCs w:val="28"/>
        </w:rPr>
        <w:t xml:space="preserve">дминистрации по </w:t>
      </w:r>
      <w:r>
        <w:rPr>
          <w:rFonts w:ascii="Liberation Serif" w:hAnsi="Liberation Serif"/>
          <w:iCs/>
          <w:szCs w:val="28"/>
        </w:rPr>
        <w:t>экономике и финансам М.И</w:t>
      </w:r>
      <w:r w:rsidRPr="006552F7">
        <w:rPr>
          <w:rFonts w:ascii="Liberation Serif" w:hAnsi="Liberation Serif"/>
          <w:iCs/>
          <w:szCs w:val="28"/>
        </w:rPr>
        <w:t>.</w:t>
      </w:r>
      <w:r>
        <w:rPr>
          <w:rFonts w:ascii="Liberation Serif" w:hAnsi="Liberation Serif"/>
          <w:iCs/>
          <w:szCs w:val="28"/>
        </w:rPr>
        <w:t xml:space="preserve"> Пичугина</w:t>
      </w:r>
      <w:r w:rsidRPr="006552F7">
        <w:rPr>
          <w:rFonts w:ascii="Liberation Serif" w:hAnsi="Liberation Serif"/>
          <w:iCs/>
          <w:szCs w:val="28"/>
        </w:rPr>
        <w:t>.</w:t>
      </w:r>
    </w:p>
    <w:p w:rsidR="00CE54AA" w:rsidRDefault="00CE54AA" w:rsidP="005C5FE2">
      <w:pPr>
        <w:pStyle w:val="30"/>
        <w:numPr>
          <w:ilvl w:val="0"/>
          <w:numId w:val="20"/>
        </w:numPr>
        <w:ind w:left="0" w:firstLine="284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Настоящее </w:t>
      </w:r>
      <w:r w:rsidR="00C3321D">
        <w:rPr>
          <w:rFonts w:ascii="Liberation Serif" w:hAnsi="Liberation Serif"/>
          <w:szCs w:val="28"/>
        </w:rPr>
        <w:t>п</w:t>
      </w:r>
      <w:r>
        <w:rPr>
          <w:rFonts w:ascii="Liberation Serif" w:hAnsi="Liberation Serif"/>
          <w:szCs w:val="28"/>
        </w:rPr>
        <w:t>остановление вступает в силу с момента его официального опубликования (обнародования).</w:t>
      </w:r>
    </w:p>
    <w:p w:rsidR="005C5FE2" w:rsidRDefault="00CE54AA" w:rsidP="005C5FE2">
      <w:pPr>
        <w:pStyle w:val="30"/>
        <w:numPr>
          <w:ilvl w:val="0"/>
          <w:numId w:val="20"/>
        </w:numPr>
        <w:ind w:left="0" w:firstLine="284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Н</w:t>
      </w:r>
      <w:r w:rsidR="005C5FE2" w:rsidRPr="00323EAC">
        <w:rPr>
          <w:rFonts w:ascii="Liberation Serif" w:hAnsi="Liberation Serif"/>
          <w:szCs w:val="28"/>
        </w:rPr>
        <w:t xml:space="preserve">астоящее </w:t>
      </w:r>
      <w:r w:rsidR="00C3321D">
        <w:rPr>
          <w:rFonts w:ascii="Liberation Serif" w:hAnsi="Liberation Serif"/>
          <w:szCs w:val="28"/>
        </w:rPr>
        <w:t>п</w:t>
      </w:r>
      <w:r w:rsidR="005C5FE2" w:rsidRPr="00323EAC">
        <w:rPr>
          <w:rFonts w:ascii="Liberation Serif" w:hAnsi="Liberation Serif"/>
          <w:szCs w:val="28"/>
        </w:rPr>
        <w:t xml:space="preserve">остановление </w:t>
      </w:r>
      <w:r>
        <w:rPr>
          <w:rFonts w:ascii="Liberation Serif" w:hAnsi="Liberation Serif"/>
          <w:szCs w:val="28"/>
        </w:rPr>
        <w:t xml:space="preserve">опубликовать (обнародовать) </w:t>
      </w:r>
      <w:r w:rsidR="007E6EFC">
        <w:rPr>
          <w:rFonts w:ascii="Liberation Serif" w:hAnsi="Liberation Serif"/>
          <w:szCs w:val="28"/>
        </w:rPr>
        <w:t>в газете «Пламя» и </w:t>
      </w:r>
      <w:r w:rsidR="005C5FE2" w:rsidRPr="00323EAC">
        <w:rPr>
          <w:rFonts w:ascii="Liberation Serif" w:hAnsi="Liberation Serif"/>
          <w:szCs w:val="28"/>
        </w:rPr>
        <w:t>разместить на официальном сайте Каменск</w:t>
      </w:r>
      <w:r>
        <w:rPr>
          <w:rFonts w:ascii="Liberation Serif" w:hAnsi="Liberation Serif"/>
          <w:szCs w:val="28"/>
        </w:rPr>
        <w:t>ого</w:t>
      </w:r>
      <w:r w:rsidR="005C5FE2" w:rsidRPr="00323EAC"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</w:rPr>
        <w:t>муниципального</w:t>
      </w:r>
      <w:r w:rsidR="005C5FE2" w:rsidRPr="00323EAC">
        <w:rPr>
          <w:rFonts w:ascii="Liberation Serif" w:hAnsi="Liberation Serif"/>
          <w:szCs w:val="28"/>
        </w:rPr>
        <w:t xml:space="preserve"> округ</w:t>
      </w:r>
      <w:r>
        <w:rPr>
          <w:rFonts w:ascii="Liberation Serif" w:hAnsi="Liberation Serif"/>
          <w:szCs w:val="28"/>
        </w:rPr>
        <w:t>а Свердловской области (</w:t>
      </w:r>
      <w:hyperlink r:id="rId11" w:history="1">
        <w:r w:rsidRPr="00C227C6">
          <w:rPr>
            <w:rStyle w:val="a8"/>
            <w:rFonts w:ascii="Liberation Serif" w:hAnsi="Liberation Serif" w:cs="Liberation Serif"/>
            <w:szCs w:val="28"/>
          </w:rPr>
          <w:t>http://</w:t>
        </w:r>
        <w:r w:rsidRPr="00C227C6">
          <w:rPr>
            <w:rStyle w:val="a8"/>
            <w:rFonts w:ascii="Liberation Serif" w:hAnsi="Liberation Serif" w:cs="Liberation Serif"/>
            <w:szCs w:val="28"/>
            <w:lang w:val="en-US"/>
          </w:rPr>
          <w:t>www</w:t>
        </w:r>
        <w:r w:rsidRPr="00C227C6">
          <w:rPr>
            <w:rStyle w:val="a8"/>
            <w:rFonts w:ascii="Liberation Serif" w:hAnsi="Liberation Serif" w:cs="Liberation Serif"/>
            <w:szCs w:val="28"/>
          </w:rPr>
          <w:t>.kamensk-adm.ru/</w:t>
        </w:r>
      </w:hyperlink>
      <w:r w:rsidRPr="00CF1E53">
        <w:rPr>
          <w:rFonts w:ascii="Liberation Serif" w:hAnsi="Liberation Serif" w:cs="Liberation Serif"/>
          <w:szCs w:val="28"/>
        </w:rPr>
        <w:t>)</w:t>
      </w:r>
      <w:r w:rsidR="005C5FE2" w:rsidRPr="00323EAC">
        <w:rPr>
          <w:rFonts w:ascii="Liberation Serif" w:hAnsi="Liberation Serif"/>
          <w:szCs w:val="28"/>
        </w:rPr>
        <w:t>.</w:t>
      </w:r>
    </w:p>
    <w:p w:rsidR="005C5FE2" w:rsidRPr="006552F7" w:rsidRDefault="005C5FE2" w:rsidP="005C5FE2">
      <w:pPr>
        <w:pStyle w:val="30"/>
        <w:ind w:left="284"/>
        <w:jc w:val="both"/>
        <w:rPr>
          <w:rFonts w:ascii="Liberation Serif" w:eastAsia="Arial Unicode MS" w:hAnsi="Liberation Serif"/>
          <w:bCs/>
          <w:szCs w:val="28"/>
        </w:rPr>
      </w:pPr>
    </w:p>
    <w:p w:rsidR="005C5FE2" w:rsidRPr="006552F7" w:rsidRDefault="005C5FE2" w:rsidP="005C5FE2">
      <w:pPr>
        <w:pStyle w:val="30"/>
        <w:ind w:left="284"/>
        <w:jc w:val="both"/>
        <w:rPr>
          <w:rFonts w:ascii="Liberation Serif" w:eastAsia="Arial Unicode MS" w:hAnsi="Liberation Serif"/>
          <w:bCs/>
          <w:szCs w:val="28"/>
        </w:rPr>
      </w:pPr>
    </w:p>
    <w:p w:rsidR="005C5FE2" w:rsidRPr="00F263C3" w:rsidRDefault="005C5FE2" w:rsidP="00F263C3">
      <w:pPr>
        <w:pStyle w:val="30"/>
        <w:ind w:left="0"/>
        <w:jc w:val="both"/>
        <w:rPr>
          <w:rFonts w:ascii="Liberation Serif" w:eastAsia="Arial Unicode MS" w:hAnsi="Liberation Serif"/>
          <w:bCs/>
          <w:szCs w:val="28"/>
        </w:rPr>
      </w:pPr>
      <w:r w:rsidRPr="006552F7">
        <w:rPr>
          <w:rFonts w:ascii="Liberation Serif" w:hAnsi="Liberation Serif"/>
          <w:bCs/>
          <w:szCs w:val="28"/>
        </w:rPr>
        <w:t xml:space="preserve">Глава </w:t>
      </w:r>
      <w:r w:rsidR="00C3321D">
        <w:rPr>
          <w:rFonts w:ascii="Liberation Serif" w:hAnsi="Liberation Serif"/>
          <w:bCs/>
          <w:szCs w:val="28"/>
        </w:rPr>
        <w:t>муниципального</w:t>
      </w:r>
      <w:r w:rsidRPr="006552F7">
        <w:rPr>
          <w:rFonts w:ascii="Liberation Serif" w:hAnsi="Liberation Serif"/>
          <w:bCs/>
          <w:szCs w:val="28"/>
        </w:rPr>
        <w:t xml:space="preserve"> округа</w:t>
      </w:r>
      <w:r w:rsidRPr="006552F7">
        <w:rPr>
          <w:rFonts w:ascii="Liberation Serif" w:hAnsi="Liberation Serif"/>
          <w:bCs/>
          <w:szCs w:val="28"/>
        </w:rPr>
        <w:tab/>
      </w:r>
      <w:r w:rsidRPr="006552F7">
        <w:rPr>
          <w:rFonts w:ascii="Liberation Serif" w:hAnsi="Liberation Serif"/>
          <w:bCs/>
          <w:szCs w:val="28"/>
        </w:rPr>
        <w:tab/>
      </w:r>
      <w:r w:rsidR="00F263C3">
        <w:rPr>
          <w:rFonts w:ascii="Liberation Serif" w:hAnsi="Liberation Serif"/>
          <w:bCs/>
          <w:szCs w:val="28"/>
        </w:rPr>
        <w:tab/>
      </w:r>
      <w:r w:rsidR="00F263C3">
        <w:rPr>
          <w:rFonts w:ascii="Liberation Serif" w:hAnsi="Liberation Serif"/>
          <w:bCs/>
          <w:szCs w:val="28"/>
        </w:rPr>
        <w:tab/>
      </w:r>
      <w:r w:rsidR="00F263C3">
        <w:rPr>
          <w:rFonts w:ascii="Liberation Serif" w:hAnsi="Liberation Serif"/>
          <w:bCs/>
          <w:szCs w:val="28"/>
        </w:rPr>
        <w:tab/>
      </w:r>
      <w:r w:rsidR="00F263C3">
        <w:rPr>
          <w:rFonts w:ascii="Liberation Serif" w:hAnsi="Liberation Serif"/>
          <w:bCs/>
          <w:szCs w:val="28"/>
        </w:rPr>
        <w:tab/>
      </w:r>
      <w:r w:rsidRPr="006552F7">
        <w:rPr>
          <w:rFonts w:ascii="Liberation Serif" w:hAnsi="Liberation Serif"/>
          <w:bCs/>
          <w:szCs w:val="28"/>
        </w:rPr>
        <w:t xml:space="preserve"> А.</w:t>
      </w:r>
      <w:r>
        <w:rPr>
          <w:rFonts w:ascii="Liberation Serif" w:hAnsi="Liberation Serif"/>
          <w:bCs/>
          <w:szCs w:val="28"/>
        </w:rPr>
        <w:t xml:space="preserve"> Ю. Кошкаров</w:t>
      </w:r>
    </w:p>
    <w:p w:rsidR="00017614" w:rsidRPr="003D715B" w:rsidRDefault="00017614" w:rsidP="005C5FE2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sectPr w:rsidR="00017614" w:rsidSect="00F77922">
      <w:headerReference w:type="default" r:id="rId12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A5F" w:rsidRDefault="00C14A5F">
      <w:r>
        <w:separator/>
      </w:r>
    </w:p>
  </w:endnote>
  <w:endnote w:type="continuationSeparator" w:id="0">
    <w:p w:rsidR="00C14A5F" w:rsidRDefault="00C1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A5F" w:rsidRDefault="00C14A5F">
      <w:r>
        <w:separator/>
      </w:r>
    </w:p>
  </w:footnote>
  <w:footnote w:type="continuationSeparator" w:id="0">
    <w:p w:rsidR="00C14A5F" w:rsidRDefault="00C14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4859"/>
      <w:docPartObj>
        <w:docPartGallery w:val="Page Numbers (Top of Page)"/>
        <w:docPartUnique/>
      </w:docPartObj>
    </w:sdtPr>
    <w:sdtEndPr/>
    <w:sdtContent>
      <w:p w:rsidR="00587B3B" w:rsidRDefault="00587B3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74C">
          <w:rPr>
            <w:noProof/>
          </w:rPr>
          <w:t>2</w:t>
        </w:r>
        <w:r>
          <w:fldChar w:fldCharType="end"/>
        </w:r>
      </w:p>
    </w:sdtContent>
  </w:sdt>
  <w:p w:rsidR="00587B3B" w:rsidRDefault="00587B3B" w:rsidP="00587B3B">
    <w:pPr>
      <w:pStyle w:val="ac"/>
      <w:tabs>
        <w:tab w:val="clear" w:pos="4677"/>
        <w:tab w:val="clear" w:pos="9355"/>
        <w:tab w:val="left" w:pos="6978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7517F6D"/>
    <w:multiLevelType w:val="hybridMultilevel"/>
    <w:tmpl w:val="6CDE17A8"/>
    <w:lvl w:ilvl="0" w:tplc="056A0A16">
      <w:start w:val="1"/>
      <w:numFmt w:val="decimal"/>
      <w:lvlText w:val="%1)"/>
      <w:lvlJc w:val="left"/>
      <w:pPr>
        <w:ind w:left="89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28A20F79"/>
    <w:multiLevelType w:val="multilevel"/>
    <w:tmpl w:val="05CEF2B2"/>
    <w:lvl w:ilvl="0">
      <w:start w:val="1"/>
      <w:numFmt w:val="decimal"/>
      <w:lvlText w:val="%1."/>
      <w:lvlJc w:val="left"/>
      <w:pPr>
        <w:ind w:left="855" w:hanging="360"/>
      </w:pPr>
      <w:rPr>
        <w:rFonts w:eastAsia="Arial Unicode MS" w:hint="default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  <w:rPr>
        <w:rFonts w:hint="default"/>
      </w:rPr>
    </w:lvl>
  </w:abstractNum>
  <w:abstractNum w:abstractNumId="8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607C32F5"/>
    <w:multiLevelType w:val="hybridMultilevel"/>
    <w:tmpl w:val="FA44B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CB5A22"/>
    <w:multiLevelType w:val="hybridMultilevel"/>
    <w:tmpl w:val="B2E801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9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10"/>
  </w:num>
  <w:num w:numId="10">
    <w:abstractNumId w:val="17"/>
  </w:num>
  <w:num w:numId="11">
    <w:abstractNumId w:val="3"/>
  </w:num>
  <w:num w:numId="12">
    <w:abstractNumId w:val="22"/>
  </w:num>
  <w:num w:numId="13">
    <w:abstractNumId w:val="11"/>
  </w:num>
  <w:num w:numId="14">
    <w:abstractNumId w:val="12"/>
  </w:num>
  <w:num w:numId="15">
    <w:abstractNumId w:val="4"/>
  </w:num>
  <w:num w:numId="16">
    <w:abstractNumId w:val="21"/>
  </w:num>
  <w:num w:numId="17">
    <w:abstractNumId w:val="14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7"/>
  </w:num>
  <w:num w:numId="21">
    <w:abstractNumId w:val="18"/>
  </w:num>
  <w:num w:numId="22">
    <w:abstractNumId w:val="1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3C86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285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42E"/>
    <w:rsid w:val="000C177D"/>
    <w:rsid w:val="000C1973"/>
    <w:rsid w:val="000C2E03"/>
    <w:rsid w:val="000C5A17"/>
    <w:rsid w:val="000D37F8"/>
    <w:rsid w:val="000D47D2"/>
    <w:rsid w:val="000D637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0D78"/>
    <w:rsid w:val="00113771"/>
    <w:rsid w:val="0011472E"/>
    <w:rsid w:val="00121C71"/>
    <w:rsid w:val="00124E25"/>
    <w:rsid w:val="00126075"/>
    <w:rsid w:val="001345EF"/>
    <w:rsid w:val="00136288"/>
    <w:rsid w:val="00137FC2"/>
    <w:rsid w:val="00141291"/>
    <w:rsid w:val="00144141"/>
    <w:rsid w:val="001500DF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6515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1880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031"/>
    <w:rsid w:val="0025167D"/>
    <w:rsid w:val="00252775"/>
    <w:rsid w:val="00262609"/>
    <w:rsid w:val="00264224"/>
    <w:rsid w:val="00264278"/>
    <w:rsid w:val="00266208"/>
    <w:rsid w:val="00273327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2F69CF"/>
    <w:rsid w:val="003027BE"/>
    <w:rsid w:val="00302B07"/>
    <w:rsid w:val="0030569C"/>
    <w:rsid w:val="00305D45"/>
    <w:rsid w:val="00306836"/>
    <w:rsid w:val="0030712F"/>
    <w:rsid w:val="00311DA4"/>
    <w:rsid w:val="0031203F"/>
    <w:rsid w:val="00313825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7655E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349"/>
    <w:rsid w:val="003E74EB"/>
    <w:rsid w:val="003E7AE6"/>
    <w:rsid w:val="003F288D"/>
    <w:rsid w:val="003F3FF5"/>
    <w:rsid w:val="003F684A"/>
    <w:rsid w:val="003F6DD2"/>
    <w:rsid w:val="00400126"/>
    <w:rsid w:val="00400CCD"/>
    <w:rsid w:val="004017F0"/>
    <w:rsid w:val="0040285A"/>
    <w:rsid w:val="00403DF1"/>
    <w:rsid w:val="00404077"/>
    <w:rsid w:val="0040771A"/>
    <w:rsid w:val="00410A48"/>
    <w:rsid w:val="00416AF0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2268"/>
    <w:rsid w:val="004831B1"/>
    <w:rsid w:val="00490AB2"/>
    <w:rsid w:val="00493779"/>
    <w:rsid w:val="00494BFB"/>
    <w:rsid w:val="004A31EC"/>
    <w:rsid w:val="004A5878"/>
    <w:rsid w:val="004A5BD1"/>
    <w:rsid w:val="004A6261"/>
    <w:rsid w:val="004B15ED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44618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87B3B"/>
    <w:rsid w:val="00590946"/>
    <w:rsid w:val="005959F0"/>
    <w:rsid w:val="005A0BB0"/>
    <w:rsid w:val="005A1B77"/>
    <w:rsid w:val="005B2EA8"/>
    <w:rsid w:val="005B2ED0"/>
    <w:rsid w:val="005B3269"/>
    <w:rsid w:val="005B6035"/>
    <w:rsid w:val="005B6BFE"/>
    <w:rsid w:val="005B7C17"/>
    <w:rsid w:val="005B7D0D"/>
    <w:rsid w:val="005C29F6"/>
    <w:rsid w:val="005C5FE2"/>
    <w:rsid w:val="005C7A9F"/>
    <w:rsid w:val="005C7CBB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1092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22D1"/>
    <w:rsid w:val="006B398C"/>
    <w:rsid w:val="006B7AE0"/>
    <w:rsid w:val="006C0C63"/>
    <w:rsid w:val="006C240A"/>
    <w:rsid w:val="006C3024"/>
    <w:rsid w:val="006C365B"/>
    <w:rsid w:val="006C4F61"/>
    <w:rsid w:val="006C678E"/>
    <w:rsid w:val="006D1A8F"/>
    <w:rsid w:val="006D2D08"/>
    <w:rsid w:val="006D517E"/>
    <w:rsid w:val="006D52B0"/>
    <w:rsid w:val="006D52C8"/>
    <w:rsid w:val="006D54E2"/>
    <w:rsid w:val="006E06EF"/>
    <w:rsid w:val="006E3880"/>
    <w:rsid w:val="006E5A0C"/>
    <w:rsid w:val="006E7B7F"/>
    <w:rsid w:val="006F06A1"/>
    <w:rsid w:val="006F3028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2649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374"/>
    <w:rsid w:val="00751F27"/>
    <w:rsid w:val="0075219C"/>
    <w:rsid w:val="007533F5"/>
    <w:rsid w:val="00754FF4"/>
    <w:rsid w:val="007608F2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4391"/>
    <w:rsid w:val="007C5747"/>
    <w:rsid w:val="007C59EB"/>
    <w:rsid w:val="007C68DA"/>
    <w:rsid w:val="007C707C"/>
    <w:rsid w:val="007D0200"/>
    <w:rsid w:val="007D28C8"/>
    <w:rsid w:val="007E0B8E"/>
    <w:rsid w:val="007E4C53"/>
    <w:rsid w:val="007E6EFC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25DE2"/>
    <w:rsid w:val="008339A6"/>
    <w:rsid w:val="00834AC1"/>
    <w:rsid w:val="00835034"/>
    <w:rsid w:val="00835CBE"/>
    <w:rsid w:val="00836A98"/>
    <w:rsid w:val="00836BAF"/>
    <w:rsid w:val="00836FD1"/>
    <w:rsid w:val="0084794F"/>
    <w:rsid w:val="00852D9D"/>
    <w:rsid w:val="008551CF"/>
    <w:rsid w:val="008558F1"/>
    <w:rsid w:val="00856589"/>
    <w:rsid w:val="008571F5"/>
    <w:rsid w:val="008574B4"/>
    <w:rsid w:val="008600A4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866F7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023"/>
    <w:rsid w:val="008D197F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8F728A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17"/>
    <w:rsid w:val="009672BD"/>
    <w:rsid w:val="00967311"/>
    <w:rsid w:val="0097435C"/>
    <w:rsid w:val="00975B21"/>
    <w:rsid w:val="0097622E"/>
    <w:rsid w:val="009771FE"/>
    <w:rsid w:val="00982DA5"/>
    <w:rsid w:val="0098328E"/>
    <w:rsid w:val="00985C83"/>
    <w:rsid w:val="009954F6"/>
    <w:rsid w:val="00996348"/>
    <w:rsid w:val="009964AE"/>
    <w:rsid w:val="009A0D6E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56CF"/>
    <w:rsid w:val="00A7618E"/>
    <w:rsid w:val="00A82CB8"/>
    <w:rsid w:val="00A900D1"/>
    <w:rsid w:val="00A904E9"/>
    <w:rsid w:val="00A91099"/>
    <w:rsid w:val="00A916F1"/>
    <w:rsid w:val="00AA13F8"/>
    <w:rsid w:val="00AA639D"/>
    <w:rsid w:val="00AB095E"/>
    <w:rsid w:val="00AB1B76"/>
    <w:rsid w:val="00AB43CF"/>
    <w:rsid w:val="00AB4898"/>
    <w:rsid w:val="00AB767F"/>
    <w:rsid w:val="00AC2416"/>
    <w:rsid w:val="00AC29A4"/>
    <w:rsid w:val="00AC5F8D"/>
    <w:rsid w:val="00AC61CB"/>
    <w:rsid w:val="00AD0610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0F96"/>
    <w:rsid w:val="00AF3CA3"/>
    <w:rsid w:val="00AF40E5"/>
    <w:rsid w:val="00AF55F6"/>
    <w:rsid w:val="00B00A0E"/>
    <w:rsid w:val="00B0213F"/>
    <w:rsid w:val="00B02C27"/>
    <w:rsid w:val="00B048F6"/>
    <w:rsid w:val="00B111B7"/>
    <w:rsid w:val="00B11368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95FFB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4A5F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5F5"/>
    <w:rsid w:val="00C31AA3"/>
    <w:rsid w:val="00C3321D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54AA"/>
    <w:rsid w:val="00CE6CAB"/>
    <w:rsid w:val="00CE7A6F"/>
    <w:rsid w:val="00CF76DF"/>
    <w:rsid w:val="00D00897"/>
    <w:rsid w:val="00D022C7"/>
    <w:rsid w:val="00D03BAA"/>
    <w:rsid w:val="00D03BED"/>
    <w:rsid w:val="00D07CFC"/>
    <w:rsid w:val="00D12666"/>
    <w:rsid w:val="00D15FFB"/>
    <w:rsid w:val="00D1652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374C"/>
    <w:rsid w:val="00D977C4"/>
    <w:rsid w:val="00D97C1E"/>
    <w:rsid w:val="00D97D15"/>
    <w:rsid w:val="00DA1B1F"/>
    <w:rsid w:val="00DA55F2"/>
    <w:rsid w:val="00DA7AF9"/>
    <w:rsid w:val="00DB0878"/>
    <w:rsid w:val="00DB4203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E7F9D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3061"/>
    <w:rsid w:val="00E15674"/>
    <w:rsid w:val="00E160D1"/>
    <w:rsid w:val="00E16309"/>
    <w:rsid w:val="00E172B9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5C80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97E32"/>
    <w:rsid w:val="00EA1C41"/>
    <w:rsid w:val="00EA4B08"/>
    <w:rsid w:val="00EA50E6"/>
    <w:rsid w:val="00EA57A2"/>
    <w:rsid w:val="00EA67AF"/>
    <w:rsid w:val="00EA7B42"/>
    <w:rsid w:val="00EA7E2C"/>
    <w:rsid w:val="00EB01FF"/>
    <w:rsid w:val="00EB27A1"/>
    <w:rsid w:val="00EB5A0D"/>
    <w:rsid w:val="00EB6E9F"/>
    <w:rsid w:val="00ED3B85"/>
    <w:rsid w:val="00ED4295"/>
    <w:rsid w:val="00ED444E"/>
    <w:rsid w:val="00ED5B78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3C3"/>
    <w:rsid w:val="00F26B59"/>
    <w:rsid w:val="00F26DDE"/>
    <w:rsid w:val="00F30D04"/>
    <w:rsid w:val="00F3358B"/>
    <w:rsid w:val="00F33925"/>
    <w:rsid w:val="00F35DCD"/>
    <w:rsid w:val="00F36738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77922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608F2"/>
    <w:pPr>
      <w:widowControl w:val="0"/>
      <w:autoSpaceDE w:val="0"/>
      <w:autoSpaceDN w:val="0"/>
      <w:ind w:left="0"/>
      <w:jc w:val="left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608F2"/>
    <w:pPr>
      <w:widowControl w:val="0"/>
      <w:autoSpaceDE w:val="0"/>
      <w:autoSpaceDN w:val="0"/>
      <w:ind w:left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amensk-adm.ru/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CC01C2964DE600203622DDFC971CFBC09ADC45F1A154CF7B2DBB82CCB51CFE479B4474D473A507F46B953A1YBJE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EB72F-863C-44A4-A7B7-54ABC43DF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9492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3959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51</cp:revision>
  <cp:lastPrinted>2025-07-30T10:43:00Z</cp:lastPrinted>
  <dcterms:created xsi:type="dcterms:W3CDTF">2006-11-29T03:02:00Z</dcterms:created>
  <dcterms:modified xsi:type="dcterms:W3CDTF">2025-07-30T10:43:00Z</dcterms:modified>
</cp:coreProperties>
</file>