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F53604" w:rsidRDefault="00017614" w:rsidP="00BD680E">
      <w:pPr>
        <w:suppressLineNumbers/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17CCA" w:rsidRPr="00D17CCA" w:rsidRDefault="00D17CCA" w:rsidP="00BD680E">
      <w:pPr>
        <w:pStyle w:val="1"/>
        <w:suppressLineNumbers/>
        <w:rPr>
          <w:rFonts w:ascii="Liberation Serif" w:hAnsi="Liberation Serif"/>
          <w:kern w:val="32"/>
          <w:sz w:val="28"/>
          <w:szCs w:val="28"/>
          <w:lang w:eastAsia="zh-CN"/>
        </w:rPr>
      </w:pPr>
      <w:r w:rsidRPr="00D17CCA">
        <w:rPr>
          <w:rFonts w:ascii="Liberation Serif" w:hAnsi="Liberation Serif"/>
          <w:noProof/>
          <w:kern w:val="32"/>
          <w:sz w:val="28"/>
          <w:szCs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CA" w:rsidRPr="00D17CCA" w:rsidRDefault="00D17CCA" w:rsidP="00D17CCA">
      <w:pPr>
        <w:ind w:left="0"/>
        <w:rPr>
          <w:rFonts w:ascii="Liberation Serif" w:eastAsia="SimSun" w:hAnsi="Liberation Serif"/>
          <w:b/>
          <w:sz w:val="32"/>
          <w:szCs w:val="32"/>
          <w:lang w:eastAsia="zh-CN"/>
        </w:rPr>
      </w:pPr>
      <w:r w:rsidRPr="00D17CCA">
        <w:rPr>
          <w:rFonts w:ascii="Liberation Serif" w:eastAsia="SimSun" w:hAnsi="Liberation Serif"/>
          <w:b/>
          <w:sz w:val="32"/>
          <w:szCs w:val="32"/>
          <w:lang w:eastAsia="zh-CN"/>
        </w:rPr>
        <w:t>ПОСТАНОВЛЕНИЕ</w:t>
      </w:r>
    </w:p>
    <w:p w:rsidR="00D17CCA" w:rsidRPr="00D17CCA" w:rsidRDefault="00D17CCA" w:rsidP="00D17CCA">
      <w:pPr>
        <w:ind w:left="0"/>
        <w:rPr>
          <w:rFonts w:ascii="Liberation Serif" w:eastAsia="SimSun" w:hAnsi="Liberation Serif"/>
          <w:b/>
          <w:sz w:val="28"/>
          <w:szCs w:val="28"/>
          <w:lang w:eastAsia="zh-CN"/>
        </w:rPr>
      </w:pPr>
      <w:r w:rsidRPr="00D17CCA">
        <w:rPr>
          <w:rFonts w:ascii="Liberation Serif" w:eastAsia="SimSun" w:hAnsi="Liberation Serif"/>
          <w:b/>
          <w:sz w:val="28"/>
          <w:szCs w:val="28"/>
          <w:lang w:eastAsia="zh-CN"/>
        </w:rPr>
        <w:t>ГЛАВЫ КАМЕНСКОГО МУНИЦИПАЛЬНОГО ОКРУГА</w:t>
      </w:r>
    </w:p>
    <w:p w:rsidR="00D17CCA" w:rsidRPr="00D17CCA" w:rsidRDefault="00D17CCA" w:rsidP="00D17CCA">
      <w:pPr>
        <w:pBdr>
          <w:bottom w:val="double" w:sz="6" w:space="1" w:color="auto"/>
        </w:pBdr>
        <w:ind w:left="0"/>
        <w:outlineLvl w:val="5"/>
        <w:rPr>
          <w:rFonts w:ascii="Liberation Serif" w:hAnsi="Liberation Serif"/>
          <w:b/>
          <w:bCs/>
          <w:spacing w:val="100"/>
          <w:sz w:val="28"/>
          <w:szCs w:val="28"/>
          <w:lang w:val="x-none"/>
        </w:rPr>
      </w:pPr>
      <w:r w:rsidRPr="00D17CCA">
        <w:rPr>
          <w:rFonts w:ascii="Liberation Serif" w:hAnsi="Liberation Serif"/>
          <w:b/>
          <w:bCs/>
          <w:sz w:val="28"/>
          <w:szCs w:val="28"/>
          <w:lang w:val="x-none"/>
        </w:rPr>
        <w:t>СВЕРДЛОВСКОЙ ОБЛАСТИ</w:t>
      </w:r>
    </w:p>
    <w:p w:rsidR="00D17CCA" w:rsidRPr="00D17CCA" w:rsidRDefault="00D17CCA" w:rsidP="00D17CCA">
      <w:pPr>
        <w:ind w:left="0"/>
        <w:jc w:val="left"/>
        <w:rPr>
          <w:rFonts w:ascii="Liberation Serif" w:eastAsia="SimSun" w:hAnsi="Liberation Serif"/>
          <w:sz w:val="28"/>
          <w:szCs w:val="28"/>
          <w:lang w:eastAsia="zh-CN"/>
        </w:rPr>
      </w:pPr>
    </w:p>
    <w:p w:rsidR="00D17CCA" w:rsidRPr="001E674B" w:rsidRDefault="001E674B" w:rsidP="00D17CCA">
      <w:pPr>
        <w:ind w:left="0"/>
        <w:jc w:val="left"/>
        <w:rPr>
          <w:rFonts w:ascii="Liberation Serif" w:eastAsia="SimSun" w:hAnsi="Liberation Serif"/>
          <w:sz w:val="28"/>
          <w:szCs w:val="28"/>
          <w:u w:val="single"/>
          <w:lang w:eastAsia="zh-CN"/>
        </w:rPr>
      </w:pPr>
      <w:r>
        <w:rPr>
          <w:rFonts w:ascii="Liberation Serif" w:eastAsia="SimSun" w:hAnsi="Liberation Serif"/>
          <w:sz w:val="28"/>
          <w:szCs w:val="28"/>
          <w:u w:val="single"/>
          <w:lang w:eastAsia="zh-CN"/>
        </w:rPr>
        <w:t>20.02.2026</w:t>
      </w:r>
      <w:r w:rsidR="00D17CCA"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                                                                                        </w:t>
      </w:r>
      <w:r>
        <w:rPr>
          <w:rFonts w:ascii="Liberation Serif" w:eastAsia="SimSun" w:hAnsi="Liberation Serif"/>
          <w:sz w:val="28"/>
          <w:szCs w:val="28"/>
          <w:lang w:eastAsia="zh-CN"/>
        </w:rPr>
        <w:t xml:space="preserve">                    </w:t>
      </w:r>
      <w:r w:rsidR="00D17CCA"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№ </w:t>
      </w:r>
      <w:r>
        <w:rPr>
          <w:rFonts w:ascii="Liberation Serif" w:eastAsia="SimSun" w:hAnsi="Liberation Serif"/>
          <w:sz w:val="28"/>
          <w:szCs w:val="28"/>
          <w:u w:val="single"/>
          <w:lang w:eastAsia="zh-CN"/>
        </w:rPr>
        <w:t>257</w:t>
      </w:r>
    </w:p>
    <w:p w:rsidR="00D17CCA" w:rsidRPr="00D17CCA" w:rsidRDefault="00D17CCA" w:rsidP="00D17CCA">
      <w:pPr>
        <w:ind w:left="0"/>
        <w:rPr>
          <w:rFonts w:ascii="Liberation Serif" w:eastAsia="SimSun" w:hAnsi="Liberation Serif"/>
          <w:sz w:val="28"/>
          <w:szCs w:val="28"/>
          <w:lang w:eastAsia="zh-CN"/>
        </w:rPr>
      </w:pPr>
      <w:proofErr w:type="spellStart"/>
      <w:r w:rsidRPr="00D17CCA">
        <w:rPr>
          <w:rFonts w:ascii="Liberation Serif" w:eastAsia="SimSun" w:hAnsi="Liberation Serif"/>
          <w:sz w:val="28"/>
          <w:szCs w:val="28"/>
          <w:lang w:eastAsia="zh-CN"/>
        </w:rPr>
        <w:t>пгт</w:t>
      </w:r>
      <w:proofErr w:type="spellEnd"/>
      <w:r w:rsidRPr="00D17CCA">
        <w:rPr>
          <w:rFonts w:ascii="Liberation Serif" w:eastAsia="SimSun" w:hAnsi="Liberation Serif"/>
          <w:sz w:val="28"/>
          <w:szCs w:val="28"/>
          <w:lang w:eastAsia="zh-CN"/>
        </w:rPr>
        <w:t>. Мартюш</w:t>
      </w:r>
    </w:p>
    <w:p w:rsidR="00D17CCA" w:rsidRPr="00D17CCA" w:rsidRDefault="00D17CCA" w:rsidP="00D17CCA">
      <w:pPr>
        <w:ind w:left="0"/>
        <w:jc w:val="left"/>
        <w:rPr>
          <w:rFonts w:ascii="Liberation Serif" w:eastAsia="SimSun" w:hAnsi="Liberation Serif"/>
          <w:sz w:val="28"/>
          <w:szCs w:val="28"/>
          <w:lang w:eastAsia="zh-CN"/>
        </w:rPr>
      </w:pPr>
    </w:p>
    <w:p w:rsidR="00D17CCA" w:rsidRPr="00D17CCA" w:rsidRDefault="00D17CCA" w:rsidP="00D17CCA">
      <w:pPr>
        <w:ind w:left="0"/>
        <w:rPr>
          <w:rFonts w:ascii="Liberation Serif" w:eastAsia="SimSun" w:hAnsi="Liberation Serif"/>
          <w:b/>
          <w:bCs/>
          <w:i/>
          <w:iCs/>
          <w:sz w:val="28"/>
          <w:szCs w:val="28"/>
          <w:lang w:eastAsia="zh-CN"/>
        </w:rPr>
      </w:pPr>
      <w:r w:rsidRPr="00D17CCA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О внесении изменений в</w:t>
      </w:r>
      <w:r w:rsidR="00CA3084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 Состав рабочей группы Межведомственной комиссии по противодействию формированию просроченной задолженности по заработанной плате работников хозяйствующих субъектов, осуществляющих деятельность на территории Каменского муниципального округа,</w:t>
      </w:r>
      <w:r w:rsidR="00BD680E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 утвержденны</w:t>
      </w:r>
      <w:r w:rsidR="00CA3084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й постановлением Главы К</w:t>
      </w:r>
      <w:r w:rsidR="00BD680E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аменского муниципального округа</w:t>
      </w:r>
      <w:r w:rsidR="00BD680E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br/>
      </w:r>
      <w:r w:rsidR="00CA3084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>от</w:t>
      </w:r>
      <w:r w:rsidRPr="00D17CCA">
        <w:rPr>
          <w:rFonts w:ascii="Liberation Serif" w:eastAsia="SimSun" w:hAnsi="Liberation Serif"/>
          <w:b/>
          <w:color w:val="000000"/>
          <w:spacing w:val="-2"/>
          <w:sz w:val="28"/>
          <w:szCs w:val="28"/>
          <w:lang w:eastAsia="zh-CN"/>
        </w:rPr>
        <w:t xml:space="preserve"> </w:t>
      </w:r>
      <w:r w:rsidRPr="00D17CCA">
        <w:rPr>
          <w:rFonts w:ascii="Liberation Serif" w:eastAsia="SimSun" w:hAnsi="Liberation Serif"/>
          <w:b/>
          <w:sz w:val="28"/>
          <w:szCs w:val="28"/>
          <w:lang w:eastAsia="zh-CN"/>
        </w:rPr>
        <w:t>18.07.2025 №1100</w:t>
      </w:r>
      <w:r w:rsidRPr="00D17CCA">
        <w:rPr>
          <w:rFonts w:ascii="Liberation Serif" w:eastAsia="SimSun" w:hAnsi="Liberation Serif"/>
          <w:b/>
          <w:bCs/>
          <w:i/>
          <w:iCs/>
          <w:sz w:val="28"/>
          <w:szCs w:val="28"/>
          <w:lang w:eastAsia="zh-CN"/>
        </w:rPr>
        <w:br/>
      </w:r>
    </w:p>
    <w:p w:rsidR="00D17CCA" w:rsidRPr="00D17CCA" w:rsidRDefault="00D17CCA" w:rsidP="00D17CCA">
      <w:pPr>
        <w:spacing w:after="120" w:line="320" w:lineRule="exact"/>
        <w:ind w:left="20" w:right="20" w:firstLine="840"/>
        <w:jc w:val="both"/>
        <w:rPr>
          <w:rFonts w:ascii="Liberation Serif" w:eastAsia="SimSun" w:hAnsi="Liberation Serif"/>
          <w:bCs/>
          <w:iCs/>
          <w:sz w:val="28"/>
          <w:szCs w:val="28"/>
          <w:lang w:val="x-none" w:eastAsia="zh-CN"/>
        </w:rPr>
      </w:pPr>
      <w:r w:rsidRPr="00D17CCA">
        <w:rPr>
          <w:rFonts w:ascii="Liberation Serif" w:eastAsia="SimSun" w:hAnsi="Liberation Serif"/>
          <w:sz w:val="28"/>
          <w:szCs w:val="28"/>
          <w:lang w:eastAsia="zh-CN"/>
        </w:rPr>
        <w:t>В соответствии со статьей 158.1 Трудового кодекса Российской Федерации, Постановлением Пра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вительства Российской Федерации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>от 25.02.2025 № 219 «Об утверждении Пра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вил формирования и деятельности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межведомственных комиссий субъектов 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Российской Федерации 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br/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>по противодействию формиров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анию просроченной задолженности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>по заработной плате, а также принятия ими решений» и подпунктом 16 пункта 3 статьи 3 Закона Свердловской обла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сти от 31 мая 2024 года № 42-ОЗ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«О занятости населения 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br/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>в Свердловск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>ой области», п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>остановле</w:t>
      </w:r>
      <w:r w:rsidR="00CA3084">
        <w:rPr>
          <w:rFonts w:ascii="Liberation Serif" w:eastAsia="SimSun" w:hAnsi="Liberation Serif"/>
          <w:sz w:val="28"/>
          <w:szCs w:val="28"/>
          <w:lang w:eastAsia="zh-CN"/>
        </w:rPr>
        <w:t xml:space="preserve">нием Правительства Свердловской области от 26.06.2025 № 354-ПП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«О Межведомственной комиссии по противодействию формированию просроченной задолженности по заработной плате работников хозяйствующих субъектов, осуществляющих деятельность на территории Свердловской области», руководствуясь </w:t>
      </w:r>
      <w:r w:rsidRPr="00D17CCA">
        <w:rPr>
          <w:rFonts w:ascii="Liberation Serif" w:eastAsia="SimSun" w:hAnsi="Liberation Serif"/>
          <w:sz w:val="28"/>
          <w:szCs w:val="28"/>
          <w:lang w:val="x-none" w:eastAsia="zh-CN"/>
        </w:rPr>
        <w:t>Уставом Каменского муниципального округа Свердловской области</w:t>
      </w:r>
    </w:p>
    <w:p w:rsidR="00D17CCA" w:rsidRPr="00D17CCA" w:rsidRDefault="00D17CCA" w:rsidP="00D17CCA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D17CCA">
        <w:rPr>
          <w:rFonts w:ascii="Liberation Serif" w:hAnsi="Liberation Serif"/>
          <w:b/>
          <w:sz w:val="28"/>
          <w:szCs w:val="28"/>
          <w:lang w:val="x-none"/>
        </w:rPr>
        <w:t>ПОСТАНОВЛЯЮ:</w:t>
      </w:r>
    </w:p>
    <w:p w:rsidR="00D17CCA" w:rsidRPr="00D17CCA" w:rsidRDefault="00D17CCA" w:rsidP="00D17CCA">
      <w:pPr>
        <w:ind w:left="0" w:firstLine="720"/>
        <w:jc w:val="both"/>
        <w:rPr>
          <w:rFonts w:ascii="Liberation Serif" w:eastAsia="SimSun" w:hAnsi="Liberation Serif"/>
          <w:sz w:val="28"/>
          <w:szCs w:val="27"/>
          <w:lang w:eastAsia="zh-CN"/>
        </w:rPr>
      </w:pPr>
      <w:r w:rsidRPr="00D17CCA">
        <w:rPr>
          <w:rFonts w:ascii="Liberation Serif" w:eastAsia="SimSun" w:hAnsi="Liberation Serif"/>
          <w:sz w:val="28"/>
          <w:szCs w:val="27"/>
          <w:lang w:eastAsia="zh-CN"/>
        </w:rPr>
        <w:t xml:space="preserve">1. Внести изменения в Состав </w:t>
      </w:r>
      <w:r w:rsidR="00A92589">
        <w:rPr>
          <w:rFonts w:ascii="Liberation Serif" w:eastAsia="SimSun" w:hAnsi="Liberation Serif"/>
          <w:sz w:val="28"/>
          <w:szCs w:val="27"/>
          <w:lang w:eastAsia="zh-CN"/>
        </w:rPr>
        <w:t>рабочей группы</w:t>
      </w:r>
      <w:r w:rsidRPr="00D17CCA">
        <w:rPr>
          <w:rFonts w:ascii="Liberation Serif" w:eastAsia="SimSun" w:hAnsi="Liberation Serif"/>
          <w:sz w:val="28"/>
          <w:szCs w:val="27"/>
          <w:lang w:eastAsia="zh-CN"/>
        </w:rPr>
        <w:t xml:space="preserve"> Межведомственной комиссии по противодействию формированию просроченной задолженност</w:t>
      </w:r>
      <w:r w:rsidR="00CA3084">
        <w:rPr>
          <w:rFonts w:ascii="Liberation Serif" w:eastAsia="SimSun" w:hAnsi="Liberation Serif"/>
          <w:sz w:val="28"/>
          <w:szCs w:val="27"/>
          <w:lang w:eastAsia="zh-CN"/>
        </w:rPr>
        <w:t xml:space="preserve">и </w:t>
      </w:r>
      <w:r w:rsidRPr="00D17CCA">
        <w:rPr>
          <w:rFonts w:ascii="Liberation Serif" w:eastAsia="SimSun" w:hAnsi="Liberation Serif"/>
          <w:sz w:val="28"/>
          <w:szCs w:val="27"/>
          <w:lang w:eastAsia="zh-CN"/>
        </w:rPr>
        <w:t>по заработной плате работников хозяйствующих субъект</w:t>
      </w:r>
      <w:r w:rsidR="00BD680E">
        <w:rPr>
          <w:rFonts w:ascii="Liberation Serif" w:eastAsia="SimSun" w:hAnsi="Liberation Serif"/>
          <w:sz w:val="28"/>
          <w:szCs w:val="27"/>
          <w:lang w:eastAsia="zh-CN"/>
        </w:rPr>
        <w:t>ов, осуществляющих деятельность</w:t>
      </w:r>
      <w:r w:rsidR="00BD680E">
        <w:rPr>
          <w:rFonts w:ascii="Liberation Serif" w:eastAsia="SimSun" w:hAnsi="Liberation Serif"/>
          <w:sz w:val="28"/>
          <w:szCs w:val="27"/>
          <w:lang w:eastAsia="zh-CN"/>
        </w:rPr>
        <w:br/>
      </w:r>
      <w:r w:rsidRPr="00D17CCA">
        <w:rPr>
          <w:rFonts w:ascii="Liberation Serif" w:eastAsia="SimSun" w:hAnsi="Liberation Serif"/>
          <w:sz w:val="28"/>
          <w:szCs w:val="27"/>
          <w:lang w:eastAsia="zh-CN"/>
        </w:rPr>
        <w:t>на территории Каменского муниципального округа</w:t>
      </w:r>
      <w:r w:rsidR="002C6D60">
        <w:rPr>
          <w:rFonts w:ascii="Liberation Serif" w:eastAsia="SimSun" w:hAnsi="Liberation Serif"/>
          <w:sz w:val="28"/>
          <w:szCs w:val="27"/>
          <w:lang w:eastAsia="zh-CN"/>
        </w:rPr>
        <w:t xml:space="preserve">, </w:t>
      </w:r>
      <w:r w:rsidR="00A92589">
        <w:rPr>
          <w:rFonts w:ascii="Liberation Serif" w:eastAsia="SimSun" w:hAnsi="Liberation Serif"/>
          <w:sz w:val="28"/>
          <w:szCs w:val="27"/>
          <w:lang w:eastAsia="zh-CN"/>
        </w:rPr>
        <w:t>утвержденн</w:t>
      </w:r>
      <w:r w:rsidR="00BD680E">
        <w:rPr>
          <w:rFonts w:ascii="Liberation Serif" w:eastAsia="SimSun" w:hAnsi="Liberation Serif"/>
          <w:sz w:val="28"/>
          <w:szCs w:val="27"/>
          <w:lang w:eastAsia="zh-CN"/>
        </w:rPr>
        <w:t>ы</w:t>
      </w:r>
      <w:r w:rsidR="00A92589">
        <w:rPr>
          <w:rFonts w:ascii="Liberation Serif" w:eastAsia="SimSun" w:hAnsi="Liberation Serif"/>
          <w:sz w:val="28"/>
          <w:szCs w:val="27"/>
          <w:lang w:eastAsia="zh-CN"/>
        </w:rPr>
        <w:t>й</w:t>
      </w:r>
      <w:r w:rsidR="002C6D60">
        <w:rPr>
          <w:rFonts w:ascii="Liberation Serif" w:eastAsia="SimSun" w:hAnsi="Liberation Serif"/>
          <w:sz w:val="28"/>
          <w:szCs w:val="27"/>
          <w:lang w:eastAsia="zh-CN"/>
        </w:rPr>
        <w:t xml:space="preserve"> п</w:t>
      </w:r>
      <w:r w:rsidR="00EC4BC4" w:rsidRPr="007F3488">
        <w:rPr>
          <w:rFonts w:ascii="Liberation Serif" w:eastAsia="SimSun" w:hAnsi="Liberation Serif"/>
          <w:sz w:val="28"/>
          <w:szCs w:val="27"/>
          <w:lang w:eastAsia="zh-CN"/>
        </w:rPr>
        <w:t>остановлением</w:t>
      </w:r>
      <w:r w:rsidR="007B4EA6" w:rsidRPr="007F3488">
        <w:rPr>
          <w:rFonts w:ascii="Liberation Serif" w:eastAsia="SimSun" w:hAnsi="Liberation Serif"/>
          <w:sz w:val="28"/>
          <w:szCs w:val="27"/>
          <w:lang w:eastAsia="zh-CN"/>
        </w:rPr>
        <w:t xml:space="preserve"> Главы</w:t>
      </w:r>
      <w:r w:rsidR="00EC4BC4" w:rsidRPr="007F3488">
        <w:rPr>
          <w:rFonts w:ascii="Liberation Serif" w:eastAsia="SimSun" w:hAnsi="Liberation Serif"/>
          <w:sz w:val="28"/>
          <w:szCs w:val="27"/>
          <w:lang w:eastAsia="zh-CN"/>
        </w:rPr>
        <w:t xml:space="preserve"> Каменского муниципального округа</w:t>
      </w:r>
      <w:r w:rsidR="007B4EA6" w:rsidRPr="007F3488">
        <w:rPr>
          <w:rFonts w:ascii="Liberation Serif" w:eastAsia="SimSun" w:hAnsi="Liberation Serif"/>
          <w:sz w:val="28"/>
          <w:szCs w:val="27"/>
          <w:lang w:eastAsia="zh-CN"/>
        </w:rPr>
        <w:t xml:space="preserve"> от 18.07.2025 №1100</w:t>
      </w:r>
      <w:r w:rsidR="00A92589">
        <w:rPr>
          <w:rFonts w:ascii="Liberation Serif" w:eastAsia="SimSun" w:hAnsi="Liberation Serif"/>
          <w:sz w:val="28"/>
          <w:szCs w:val="27"/>
          <w:lang w:eastAsia="zh-CN"/>
        </w:rPr>
        <w:t xml:space="preserve">, </w:t>
      </w:r>
      <w:r w:rsidR="00BD680E">
        <w:rPr>
          <w:rFonts w:ascii="Liberation Serif" w:eastAsia="SimSun" w:hAnsi="Liberation Serif"/>
          <w:sz w:val="28"/>
          <w:szCs w:val="27"/>
          <w:lang w:eastAsia="zh-CN"/>
        </w:rPr>
        <w:t xml:space="preserve">утвердив </w:t>
      </w:r>
      <w:r w:rsidR="00A92589">
        <w:rPr>
          <w:rFonts w:ascii="Liberation Serif" w:eastAsia="SimSun" w:hAnsi="Liberation Serif"/>
          <w:sz w:val="28"/>
          <w:szCs w:val="27"/>
          <w:lang w:eastAsia="zh-CN"/>
        </w:rPr>
        <w:t>его</w:t>
      </w:r>
      <w:r w:rsidR="007F3488" w:rsidRPr="007F3488">
        <w:rPr>
          <w:rFonts w:ascii="Liberation Serif" w:eastAsia="SimSun" w:hAnsi="Liberation Serif"/>
          <w:sz w:val="28"/>
          <w:szCs w:val="27"/>
          <w:lang w:eastAsia="zh-CN"/>
        </w:rPr>
        <w:t xml:space="preserve"> </w:t>
      </w:r>
      <w:r w:rsidR="00BD680E">
        <w:rPr>
          <w:rFonts w:ascii="Liberation Serif" w:eastAsia="SimSun" w:hAnsi="Liberation Serif"/>
          <w:sz w:val="28"/>
          <w:szCs w:val="27"/>
          <w:lang w:eastAsia="zh-CN"/>
        </w:rPr>
        <w:t xml:space="preserve">в </w:t>
      </w:r>
      <w:r w:rsidR="007F3488" w:rsidRPr="007F3488">
        <w:rPr>
          <w:rFonts w:ascii="Liberation Serif" w:eastAsia="SimSun" w:hAnsi="Liberation Serif"/>
          <w:sz w:val="28"/>
          <w:szCs w:val="27"/>
          <w:lang w:eastAsia="zh-CN"/>
        </w:rPr>
        <w:t>новой редакции</w:t>
      </w:r>
      <w:r w:rsidR="007B4EA6" w:rsidRPr="007F3488">
        <w:rPr>
          <w:rFonts w:ascii="Liberation Serif" w:eastAsia="SimSun" w:hAnsi="Liberation Serif"/>
          <w:sz w:val="28"/>
          <w:szCs w:val="27"/>
          <w:lang w:eastAsia="zh-CN"/>
        </w:rPr>
        <w:t xml:space="preserve"> (прилагается)</w:t>
      </w:r>
      <w:r w:rsidRPr="00D17CCA">
        <w:rPr>
          <w:rFonts w:ascii="Liberation Serif" w:eastAsia="SimSun" w:hAnsi="Liberation Serif"/>
          <w:sz w:val="28"/>
          <w:szCs w:val="27"/>
          <w:lang w:eastAsia="zh-CN"/>
        </w:rPr>
        <w:t>.</w:t>
      </w:r>
    </w:p>
    <w:p w:rsidR="00D17CCA" w:rsidRPr="00D17CCA" w:rsidRDefault="00D17CCA" w:rsidP="00D17CCA">
      <w:pPr>
        <w:ind w:left="0" w:firstLine="720"/>
        <w:jc w:val="both"/>
        <w:rPr>
          <w:rFonts w:ascii="Liberation Serif" w:eastAsia="SimSun" w:hAnsi="Liberation Serif"/>
          <w:bCs/>
          <w:iCs/>
          <w:sz w:val="28"/>
          <w:szCs w:val="27"/>
          <w:lang w:eastAsia="zh-CN"/>
        </w:rPr>
      </w:pPr>
      <w:r w:rsidRPr="00D17CCA">
        <w:rPr>
          <w:rFonts w:ascii="Liberation Serif" w:eastAsia="SimSun" w:hAnsi="Liberation Serif"/>
          <w:bCs/>
          <w:iCs/>
          <w:sz w:val="28"/>
          <w:szCs w:val="27"/>
          <w:lang w:eastAsia="zh-CN"/>
        </w:rPr>
        <w:t>2. Контроль за исполнением Постановления возложить на заместителя Главы администрации по экономике и финансам М.И. Пичугина.</w:t>
      </w:r>
    </w:p>
    <w:p w:rsidR="00820C29" w:rsidRDefault="00820C29" w:rsidP="00820C29">
      <w:pPr>
        <w:ind w:left="0" w:firstLine="709"/>
        <w:jc w:val="both"/>
        <w:rPr>
          <w:rFonts w:ascii="Liberation Serif" w:eastAsia="SimSun" w:hAnsi="Liberation Serif" w:cs="Liberation Serif"/>
          <w:sz w:val="28"/>
          <w:szCs w:val="27"/>
          <w:lang w:eastAsia="zh-CN"/>
        </w:rPr>
        <w:sectPr w:rsidR="00820C29" w:rsidSect="0073046E">
          <w:headerReference w:type="first" r:id="rId10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p w:rsidR="00D17CCA" w:rsidRPr="00D17CCA" w:rsidRDefault="00D17CCA" w:rsidP="00820C29">
      <w:pPr>
        <w:ind w:left="0" w:firstLine="709"/>
        <w:jc w:val="both"/>
        <w:rPr>
          <w:rFonts w:ascii="Liberation Serif" w:eastAsia="SimSun" w:hAnsi="Liberation Serif" w:cs="Liberation Serif"/>
          <w:sz w:val="28"/>
          <w:szCs w:val="27"/>
          <w:lang w:eastAsia="zh-CN"/>
        </w:rPr>
      </w:pPr>
      <w:r w:rsidRPr="00D17CCA">
        <w:rPr>
          <w:rFonts w:ascii="Liberation Serif" w:eastAsia="SimSun" w:hAnsi="Liberation Serif" w:cs="Liberation Serif"/>
          <w:sz w:val="28"/>
          <w:szCs w:val="27"/>
          <w:lang w:eastAsia="zh-CN"/>
        </w:rPr>
        <w:lastRenderedPageBreak/>
        <w:t>3. Настоящее постановление разместить на официальном сайте Каменского муниципального округа Свердловской области (http://kamensk-adm.ru/).</w:t>
      </w:r>
    </w:p>
    <w:p w:rsidR="00D17CCA" w:rsidRDefault="00D17CCA" w:rsidP="007F3488">
      <w:pPr>
        <w:ind w:left="0"/>
        <w:jc w:val="both"/>
        <w:rPr>
          <w:rFonts w:ascii="Liberation Serif" w:eastAsia="SimSun" w:hAnsi="Liberation Serif"/>
          <w:sz w:val="28"/>
          <w:szCs w:val="27"/>
          <w:lang w:eastAsia="zh-CN"/>
        </w:rPr>
      </w:pPr>
    </w:p>
    <w:p w:rsidR="00A92589" w:rsidRPr="00D17CCA" w:rsidRDefault="00A92589" w:rsidP="007F3488">
      <w:pPr>
        <w:ind w:left="0"/>
        <w:jc w:val="both"/>
        <w:rPr>
          <w:rFonts w:ascii="Liberation Serif" w:eastAsia="SimSun" w:hAnsi="Liberation Serif"/>
          <w:sz w:val="28"/>
          <w:szCs w:val="27"/>
          <w:lang w:eastAsia="zh-CN"/>
        </w:rPr>
      </w:pPr>
    </w:p>
    <w:p w:rsidR="000F072A" w:rsidRDefault="00D17CCA" w:rsidP="00D17CCA">
      <w:pPr>
        <w:ind w:left="0"/>
        <w:jc w:val="left"/>
        <w:rPr>
          <w:rFonts w:ascii="Liberation Serif" w:eastAsia="SimSun" w:hAnsi="Liberation Serif"/>
          <w:sz w:val="28"/>
          <w:szCs w:val="28"/>
          <w:lang w:eastAsia="zh-CN"/>
        </w:rPr>
      </w:pPr>
      <w:r w:rsidRPr="00D17CCA">
        <w:rPr>
          <w:rFonts w:ascii="Liberation Serif" w:eastAsia="SimSun" w:hAnsi="Liberation Serif"/>
          <w:sz w:val="28"/>
          <w:szCs w:val="28"/>
          <w:lang w:eastAsia="zh-CN"/>
        </w:rPr>
        <w:t xml:space="preserve">Глава муниципального округа </w:t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ab/>
      </w:r>
      <w:r w:rsidRPr="00D17CCA">
        <w:rPr>
          <w:rFonts w:ascii="Liberation Serif" w:eastAsia="SimSun" w:hAnsi="Liberation Serif"/>
          <w:sz w:val="28"/>
          <w:szCs w:val="28"/>
          <w:lang w:eastAsia="zh-CN"/>
        </w:rPr>
        <w:tab/>
        <w:t xml:space="preserve">                                         А.Ю. </w:t>
      </w:r>
      <w:proofErr w:type="spellStart"/>
      <w:r w:rsidRPr="00D17CCA">
        <w:rPr>
          <w:rFonts w:ascii="Liberation Serif" w:eastAsia="SimSun" w:hAnsi="Liberation Serif"/>
          <w:sz w:val="28"/>
          <w:szCs w:val="28"/>
          <w:lang w:eastAsia="zh-CN"/>
        </w:rPr>
        <w:t>Кошкаров</w:t>
      </w:r>
      <w:proofErr w:type="spellEnd"/>
    </w:p>
    <w:p w:rsidR="00820C29" w:rsidRDefault="00820C29" w:rsidP="000F072A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eastAsia="SimSun" w:hAnsi="Liberation Serif" w:cs="Liberation Serif"/>
          <w:sz w:val="28"/>
          <w:szCs w:val="28"/>
          <w:lang w:eastAsia="zh-CN"/>
        </w:rPr>
        <w:sectPr w:rsidR="00820C29" w:rsidSect="00820C29">
          <w:headerReference w:type="first" r:id="rId11"/>
          <w:pgSz w:w="11906" w:h="16838"/>
          <w:pgMar w:top="1134" w:right="567" w:bottom="1134" w:left="1418" w:header="709" w:footer="709" w:gutter="0"/>
          <w:pgNumType w:start="2"/>
          <w:cols w:space="720"/>
          <w:titlePg/>
          <w:docGrid w:linePitch="326"/>
        </w:sectPr>
      </w:pPr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lastRenderedPageBreak/>
        <w:t>УТВЕРЖДЕН</w:t>
      </w:r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>постановлением Главы Каменского муниципального округа Свердловской области</w:t>
      </w:r>
    </w:p>
    <w:p w:rsidR="000F072A" w:rsidRPr="001E674B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u w:val="single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 xml:space="preserve">от </w:t>
      </w:r>
      <w:r w:rsidR="001E674B">
        <w:rPr>
          <w:rFonts w:ascii="Liberation Serif" w:eastAsia="SimSun" w:hAnsi="Liberation Serif" w:cs="Liberation Serif"/>
          <w:sz w:val="28"/>
          <w:szCs w:val="28"/>
          <w:u w:val="single"/>
          <w:lang w:eastAsia="zh-CN"/>
        </w:rPr>
        <w:t>20.02.2026</w:t>
      </w: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 xml:space="preserve"> № </w:t>
      </w:r>
      <w:r w:rsidR="001E674B">
        <w:rPr>
          <w:rFonts w:ascii="Liberation Serif" w:eastAsia="SimSun" w:hAnsi="Liberation Serif" w:cs="Liberation Serif"/>
          <w:sz w:val="28"/>
          <w:szCs w:val="28"/>
          <w:u w:val="single"/>
          <w:lang w:eastAsia="zh-CN"/>
        </w:rPr>
        <w:t>257</w:t>
      </w:r>
      <w:bookmarkStart w:id="0" w:name="_GoBack"/>
      <w:bookmarkEnd w:id="0"/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>«О рабочей группе Межведомственной комиссии по противодействию формированию</w:t>
      </w:r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>просроченной задолженности</w:t>
      </w: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br/>
        <w:t>по заработной плате работников</w:t>
      </w:r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>хозяйствующих субъектов, осуществляющих деятельность</w:t>
      </w:r>
    </w:p>
    <w:p w:rsidR="000F072A" w:rsidRPr="000F072A" w:rsidRDefault="000F072A" w:rsidP="000F072A">
      <w:pPr>
        <w:widowControl w:val="0"/>
        <w:autoSpaceDE w:val="0"/>
        <w:autoSpaceDN w:val="0"/>
        <w:ind w:left="5103"/>
        <w:jc w:val="left"/>
        <w:rPr>
          <w:rFonts w:ascii="Liberation Serif" w:eastAsia="SimSun" w:hAnsi="Liberation Serif" w:cs="Liberation Serif"/>
          <w:sz w:val="28"/>
          <w:szCs w:val="28"/>
          <w:lang w:eastAsia="zh-CN"/>
        </w:rPr>
      </w:pPr>
      <w:r w:rsidRPr="000F072A">
        <w:rPr>
          <w:rFonts w:ascii="Liberation Serif" w:eastAsia="SimSun" w:hAnsi="Liberation Serif" w:cs="Liberation Serif"/>
          <w:sz w:val="28"/>
          <w:szCs w:val="28"/>
          <w:lang w:eastAsia="zh-CN"/>
        </w:rPr>
        <w:t>на территории Каменского муниципального округа Свердловской области»</w:t>
      </w:r>
    </w:p>
    <w:p w:rsidR="000F072A" w:rsidRPr="000F072A" w:rsidRDefault="000F072A" w:rsidP="000F072A">
      <w:pPr>
        <w:widowControl w:val="0"/>
        <w:spacing w:line="324" w:lineRule="exact"/>
        <w:ind w:left="0"/>
        <w:rPr>
          <w:rFonts w:ascii="Liberation Serif" w:eastAsia="Calibri" w:hAnsi="Liberation Serif"/>
          <w:b/>
          <w:bCs/>
          <w:color w:val="000000"/>
          <w:spacing w:val="5"/>
          <w:sz w:val="28"/>
          <w:szCs w:val="28"/>
          <w:shd w:val="clear" w:color="auto" w:fill="FFFFFF"/>
        </w:rPr>
      </w:pPr>
    </w:p>
    <w:p w:rsidR="000F072A" w:rsidRPr="000F072A" w:rsidRDefault="000F072A" w:rsidP="000F072A">
      <w:pPr>
        <w:widowControl w:val="0"/>
        <w:spacing w:line="324" w:lineRule="exact"/>
        <w:ind w:left="0"/>
        <w:rPr>
          <w:rFonts w:ascii="Liberation Serif" w:eastAsia="Calibri" w:hAnsi="Liberation Serif"/>
          <w:b/>
          <w:bCs/>
          <w:color w:val="000000"/>
          <w:spacing w:val="5"/>
          <w:sz w:val="28"/>
          <w:szCs w:val="28"/>
          <w:shd w:val="clear" w:color="auto" w:fill="FFFFFF"/>
        </w:rPr>
      </w:pPr>
    </w:p>
    <w:p w:rsidR="000F072A" w:rsidRPr="000F072A" w:rsidRDefault="000F072A" w:rsidP="00BD680E">
      <w:pPr>
        <w:widowControl w:val="0"/>
        <w:ind w:left="0"/>
        <w:rPr>
          <w:rFonts w:ascii="Liberation Serif" w:eastAsia="Calibri" w:hAnsi="Liberation Serif" w:cs="Liberation Serif"/>
          <w:b/>
          <w:bCs/>
          <w:spacing w:val="5"/>
          <w:sz w:val="28"/>
          <w:szCs w:val="28"/>
        </w:rPr>
      </w:pPr>
      <w:r w:rsidRPr="000F072A">
        <w:rPr>
          <w:rFonts w:ascii="Liberation Serif" w:eastAsia="Calibri" w:hAnsi="Liberation Serif"/>
          <w:b/>
          <w:bCs/>
          <w:color w:val="000000"/>
          <w:spacing w:val="5"/>
          <w:sz w:val="28"/>
          <w:szCs w:val="28"/>
          <w:shd w:val="clear" w:color="auto" w:fill="FFFFFF"/>
        </w:rPr>
        <w:t>СОСТАВ</w:t>
      </w:r>
      <w:r w:rsidRPr="000F072A">
        <w:rPr>
          <w:rFonts w:ascii="Liberation Serif" w:eastAsia="Calibri" w:hAnsi="Liberation Serif"/>
          <w:b/>
          <w:bCs/>
          <w:color w:val="000000"/>
          <w:spacing w:val="5"/>
          <w:sz w:val="28"/>
          <w:szCs w:val="28"/>
          <w:shd w:val="clear" w:color="auto" w:fill="FFFFFF"/>
        </w:rPr>
        <w:br/>
        <w:t xml:space="preserve"> рабочей группы Межведомственной комиссии по противодействию формированию просроченной задолженности по заработной плате работников хозяйствующих субъектов, осуществляющих деятельность</w:t>
      </w:r>
      <w:r w:rsidRPr="000F072A">
        <w:rPr>
          <w:rFonts w:ascii="Liberation Serif" w:eastAsia="Calibri" w:hAnsi="Liberation Serif"/>
          <w:b/>
          <w:bCs/>
          <w:color w:val="000000"/>
          <w:spacing w:val="5"/>
          <w:sz w:val="28"/>
          <w:szCs w:val="28"/>
          <w:shd w:val="clear" w:color="auto" w:fill="FFFFFF"/>
        </w:rPr>
        <w:br/>
        <w:t>на территории Каме</w:t>
      </w:r>
      <w:r w:rsidRPr="000F072A">
        <w:rPr>
          <w:rFonts w:ascii="Liberation Serif" w:eastAsia="Calibri" w:hAnsi="Liberation Serif" w:cs="Liberation Serif"/>
          <w:b/>
          <w:bCs/>
          <w:color w:val="000000"/>
          <w:spacing w:val="5"/>
          <w:sz w:val="28"/>
          <w:szCs w:val="28"/>
          <w:shd w:val="clear" w:color="auto" w:fill="FFFFFF"/>
        </w:rPr>
        <w:t>нского муниципального округа</w:t>
      </w:r>
      <w:r w:rsidRPr="000F072A">
        <w:rPr>
          <w:rFonts w:ascii="Liberation Serif" w:eastAsia="Calibri" w:hAnsi="Liberation Serif" w:cs="Liberation Serif"/>
          <w:b/>
          <w:bCs/>
          <w:color w:val="000000"/>
          <w:spacing w:val="5"/>
          <w:sz w:val="28"/>
          <w:szCs w:val="28"/>
          <w:shd w:val="clear" w:color="auto" w:fill="FFFFFF"/>
        </w:rPr>
        <w:br/>
        <w:t>Свердловской области</w:t>
      </w:r>
    </w:p>
    <w:p w:rsidR="000F072A" w:rsidRPr="000F072A" w:rsidRDefault="000F072A" w:rsidP="000F072A">
      <w:pPr>
        <w:widowControl w:val="0"/>
        <w:shd w:val="clear" w:color="auto" w:fill="FFFFFF"/>
        <w:tabs>
          <w:tab w:val="left" w:pos="9781"/>
        </w:tabs>
        <w:spacing w:line="281" w:lineRule="exact"/>
        <w:ind w:left="4536"/>
        <w:jc w:val="left"/>
        <w:rPr>
          <w:rFonts w:ascii="Liberation Serif" w:eastAsia="Calibri" w:hAnsi="Liberation Serif"/>
          <w:color w:val="000000"/>
          <w:spacing w:val="3"/>
          <w:sz w:val="28"/>
          <w:szCs w:val="28"/>
          <w:shd w:val="clear" w:color="auto" w:fill="FFFFFF"/>
        </w:rPr>
      </w:pPr>
    </w:p>
    <w:p w:rsidR="000F072A" w:rsidRPr="000F072A" w:rsidRDefault="000F072A" w:rsidP="000F072A">
      <w:pPr>
        <w:ind w:left="0"/>
        <w:jc w:val="left"/>
        <w:rPr>
          <w:rFonts w:ascii="Liberation Serif" w:eastAsia="SimSun" w:hAnsi="Liberation Serif"/>
          <w:b/>
          <w:bCs/>
          <w:sz w:val="32"/>
          <w:szCs w:val="32"/>
          <w:lang w:eastAsia="zh-CN"/>
        </w:rPr>
      </w:pPr>
    </w:p>
    <w:tbl>
      <w:tblPr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6951"/>
      </w:tblGrid>
      <w:tr w:rsidR="000F072A" w:rsidRPr="000F072A" w:rsidTr="00082D7C">
        <w:trPr>
          <w:trHeight w:hRule="exact" w:val="910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1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Пичугин Михаил Игоревич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8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-  заместитель Главы администрации по экономике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и финансам, председатель рабочей группы;</w:t>
            </w:r>
          </w:p>
          <w:p w:rsidR="000F072A" w:rsidRPr="000F072A" w:rsidRDefault="000F072A" w:rsidP="000F072A">
            <w:pPr>
              <w:widowControl w:val="0"/>
              <w:spacing w:line="288" w:lineRule="exact"/>
              <w:ind w:left="12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</w:p>
        </w:tc>
      </w:tr>
      <w:tr w:rsidR="000F072A" w:rsidRPr="000F072A" w:rsidTr="00082D7C">
        <w:trPr>
          <w:trHeight w:hRule="exact" w:val="1052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6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Лежнева Наталья Леонидовна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8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начальник Финансового управления администрации, заместитель председателя рабочей группы;</w:t>
            </w:r>
          </w:p>
        </w:tc>
      </w:tr>
      <w:tr w:rsidR="000F072A" w:rsidRPr="000F072A" w:rsidTr="00082D7C">
        <w:trPr>
          <w:trHeight w:hRule="exact" w:val="302"/>
        </w:trPr>
        <w:tc>
          <w:tcPr>
            <w:tcW w:w="9629" w:type="dxa"/>
            <w:gridSpan w:val="2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20" w:lineRule="exact"/>
              <w:ind w:left="12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</w:p>
        </w:tc>
      </w:tr>
      <w:tr w:rsidR="000F072A" w:rsidRPr="000F072A" w:rsidTr="00082D7C">
        <w:trPr>
          <w:trHeight w:hRule="exact" w:val="902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6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Медведевских Максим Алексеевич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8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</w:t>
            </w: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специалист 1 категории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, секретарь рабочей группы; </w:t>
            </w:r>
          </w:p>
        </w:tc>
      </w:tr>
      <w:tr w:rsidR="000F072A" w:rsidRPr="000F072A" w:rsidTr="00082D7C">
        <w:trPr>
          <w:trHeight w:hRule="exact" w:val="635"/>
        </w:trPr>
        <w:tc>
          <w:tcPr>
            <w:tcW w:w="9629" w:type="dxa"/>
            <w:gridSpan w:val="2"/>
            <w:shd w:val="clear" w:color="auto" w:fill="FFFFFF"/>
            <w:vAlign w:val="center"/>
          </w:tcPr>
          <w:p w:rsidR="000F072A" w:rsidRPr="000F072A" w:rsidRDefault="000F072A" w:rsidP="000F072A">
            <w:pPr>
              <w:widowControl w:val="0"/>
              <w:spacing w:line="220" w:lineRule="exact"/>
              <w:ind w:left="100" w:right="145"/>
              <w:jc w:val="both"/>
              <w:rPr>
                <w:rFonts w:ascii="Liberation Serif" w:eastAsia="Calibri" w:hAnsi="Liberation Serif" w:cs="Liberation Serif"/>
                <w:b/>
                <w:bCs/>
                <w:color w:val="000000"/>
                <w:spacing w:val="7"/>
                <w:sz w:val="28"/>
                <w:szCs w:val="28"/>
              </w:rPr>
            </w:pPr>
          </w:p>
          <w:p w:rsidR="000F072A" w:rsidRPr="000F072A" w:rsidRDefault="000F072A" w:rsidP="000F072A">
            <w:pPr>
              <w:widowControl w:val="0"/>
              <w:spacing w:line="220" w:lineRule="exact"/>
              <w:ind w:left="10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b/>
                <w:bCs/>
                <w:color w:val="000000"/>
                <w:spacing w:val="7"/>
                <w:sz w:val="28"/>
                <w:szCs w:val="28"/>
              </w:rPr>
              <w:t>Члены рабочей группы:</w:t>
            </w:r>
          </w:p>
        </w:tc>
      </w:tr>
      <w:tr w:rsidR="007B4EA6" w:rsidRPr="000F072A" w:rsidTr="00082D7C">
        <w:trPr>
          <w:trHeight w:hRule="exact" w:val="1090"/>
        </w:trPr>
        <w:tc>
          <w:tcPr>
            <w:tcW w:w="2678" w:type="dxa"/>
            <w:shd w:val="clear" w:color="auto" w:fill="FFFFFF"/>
          </w:tcPr>
          <w:p w:rsidR="007B4EA6" w:rsidRPr="000F072A" w:rsidRDefault="007B4EA6" w:rsidP="00082D7C">
            <w:pPr>
              <w:widowControl w:val="0"/>
              <w:shd w:val="clear" w:color="auto" w:fill="FFFFFF"/>
              <w:spacing w:line="350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Вешкурцева Людмила Николаевна </w:t>
            </w:r>
          </w:p>
        </w:tc>
        <w:tc>
          <w:tcPr>
            <w:tcW w:w="6951" w:type="dxa"/>
            <w:shd w:val="clear" w:color="auto" w:fill="FFFFFF"/>
          </w:tcPr>
          <w:p w:rsidR="007B4EA6" w:rsidRPr="000F072A" w:rsidRDefault="007B4EA6" w:rsidP="00082D7C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директор ГКУ занятости населения Свердловской области «Каменск - Уральский центр занятости»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</w:tc>
      </w:tr>
      <w:tr w:rsidR="000F072A" w:rsidRPr="000F072A" w:rsidTr="00082D7C">
        <w:trPr>
          <w:trHeight w:hRule="exact" w:val="1416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02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Диденко Владимир Иванович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3" w:lineRule="exact"/>
              <w:ind w:left="12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- начальник Каменского отдела сельского хозяйства Министерства агропромышленного комплекса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 xml:space="preserve">и потребительского рынка Свердловской области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</w:tc>
      </w:tr>
      <w:tr w:rsidR="005C4C44" w:rsidRPr="000F072A" w:rsidTr="0006571B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5C4C44" w:rsidRPr="000F072A" w:rsidRDefault="005C4C44" w:rsidP="0006571B">
            <w:pPr>
              <w:widowControl w:val="0"/>
              <w:shd w:val="clear" w:color="auto" w:fill="FFFFFF"/>
              <w:spacing w:line="341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lastRenderedPageBreak/>
              <w:t>Досмагамбетова Екатерина Андреевна</w:t>
            </w:r>
          </w:p>
        </w:tc>
        <w:tc>
          <w:tcPr>
            <w:tcW w:w="6951" w:type="dxa"/>
            <w:shd w:val="clear" w:color="auto" w:fill="FFFFFF"/>
          </w:tcPr>
          <w:p w:rsidR="005C4C44" w:rsidRPr="000F072A" w:rsidRDefault="005C4C44" w:rsidP="0006571B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</w:t>
            </w:r>
            <w:r w:rsidR="0073046E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Временно исполняющий обязанности</w:t>
            </w: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 начальника Отделения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по вопросам миграции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МО МВД России «Каменск - Уральский»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  <w:p w:rsidR="005C4C44" w:rsidRPr="000F072A" w:rsidRDefault="005C4C44" w:rsidP="0006571B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</w:p>
        </w:tc>
      </w:tr>
      <w:tr w:rsidR="000F072A" w:rsidRPr="000F072A" w:rsidTr="00082D7C">
        <w:trPr>
          <w:trHeight w:hRule="exact" w:val="1115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02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Кадочников Евгений Анатольевич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начальник Отдела полиции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№22 Межмуниципального отдела МВД России «Каменск - Уральский» (по согласованию);</w:t>
            </w:r>
          </w:p>
        </w:tc>
      </w:tr>
      <w:tr w:rsidR="000F072A" w:rsidRPr="000F072A" w:rsidTr="00082D7C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1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proofErr w:type="spellStart"/>
            <w:r w:rsidRPr="000F072A"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  <w:t>Кайгородова</w:t>
            </w:r>
            <w:proofErr w:type="spellEnd"/>
            <w:r w:rsidRPr="000F072A"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  <w:t>- заместитель начальника Межрайонной ИФНС России №22 по Свердловской области</w:t>
            </w:r>
            <w:r w:rsidRPr="000F072A"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  <w:br/>
              <w:t>(по согласованию);</w:t>
            </w:r>
          </w:p>
        </w:tc>
      </w:tr>
      <w:tr w:rsidR="000F072A" w:rsidRPr="000F072A" w:rsidTr="00082D7C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1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Колесникова Милана Дмитриевна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BD680E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начальник Отделения</w:t>
            </w:r>
            <w:r w:rsidR="000F072A"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 по вопросам миграции</w:t>
            </w:r>
            <w:r w:rsidR="000F072A"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 xml:space="preserve">ОП №22 МО МВД России «Каменск - Уральский» </w:t>
            </w:r>
            <w:r w:rsidR="000F072A"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</w:p>
        </w:tc>
      </w:tr>
      <w:tr w:rsidR="000F072A" w:rsidRPr="000F072A" w:rsidTr="00082D7C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1" w:lineRule="exact"/>
              <w:ind w:left="120"/>
              <w:jc w:val="left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Кучина Надежда Михайловна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начальник отдела – старший судебный пристав УФССП по Свердловской области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</w:tc>
      </w:tr>
      <w:tr w:rsidR="000F072A" w:rsidRPr="000F072A" w:rsidTr="00082D7C">
        <w:trPr>
          <w:trHeight w:hRule="exact" w:val="1200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50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Медведева Людмила Геннадьевна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начальник Управления Пенсионного фонда РФ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 xml:space="preserve">в городе Каменске-Уральском и Каменском районе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(по согласованию);</w:t>
            </w:r>
          </w:p>
        </w:tc>
      </w:tr>
      <w:tr w:rsidR="000F072A" w:rsidRPr="000F072A" w:rsidTr="00082D7C">
        <w:trPr>
          <w:trHeight w:hRule="exact" w:val="979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50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proofErr w:type="spellStart"/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Сапуненко</w:t>
            </w:r>
            <w:proofErr w:type="spellEnd"/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- начальник Межрайонной ИФНС России №22 </w:t>
            </w: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0F072A" w:rsidRPr="000F072A" w:rsidTr="00082D7C">
        <w:trPr>
          <w:trHeight w:hRule="exact" w:val="931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6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Степанова Татьяна Владимировна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главный специалист администрации;</w:t>
            </w:r>
          </w:p>
        </w:tc>
      </w:tr>
      <w:tr w:rsidR="000F072A" w:rsidRPr="000F072A" w:rsidTr="00082D7C">
        <w:trPr>
          <w:trHeight w:hRule="exact" w:val="1416"/>
        </w:trPr>
        <w:tc>
          <w:tcPr>
            <w:tcW w:w="2678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hd w:val="clear" w:color="auto" w:fill="FFFFFF"/>
              <w:spacing w:line="346" w:lineRule="exact"/>
              <w:ind w:left="120"/>
              <w:jc w:val="left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proofErr w:type="spellStart"/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Шонохов</w:t>
            </w:r>
            <w:proofErr w:type="spellEnd"/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6951" w:type="dxa"/>
            <w:shd w:val="clear" w:color="auto" w:fill="FFFFFF"/>
          </w:tcPr>
          <w:p w:rsidR="000F072A" w:rsidRPr="000F072A" w:rsidRDefault="000F072A" w:rsidP="000F072A">
            <w:pPr>
              <w:widowControl w:val="0"/>
              <w:spacing w:line="298" w:lineRule="exact"/>
              <w:ind w:left="120" w:right="145"/>
              <w:jc w:val="both"/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</w:pPr>
            <w:r w:rsidRPr="000F072A">
              <w:rPr>
                <w:rFonts w:ascii="Liberation Serif" w:eastAsia="Calibri" w:hAnsi="Liberation Serif" w:cs="Liberation Serif"/>
                <w:color w:val="000000"/>
                <w:spacing w:val="6"/>
                <w:sz w:val="28"/>
                <w:szCs w:val="28"/>
              </w:rPr>
              <w:t>- председатель Координационного совета Объединения профсоюзных организаций Каменского муниципального округа Свердловской области (по согласованию).</w:t>
            </w:r>
          </w:p>
        </w:tc>
      </w:tr>
    </w:tbl>
    <w:p w:rsidR="000F072A" w:rsidRPr="000F072A" w:rsidRDefault="000F072A" w:rsidP="000F072A">
      <w:pPr>
        <w:widowControl w:val="0"/>
        <w:shd w:val="clear" w:color="auto" w:fill="FFFFFF"/>
        <w:tabs>
          <w:tab w:val="left" w:pos="9781"/>
        </w:tabs>
        <w:spacing w:line="281" w:lineRule="exact"/>
        <w:ind w:left="4536"/>
        <w:jc w:val="left"/>
        <w:rPr>
          <w:rFonts w:ascii="Liberation Serif" w:eastAsia="Calibri" w:hAnsi="Liberation Serif"/>
          <w:color w:val="000000"/>
          <w:spacing w:val="3"/>
          <w:sz w:val="28"/>
          <w:szCs w:val="28"/>
          <w:shd w:val="clear" w:color="auto" w:fill="FFFFFF"/>
        </w:rPr>
      </w:pPr>
    </w:p>
    <w:p w:rsidR="00D17CCA" w:rsidRPr="00D17CCA" w:rsidRDefault="00D17CCA" w:rsidP="000F072A">
      <w:pPr>
        <w:ind w:left="0"/>
        <w:jc w:val="both"/>
        <w:rPr>
          <w:rFonts w:ascii="Liberation Serif" w:eastAsia="SimSun" w:hAnsi="Liberation Serif"/>
          <w:sz w:val="28"/>
          <w:szCs w:val="28"/>
          <w:lang w:eastAsia="zh-CN"/>
        </w:rPr>
      </w:pPr>
    </w:p>
    <w:p w:rsidR="00017614" w:rsidRPr="00D17CCA" w:rsidRDefault="00017614" w:rsidP="00D17CCA">
      <w:pPr>
        <w:jc w:val="left"/>
        <w:rPr>
          <w:rFonts w:ascii="Liberation Serif" w:hAnsi="Liberation Serif"/>
          <w:sz w:val="20"/>
        </w:rPr>
      </w:pPr>
    </w:p>
    <w:sectPr w:rsidR="00017614" w:rsidRPr="00D17CCA" w:rsidSect="0073046E">
      <w:headerReference w:type="defaul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B2" w:rsidRDefault="001B10B2">
      <w:r>
        <w:separator/>
      </w:r>
    </w:p>
  </w:endnote>
  <w:endnote w:type="continuationSeparator" w:id="0">
    <w:p w:rsidR="001B10B2" w:rsidRDefault="001B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B2" w:rsidRDefault="001B10B2">
      <w:r>
        <w:separator/>
      </w:r>
    </w:p>
  </w:footnote>
  <w:footnote w:type="continuationSeparator" w:id="0">
    <w:p w:rsidR="001B10B2" w:rsidRDefault="001B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371362"/>
      <w:docPartObj>
        <w:docPartGallery w:val="Page Numbers (Top of Page)"/>
        <w:docPartUnique/>
      </w:docPartObj>
    </w:sdtPr>
    <w:sdtEndPr/>
    <w:sdtContent>
      <w:p w:rsidR="00820C29" w:rsidRDefault="00820C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74B">
          <w:rPr>
            <w:noProof/>
          </w:rPr>
          <w:t>3</w:t>
        </w:r>
        <w:r>
          <w:fldChar w:fldCharType="end"/>
        </w:r>
      </w:p>
    </w:sdtContent>
  </w:sdt>
  <w:p w:rsidR="00820C29" w:rsidRDefault="00820C2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713962"/>
      <w:docPartObj>
        <w:docPartGallery w:val="Page Numbers (Top of Page)"/>
        <w:docPartUnique/>
      </w:docPartObj>
    </w:sdtPr>
    <w:sdtEndPr/>
    <w:sdtContent>
      <w:p w:rsidR="00820C29" w:rsidRDefault="00820C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74B">
          <w:rPr>
            <w:noProof/>
          </w:rPr>
          <w:t>4</w:t>
        </w:r>
        <w:r>
          <w:fldChar w:fldCharType="end"/>
        </w:r>
      </w:p>
    </w:sdtContent>
  </w:sdt>
  <w:p w:rsidR="00820C29" w:rsidRDefault="00820C2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0B9D"/>
    <w:rsid w:val="00034FFA"/>
    <w:rsid w:val="000364F2"/>
    <w:rsid w:val="00037BB0"/>
    <w:rsid w:val="00040E52"/>
    <w:rsid w:val="000417C9"/>
    <w:rsid w:val="0004288F"/>
    <w:rsid w:val="00042B97"/>
    <w:rsid w:val="000441FD"/>
    <w:rsid w:val="000471AA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0C3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072A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FF7"/>
    <w:rsid w:val="00150CB4"/>
    <w:rsid w:val="00154486"/>
    <w:rsid w:val="001561D5"/>
    <w:rsid w:val="0016015E"/>
    <w:rsid w:val="001614DE"/>
    <w:rsid w:val="00165A0F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0B2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674B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232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6D60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28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D47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4C44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46E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445"/>
    <w:rsid w:val="007A58A7"/>
    <w:rsid w:val="007B41C3"/>
    <w:rsid w:val="007B463C"/>
    <w:rsid w:val="007B4EA6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3488"/>
    <w:rsid w:val="007F4E7C"/>
    <w:rsid w:val="007F51AE"/>
    <w:rsid w:val="007F6E42"/>
    <w:rsid w:val="008103D4"/>
    <w:rsid w:val="00814DB7"/>
    <w:rsid w:val="008154A9"/>
    <w:rsid w:val="00816A89"/>
    <w:rsid w:val="00820C2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4515"/>
    <w:rsid w:val="009D6F2F"/>
    <w:rsid w:val="009E61E2"/>
    <w:rsid w:val="009E74ED"/>
    <w:rsid w:val="009E7AC0"/>
    <w:rsid w:val="009F16AA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D2A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2589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43D0"/>
    <w:rsid w:val="00BB6B68"/>
    <w:rsid w:val="00BC2008"/>
    <w:rsid w:val="00BC29C8"/>
    <w:rsid w:val="00BC407C"/>
    <w:rsid w:val="00BD1CAB"/>
    <w:rsid w:val="00BD5D7F"/>
    <w:rsid w:val="00BD6052"/>
    <w:rsid w:val="00BD67D3"/>
    <w:rsid w:val="00BD680E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084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7CCA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2B11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EE9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2C8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086"/>
    <w:rsid w:val="00EA7E2C"/>
    <w:rsid w:val="00EB27A1"/>
    <w:rsid w:val="00EB5A0D"/>
    <w:rsid w:val="00EB6E9F"/>
    <w:rsid w:val="00EC4BC4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2875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D17C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17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D17CC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17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CFE6-045C-46CE-984C-05792B54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4681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4</cp:revision>
  <cp:lastPrinted>2026-02-20T08:38:00Z</cp:lastPrinted>
  <dcterms:created xsi:type="dcterms:W3CDTF">2026-02-19T05:21:00Z</dcterms:created>
  <dcterms:modified xsi:type="dcterms:W3CDTF">2026-02-20T08:38:00Z</dcterms:modified>
</cp:coreProperties>
</file>