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596" w:rsidRPr="00E0772C" w:rsidRDefault="00EB7596" w:rsidP="00EB7596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E0772C">
        <w:rPr>
          <w:rFonts w:ascii="Liberation Serif" w:hAnsi="Liberation Serif"/>
          <w:noProof/>
          <w:sz w:val="28"/>
          <w:szCs w:val="28"/>
        </w:rPr>
        <w:drawing>
          <wp:inline distT="0" distB="0" distL="0" distR="0">
            <wp:extent cx="457200" cy="571500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ПОСТАНОВЛЕНИЕ</w:t>
      </w: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EB7596" w:rsidRPr="00E0772C" w:rsidRDefault="00EB7596" w:rsidP="00EB7596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EB7596" w:rsidRPr="00E0772C" w:rsidRDefault="00EB7596" w:rsidP="00EB7596">
      <w:pPr>
        <w:pStyle w:val="7"/>
        <w:rPr>
          <w:rFonts w:ascii="Liberation Serif" w:hAnsi="Liberation Serif"/>
          <w:sz w:val="24"/>
        </w:rPr>
      </w:pPr>
    </w:p>
    <w:p w:rsidR="00EB7596" w:rsidRPr="00E0772C" w:rsidRDefault="00DA02B5" w:rsidP="00EB7596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  <w:u w:val="single"/>
        </w:rPr>
        <w:t>02.03.2026</w:t>
      </w:r>
      <w:r w:rsidR="00EB7596" w:rsidRPr="00E0772C">
        <w:rPr>
          <w:rFonts w:ascii="Liberation Serif" w:hAnsi="Liberation Serif"/>
        </w:rPr>
        <w:t xml:space="preserve">                                                                     </w:t>
      </w:r>
      <w:r>
        <w:rPr>
          <w:rFonts w:ascii="Liberation Serif" w:hAnsi="Liberation Serif"/>
        </w:rPr>
        <w:t xml:space="preserve">                               </w:t>
      </w:r>
      <w:r w:rsidR="00EB7596" w:rsidRPr="00E0772C">
        <w:rPr>
          <w:rFonts w:ascii="Liberation Serif" w:hAnsi="Liberation Serif"/>
        </w:rPr>
        <w:t xml:space="preserve">          № </w:t>
      </w:r>
      <w:r>
        <w:rPr>
          <w:rFonts w:ascii="Liberation Serif" w:hAnsi="Liberation Serif"/>
          <w:u w:val="single"/>
        </w:rPr>
        <w:t>317</w:t>
      </w:r>
    </w:p>
    <w:p w:rsidR="00EB7596" w:rsidRPr="00E0772C" w:rsidRDefault="00EB7596" w:rsidP="00EB7596">
      <w:pPr>
        <w:pStyle w:val="7"/>
        <w:jc w:val="center"/>
        <w:rPr>
          <w:rFonts w:ascii="Liberation Serif" w:hAnsi="Liberation Serif"/>
        </w:rPr>
      </w:pPr>
      <w:proofErr w:type="spellStart"/>
      <w:r w:rsidRPr="00E0772C">
        <w:rPr>
          <w:rFonts w:ascii="Liberation Serif" w:hAnsi="Liberation Serif"/>
        </w:rPr>
        <w:t>пгт</w:t>
      </w:r>
      <w:proofErr w:type="spellEnd"/>
      <w:r w:rsidRPr="00E0772C">
        <w:rPr>
          <w:rFonts w:ascii="Liberation Serif" w:hAnsi="Liberation Serif"/>
        </w:rPr>
        <w:t xml:space="preserve">. </w:t>
      </w:r>
      <w:proofErr w:type="spellStart"/>
      <w:r w:rsidRPr="00E0772C">
        <w:rPr>
          <w:rFonts w:ascii="Liberation Serif" w:hAnsi="Liberation Serif"/>
        </w:rPr>
        <w:t>Мартюш</w:t>
      </w:r>
      <w:proofErr w:type="spellEnd"/>
    </w:p>
    <w:p w:rsidR="00927941" w:rsidRPr="00E0772C" w:rsidRDefault="00927941" w:rsidP="006079B9">
      <w:pPr>
        <w:rPr>
          <w:rFonts w:ascii="Liberation Serif" w:hAnsi="Liberation Serif"/>
          <w:sz w:val="28"/>
          <w:szCs w:val="28"/>
        </w:rPr>
      </w:pPr>
    </w:p>
    <w:p w:rsidR="00EB7596" w:rsidRPr="00E0772C" w:rsidRDefault="00EB7596" w:rsidP="006079B9">
      <w:pPr>
        <w:rPr>
          <w:rFonts w:ascii="Liberation Serif" w:hAnsi="Liberation Serif"/>
          <w:sz w:val="28"/>
          <w:szCs w:val="28"/>
        </w:rPr>
      </w:pPr>
    </w:p>
    <w:p w:rsidR="00927941" w:rsidRPr="00E0772C" w:rsidRDefault="008F2DFF" w:rsidP="00AA166D">
      <w:pPr>
        <w:jc w:val="center"/>
        <w:rPr>
          <w:rFonts w:ascii="Liberation Serif" w:hAnsi="Liberation Serif"/>
          <w:sz w:val="28"/>
          <w:szCs w:val="28"/>
          <w:u w:val="single"/>
        </w:rPr>
      </w:pPr>
      <w:bookmarkStart w:id="0" w:name="_GoBack"/>
      <w:r w:rsidRPr="00E0772C">
        <w:rPr>
          <w:rFonts w:ascii="Liberation Serif" w:hAnsi="Liberation Serif"/>
          <w:b/>
          <w:sz w:val="28"/>
          <w:szCs w:val="28"/>
        </w:rPr>
        <w:t xml:space="preserve">Об утверждении </w:t>
      </w:r>
      <w:r w:rsidR="007B7D63" w:rsidRPr="00E0772C">
        <w:rPr>
          <w:rFonts w:ascii="Liberation Serif" w:hAnsi="Liberation Serif"/>
          <w:b/>
          <w:sz w:val="28"/>
          <w:szCs w:val="28"/>
        </w:rPr>
        <w:t xml:space="preserve">Порядка организации присмотра и ухода за детьми </w:t>
      </w:r>
      <w:r w:rsidR="00EB7596" w:rsidRPr="00E0772C">
        <w:rPr>
          <w:rFonts w:ascii="Liberation Serif" w:hAnsi="Liberation Serif"/>
          <w:b/>
          <w:sz w:val="28"/>
          <w:szCs w:val="28"/>
        </w:rPr>
        <w:br/>
      </w:r>
      <w:r w:rsidR="007B7D63" w:rsidRPr="00E0772C">
        <w:rPr>
          <w:rFonts w:ascii="Liberation Serif" w:hAnsi="Liberation Serif"/>
          <w:b/>
          <w:sz w:val="28"/>
          <w:szCs w:val="28"/>
        </w:rPr>
        <w:t>в группах продленного дня в муниципальных образовательных организациях</w:t>
      </w:r>
      <w:r w:rsidR="007B6122" w:rsidRPr="00E0772C">
        <w:rPr>
          <w:rFonts w:ascii="Liberation Serif" w:hAnsi="Liberation Serif"/>
          <w:b/>
          <w:sz w:val="28"/>
          <w:szCs w:val="28"/>
        </w:rPr>
        <w:t>,</w:t>
      </w:r>
      <w:r w:rsidR="007B7D63" w:rsidRPr="00E0772C">
        <w:rPr>
          <w:rFonts w:ascii="Liberation Serif" w:hAnsi="Liberation Serif"/>
          <w:b/>
          <w:sz w:val="28"/>
          <w:szCs w:val="28"/>
        </w:rPr>
        <w:t xml:space="preserve"> </w:t>
      </w:r>
      <w:r w:rsidR="007D365C" w:rsidRPr="00E0772C">
        <w:rPr>
          <w:rFonts w:ascii="Liberation Serif" w:hAnsi="Liberation Serif"/>
          <w:b/>
          <w:sz w:val="28"/>
          <w:szCs w:val="28"/>
        </w:rPr>
        <w:t>реализующих образовательные программы начального общего, основного общего и среднего общего образования</w:t>
      </w:r>
      <w:r w:rsidR="00EB7596" w:rsidRPr="00E0772C">
        <w:rPr>
          <w:rFonts w:ascii="Liberation Serif" w:hAnsi="Liberation Serif"/>
          <w:b/>
          <w:sz w:val="28"/>
          <w:szCs w:val="28"/>
        </w:rPr>
        <w:t xml:space="preserve"> на территории Каменского муниципального округа Свердловской области</w:t>
      </w:r>
    </w:p>
    <w:p w:rsidR="00D4756F" w:rsidRPr="00E0772C" w:rsidRDefault="00D4756F" w:rsidP="00D4756F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bookmarkEnd w:id="0"/>
    <w:p w:rsidR="00EB7596" w:rsidRPr="00E0772C" w:rsidRDefault="00EB7596" w:rsidP="00D4756F">
      <w:pPr>
        <w:pStyle w:val="ConsPlusTitle"/>
        <w:widowControl/>
        <w:outlineLvl w:val="0"/>
        <w:rPr>
          <w:rFonts w:ascii="Liberation Serif" w:hAnsi="Liberation Serif"/>
          <w:i/>
          <w:sz w:val="28"/>
          <w:szCs w:val="28"/>
        </w:rPr>
      </w:pPr>
    </w:p>
    <w:p w:rsidR="008F2DFF" w:rsidRPr="00E0772C" w:rsidRDefault="008F2DFF" w:rsidP="0007404F">
      <w:pPr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ab/>
      </w:r>
      <w:r w:rsidR="007B7D63" w:rsidRPr="00E0772C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частью 7 статьи 66 Федерального закона от 29 декабря 2012 года </w:t>
      </w:r>
      <w:r w:rsidR="007D365C" w:rsidRPr="00E0772C">
        <w:rPr>
          <w:rFonts w:ascii="Liberation Serif" w:hAnsi="Liberation Serif"/>
          <w:sz w:val="28"/>
          <w:szCs w:val="28"/>
        </w:rPr>
        <w:t xml:space="preserve">            </w:t>
      </w:r>
      <w:r w:rsidR="007B7D63" w:rsidRPr="00E0772C">
        <w:rPr>
          <w:rFonts w:ascii="Liberation Serif" w:hAnsi="Liberation Serif"/>
          <w:sz w:val="28"/>
          <w:szCs w:val="28"/>
        </w:rPr>
        <w:t xml:space="preserve">№ 273-ФЗ «Об образовании в Российской Федерации», руководствуясь </w:t>
      </w:r>
      <w:r w:rsidRPr="00E0772C">
        <w:rPr>
          <w:rFonts w:ascii="Liberation Serif" w:hAnsi="Liberation Serif"/>
          <w:sz w:val="28"/>
          <w:szCs w:val="28"/>
        </w:rPr>
        <w:t xml:space="preserve">Уставом </w:t>
      </w:r>
      <w:r w:rsidR="0027223D" w:rsidRPr="00E0772C">
        <w:rPr>
          <w:rFonts w:ascii="Liberation Serif" w:hAnsi="Liberation Serif"/>
          <w:sz w:val="28"/>
          <w:szCs w:val="28"/>
        </w:rPr>
        <w:t xml:space="preserve">Каменского </w:t>
      </w:r>
      <w:r w:rsidRPr="00E0772C">
        <w:rPr>
          <w:rFonts w:ascii="Liberation Serif" w:hAnsi="Liberation Serif"/>
          <w:sz w:val="28"/>
          <w:szCs w:val="28"/>
        </w:rPr>
        <w:t xml:space="preserve">муниципального </w:t>
      </w:r>
      <w:r w:rsidR="0027223D" w:rsidRPr="00E0772C">
        <w:rPr>
          <w:rFonts w:ascii="Liberation Serif" w:hAnsi="Liberation Serif"/>
          <w:sz w:val="28"/>
          <w:szCs w:val="28"/>
        </w:rPr>
        <w:t>округа Свердловской области</w:t>
      </w:r>
    </w:p>
    <w:p w:rsidR="00AA166D" w:rsidRPr="00E0772C" w:rsidRDefault="00AA166D" w:rsidP="0007404F">
      <w:pPr>
        <w:jc w:val="both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ПОСТАНОВЛЯЮ:</w:t>
      </w:r>
    </w:p>
    <w:p w:rsidR="008F2DFF" w:rsidRPr="00E0772C" w:rsidRDefault="008F2DFF" w:rsidP="008F2DFF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0772C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 w:rsidR="007D365C" w:rsidRPr="00E0772C">
        <w:rPr>
          <w:rFonts w:ascii="Liberation Serif" w:hAnsi="Liberation Serif" w:cs="Liberation Serif"/>
          <w:sz w:val="28"/>
          <w:szCs w:val="28"/>
        </w:rPr>
        <w:t>Порядок организации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</w:r>
      <w:r w:rsidR="0027223D" w:rsidRPr="00E0772C">
        <w:rPr>
          <w:rFonts w:ascii="Liberation Serif" w:hAnsi="Liberation Serif" w:cs="Liberation Serif"/>
          <w:sz w:val="28"/>
          <w:szCs w:val="28"/>
        </w:rPr>
        <w:t xml:space="preserve"> на территории Каменского муниципального округа Свердловской области</w:t>
      </w:r>
      <w:r w:rsidR="007D365C" w:rsidRPr="00E0772C">
        <w:rPr>
          <w:rFonts w:ascii="Liberation Serif" w:hAnsi="Liberation Serif" w:cs="Liberation Serif"/>
          <w:sz w:val="28"/>
          <w:szCs w:val="28"/>
        </w:rPr>
        <w:t xml:space="preserve"> </w:t>
      </w:r>
      <w:r w:rsidRPr="00E0772C">
        <w:rPr>
          <w:rFonts w:ascii="Liberation Serif" w:hAnsi="Liberation Serif" w:cs="Liberation Serif"/>
          <w:sz w:val="28"/>
          <w:szCs w:val="28"/>
        </w:rPr>
        <w:t xml:space="preserve">(прилагается).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</w:rPr>
        <w:t xml:space="preserve">2. </w:t>
      </w:r>
      <w:proofErr w:type="gramStart"/>
      <w:r w:rsidRPr="00E0772C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E0772C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 w:rsidRPr="00E0772C">
        <w:rPr>
          <w:rFonts w:ascii="Liberation Serif" w:hAnsi="Liberation Serif" w:cs="Liberation Serif"/>
          <w:sz w:val="28"/>
          <w:szCs w:val="28"/>
        </w:rPr>
        <w:br/>
        <w:t xml:space="preserve">на заместителя Главы администрации по вопросам организации управления </w:t>
      </w:r>
      <w:r w:rsidRPr="00E0772C">
        <w:rPr>
          <w:rFonts w:ascii="Liberation Serif" w:hAnsi="Liberation Serif" w:cs="Liberation Serif"/>
          <w:sz w:val="28"/>
          <w:szCs w:val="28"/>
        </w:rPr>
        <w:br/>
        <w:t>и социальной политике.</w:t>
      </w:r>
    </w:p>
    <w:p w:rsidR="00EB7596" w:rsidRPr="00E0772C" w:rsidRDefault="00EB7596" w:rsidP="00EB7596">
      <w:pPr>
        <w:pStyle w:val="a4"/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3. </w:t>
      </w:r>
      <w:r w:rsidRPr="00E0772C">
        <w:rPr>
          <w:rFonts w:ascii="Liberation Serif" w:hAnsi="Liberation Serif"/>
          <w:sz w:val="28"/>
        </w:rPr>
        <w:t>Настоящее постановление вступает в силу с момента подписания.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</w:rPr>
      </w:pPr>
      <w:r w:rsidRPr="00E0772C">
        <w:rPr>
          <w:rFonts w:ascii="Liberation Serif" w:hAnsi="Liberation Serif"/>
          <w:sz w:val="28"/>
          <w:szCs w:val="28"/>
        </w:rPr>
        <w:t>4. Настоящее постановление разместить на официальном сайте Каменского муниципального округа Свердловской области</w:t>
      </w:r>
      <w:r w:rsidRPr="00E0772C">
        <w:t xml:space="preserve"> (</w:t>
      </w:r>
      <w:r w:rsidRPr="00E0772C">
        <w:rPr>
          <w:rFonts w:ascii="Liberation Serif" w:hAnsi="Liberation Serif"/>
          <w:sz w:val="28"/>
          <w:szCs w:val="28"/>
        </w:rPr>
        <w:t xml:space="preserve">https://www.kamensk-adm.ru), </w:t>
      </w:r>
      <w:r w:rsidRPr="00E0772C">
        <w:rPr>
          <w:rFonts w:ascii="Liberation Serif" w:hAnsi="Liberation Serif"/>
          <w:sz w:val="28"/>
          <w:szCs w:val="28"/>
        </w:rPr>
        <w:br/>
        <w:t>на официальном сайте Управления образования Администрации Каменского муниципального округа Свердловской области (</w:t>
      </w:r>
      <w:hyperlink r:id="rId1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http://mouo.ru/</w:t>
        </w:r>
      </w:hyperlink>
      <w:r w:rsidRPr="00E0772C">
        <w:t>)</w:t>
      </w:r>
      <w:r w:rsidRPr="00E0772C">
        <w:rPr>
          <w:rFonts w:ascii="Liberation Serif" w:hAnsi="Liberation Serif"/>
          <w:sz w:val="28"/>
          <w:szCs w:val="28"/>
        </w:rPr>
        <w:t>.</w:t>
      </w:r>
    </w:p>
    <w:p w:rsidR="00C2729F" w:rsidRPr="00E0772C" w:rsidRDefault="00C2729F" w:rsidP="00E01A4B">
      <w:pPr>
        <w:pStyle w:val="a4"/>
        <w:spacing w:after="0" w:line="240" w:lineRule="auto"/>
        <w:ind w:left="0" w:firstLine="708"/>
        <w:jc w:val="both"/>
        <w:rPr>
          <w:rFonts w:ascii="Liberation Serif" w:hAnsi="Liberation Serif"/>
          <w:i/>
          <w:sz w:val="28"/>
          <w:szCs w:val="28"/>
        </w:rPr>
      </w:pPr>
    </w:p>
    <w:p w:rsidR="00D4756F" w:rsidRPr="00E0772C" w:rsidRDefault="00D4756F" w:rsidP="00D4756F">
      <w:pPr>
        <w:tabs>
          <w:tab w:val="left" w:pos="1276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A23B02" w:rsidRPr="00E0772C" w:rsidRDefault="00A23B02" w:rsidP="00D4756F">
      <w:pPr>
        <w:tabs>
          <w:tab w:val="left" w:pos="1276"/>
        </w:tabs>
        <w:ind w:firstLine="709"/>
        <w:jc w:val="both"/>
        <w:rPr>
          <w:rFonts w:ascii="Liberation Serif" w:hAnsi="Liberation Serif" w:cs="Arial"/>
          <w:sz w:val="28"/>
          <w:szCs w:val="28"/>
        </w:rPr>
      </w:pPr>
    </w:p>
    <w:p w:rsidR="00D4756F" w:rsidRPr="00E0772C" w:rsidRDefault="00D4756F" w:rsidP="00D4756F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</w:pPr>
      <w:r w:rsidRPr="00E0772C">
        <w:rPr>
          <w:rFonts w:ascii="Liberation Serif" w:hAnsi="Liberation Serif" w:cs="Arial"/>
          <w:sz w:val="28"/>
          <w:szCs w:val="28"/>
        </w:rPr>
        <w:t xml:space="preserve">Глава </w:t>
      </w:r>
      <w:r w:rsidR="00EB7596" w:rsidRPr="00E0772C">
        <w:rPr>
          <w:rFonts w:ascii="Liberation Serif" w:hAnsi="Liberation Serif" w:cs="Arial"/>
          <w:sz w:val="28"/>
          <w:szCs w:val="28"/>
        </w:rPr>
        <w:t>муниципального округа</w:t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EB7596" w:rsidRPr="00E0772C">
        <w:rPr>
          <w:rFonts w:ascii="Liberation Serif" w:hAnsi="Liberation Serif" w:cs="Arial"/>
          <w:sz w:val="28"/>
          <w:szCs w:val="28"/>
        </w:rPr>
        <w:tab/>
      </w:r>
      <w:r w:rsidR="00D2477A" w:rsidRPr="00E0772C">
        <w:rPr>
          <w:rFonts w:ascii="Liberation Serif" w:hAnsi="Liberation Serif" w:cs="Arial"/>
          <w:sz w:val="28"/>
          <w:szCs w:val="28"/>
        </w:rPr>
        <w:t xml:space="preserve"> </w:t>
      </w:r>
      <w:r w:rsidR="007B6122" w:rsidRPr="00E0772C">
        <w:rPr>
          <w:rFonts w:ascii="Liberation Serif" w:hAnsi="Liberation Serif" w:cs="Arial"/>
          <w:sz w:val="28"/>
          <w:szCs w:val="28"/>
        </w:rPr>
        <w:t xml:space="preserve">А.Ю. </w:t>
      </w:r>
      <w:proofErr w:type="spellStart"/>
      <w:r w:rsidR="007B6122" w:rsidRPr="00E0772C">
        <w:rPr>
          <w:rFonts w:ascii="Liberation Serif" w:hAnsi="Liberation Serif" w:cs="Arial"/>
          <w:sz w:val="28"/>
          <w:szCs w:val="28"/>
        </w:rPr>
        <w:t>Кошкаров</w:t>
      </w:r>
      <w:proofErr w:type="spellEnd"/>
    </w:p>
    <w:p w:rsidR="00EB7596" w:rsidRPr="00E0772C" w:rsidRDefault="00EB7596" w:rsidP="00D4756F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  <w:sectPr w:rsidR="00EB7596" w:rsidRPr="00E0772C" w:rsidSect="005B4C2A">
          <w:headerReference w:type="even" r:id="rId11"/>
          <w:headerReference w:type="default" r:id="rId12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EB7596" w:rsidRPr="00E0772C" w:rsidRDefault="00EB7596" w:rsidP="00EB7596">
      <w:pPr>
        <w:ind w:left="4820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lastRenderedPageBreak/>
        <w:t>УТВЕРЖДЕН</w:t>
      </w:r>
    </w:p>
    <w:p w:rsidR="00EB7596" w:rsidRPr="00E0772C" w:rsidRDefault="005633AA" w:rsidP="00EB7596">
      <w:pPr>
        <w:ind w:left="4820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п</w:t>
      </w:r>
      <w:r w:rsidR="00EB7596" w:rsidRPr="00E0772C">
        <w:rPr>
          <w:rFonts w:ascii="Liberation Serif" w:hAnsi="Liberation Serif"/>
          <w:sz w:val="28"/>
          <w:szCs w:val="28"/>
        </w:rPr>
        <w:t>остановлением Главы Каменского муниципального округа Свердловской области</w:t>
      </w:r>
    </w:p>
    <w:p w:rsidR="00EB7596" w:rsidRPr="00DA02B5" w:rsidRDefault="00EB7596" w:rsidP="00EB7596">
      <w:pPr>
        <w:ind w:left="4820"/>
        <w:rPr>
          <w:rFonts w:ascii="Liberation Serif" w:hAnsi="Liberation Serif"/>
          <w:sz w:val="28"/>
          <w:szCs w:val="28"/>
          <w:u w:val="single"/>
        </w:rPr>
      </w:pPr>
      <w:r w:rsidRPr="00E0772C">
        <w:rPr>
          <w:rFonts w:ascii="Liberation Serif" w:hAnsi="Liberation Serif"/>
          <w:sz w:val="28"/>
          <w:szCs w:val="28"/>
        </w:rPr>
        <w:t xml:space="preserve">от </w:t>
      </w:r>
      <w:r w:rsidR="00DA02B5">
        <w:rPr>
          <w:rFonts w:ascii="Liberation Serif" w:hAnsi="Liberation Serif"/>
          <w:sz w:val="28"/>
          <w:szCs w:val="28"/>
          <w:u w:val="single"/>
        </w:rPr>
        <w:t>02.03.2026</w:t>
      </w:r>
      <w:r w:rsidRPr="00E0772C">
        <w:rPr>
          <w:rFonts w:ascii="Liberation Serif" w:hAnsi="Liberation Serif"/>
          <w:sz w:val="28"/>
          <w:szCs w:val="28"/>
        </w:rPr>
        <w:t xml:space="preserve"> № </w:t>
      </w:r>
      <w:r w:rsidR="00DA02B5">
        <w:rPr>
          <w:rFonts w:ascii="Liberation Serif" w:hAnsi="Liberation Serif"/>
          <w:sz w:val="28"/>
          <w:szCs w:val="28"/>
          <w:u w:val="single"/>
        </w:rPr>
        <w:t>317</w:t>
      </w:r>
    </w:p>
    <w:p w:rsidR="00EB7596" w:rsidRPr="00E0772C" w:rsidRDefault="00EB7596" w:rsidP="00EB7596">
      <w:pPr>
        <w:ind w:left="4820"/>
        <w:rPr>
          <w:rFonts w:ascii="Liberation Serif" w:hAnsi="Liberation Serif"/>
          <w:sz w:val="28"/>
          <w:szCs w:val="28"/>
          <w:u w:val="single"/>
        </w:rPr>
      </w:pPr>
      <w:r w:rsidRPr="00E0772C">
        <w:rPr>
          <w:rFonts w:ascii="Liberation Serif" w:hAnsi="Liberation Serif"/>
          <w:sz w:val="28"/>
          <w:szCs w:val="28"/>
        </w:rPr>
        <w:t>«Об утверждении Порядка организации присмотра и ухода за детьми в группах продленного дня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на территории Каменского муниципального округа Свердловской области»</w:t>
      </w: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EB7596" w:rsidRPr="00E0772C" w:rsidRDefault="005633AA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ПОРЯДОК</w:t>
      </w: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 xml:space="preserve">организации присмотра и ухода за детьми в группах продленного дня </w:t>
      </w:r>
      <w:r w:rsidRPr="00E0772C">
        <w:rPr>
          <w:rFonts w:ascii="Liberation Serif" w:hAnsi="Liberation Serif"/>
          <w:b/>
          <w:sz w:val="28"/>
          <w:szCs w:val="28"/>
        </w:rPr>
        <w:br/>
        <w:t xml:space="preserve">в муниципальных образовательных организациях, реализующих образовательные программы начального общего, основного общего </w:t>
      </w:r>
      <w:r w:rsidRPr="00E0772C">
        <w:rPr>
          <w:rFonts w:ascii="Liberation Serif" w:hAnsi="Liberation Serif"/>
          <w:b/>
          <w:sz w:val="28"/>
          <w:szCs w:val="28"/>
        </w:rPr>
        <w:br/>
        <w:t>и среднего общего образования</w:t>
      </w:r>
      <w:r w:rsidR="0027223D" w:rsidRPr="00E0772C">
        <w:rPr>
          <w:rFonts w:ascii="Liberation Serif" w:hAnsi="Liberation Serif"/>
          <w:b/>
          <w:sz w:val="28"/>
          <w:szCs w:val="28"/>
        </w:rPr>
        <w:t xml:space="preserve"> на территории Каменского муниципального округа Свердловской области</w:t>
      </w:r>
    </w:p>
    <w:p w:rsidR="00EB7596" w:rsidRPr="00E0772C" w:rsidRDefault="00EB7596" w:rsidP="00EB7596">
      <w:pPr>
        <w:jc w:val="center"/>
        <w:rPr>
          <w:rFonts w:ascii="Liberation Serif" w:hAnsi="Liberation Serif"/>
          <w:sz w:val="28"/>
          <w:szCs w:val="28"/>
        </w:rPr>
      </w:pP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Глава 1. Общие положения</w:t>
      </w:r>
    </w:p>
    <w:p w:rsidR="00EB7596" w:rsidRPr="00E0772C" w:rsidRDefault="00EB7596" w:rsidP="00EB7596">
      <w:pPr>
        <w:jc w:val="center"/>
        <w:rPr>
          <w:rFonts w:ascii="Liberation Serif" w:hAnsi="Liberation Serif"/>
          <w:sz w:val="28"/>
          <w:szCs w:val="28"/>
        </w:rPr>
      </w:pP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1.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Настоящий Порядок разработан в соответствии с положениями </w:t>
      </w:r>
      <w:hyperlink r:id="rId13" w:anchor="/document/70291362/entry/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Федерального закона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от 29 декабря 2012 года № 273-ФЗ «Об образовании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в Российской Федерации» (далее - № 273-ФЗ «Об образовании</w:t>
      </w:r>
      <w:r w:rsidRPr="00E0772C">
        <w:rPr>
          <w:rFonts w:ascii="Liberation Serif" w:hAnsi="Liberation Serif"/>
          <w:sz w:val="28"/>
          <w:szCs w:val="28"/>
        </w:rPr>
        <w:t>»</w:t>
      </w:r>
      <w:r w:rsidR="00AB7FE4">
        <w:rPr>
          <w:rFonts w:ascii="Liberation Serif" w:hAnsi="Liberation Serif"/>
          <w:sz w:val="28"/>
          <w:szCs w:val="28"/>
        </w:rPr>
        <w:t>)</w:t>
      </w:r>
      <w:r w:rsidR="005633AA" w:rsidRPr="00E0772C">
        <w:rPr>
          <w:rFonts w:ascii="Liberation Serif" w:hAnsi="Liberation Serif"/>
          <w:sz w:val="28"/>
          <w:szCs w:val="28"/>
        </w:rPr>
        <w:t xml:space="preserve">, </w:t>
      </w:r>
      <w:hyperlink r:id="rId14" w:anchor="/document/405175353/entry/100" w:history="1">
        <w:r w:rsidR="005633AA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 xml:space="preserve">Методических </w:t>
        </w:r>
        <w:proofErr w:type="gramStart"/>
        <w:r w:rsidR="005633AA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рекомендаци</w:t>
        </w:r>
      </w:hyperlink>
      <w:r w:rsidR="00AB7FE4" w:rsidRPr="00AB7FE4">
        <w:rPr>
          <w:rFonts w:ascii="Liberation Serif" w:hAnsi="Liberation Serif"/>
          <w:sz w:val="28"/>
          <w:szCs w:val="28"/>
        </w:rPr>
        <w:t>й</w:t>
      </w:r>
      <w:proofErr w:type="gramEnd"/>
      <w:r w:rsidR="005633AA" w:rsidRPr="00E0772C">
        <w:rPr>
          <w:rFonts w:ascii="Liberation Serif" w:hAnsi="Liberation Serif"/>
          <w:sz w:val="28"/>
          <w:szCs w:val="28"/>
        </w:rPr>
        <w:t xml:space="preserve"> по нормативно-правовому регулированию предоставления услуги по присмотру и уходу за детьми в группах продленного дня в организациях, осуществляющих образовательную деятельность по основным общеобразовательным программам - образовательным программам начального общего, основного общего и среднего </w:t>
      </w:r>
      <w:r w:rsidR="00AB7FE4">
        <w:rPr>
          <w:rFonts w:ascii="Liberation Serif" w:hAnsi="Liberation Serif"/>
          <w:sz w:val="28"/>
          <w:szCs w:val="28"/>
        </w:rPr>
        <w:t xml:space="preserve">общего образования, </w:t>
      </w:r>
      <w:proofErr w:type="gramStart"/>
      <w:r w:rsidR="00AB7FE4">
        <w:rPr>
          <w:rFonts w:ascii="Liberation Serif" w:hAnsi="Liberation Serif"/>
          <w:sz w:val="28"/>
          <w:szCs w:val="28"/>
        </w:rPr>
        <w:t>направленных</w:t>
      </w:r>
      <w:proofErr w:type="gramEnd"/>
      <w:r w:rsidR="005633AA" w:rsidRPr="00E0772C">
        <w:rPr>
          <w:rFonts w:ascii="Liberation Serif" w:hAnsi="Liberation Serif"/>
          <w:sz w:val="28"/>
          <w:szCs w:val="28"/>
        </w:rPr>
        <w:t xml:space="preserve"> </w:t>
      </w:r>
      <w:hyperlink r:id="rId15" w:anchor="/document/405175353/entry/0" w:history="1">
        <w:r w:rsidR="005633AA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письмом</w:t>
        </w:r>
      </w:hyperlink>
      <w:r w:rsidR="005633AA" w:rsidRPr="00E0772C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633AA" w:rsidRPr="00E0772C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="005633AA" w:rsidRPr="00E0772C">
        <w:rPr>
          <w:rFonts w:ascii="Liberation Serif" w:hAnsi="Liberation Serif"/>
          <w:sz w:val="28"/>
          <w:szCs w:val="28"/>
        </w:rPr>
        <w:t xml:space="preserve"> России от 08.08.2022 № 03-1142, </w:t>
      </w:r>
      <w:r w:rsidR="005633AA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приказа Министерства образования и молодежной политики Свердловской области </w:t>
      </w:r>
      <w:r w:rsidR="005633AA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от 24.05.2022 № 478-Д «Об утверждении Порядка установления родительской платы за осуществление присмотра и ухода за детьми в группах продленного дня в государственных образовательных организациях Свердловской области, реализующих образовательные программы начального общего, основного общего и среднего общего образования, подведомственных Министерству образования Свердловской области»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2.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Настоящий Порядок определяет </w:t>
      </w:r>
      <w:r w:rsidRPr="00E0772C">
        <w:rPr>
          <w:rStyle w:val="af4"/>
          <w:rFonts w:ascii="Liberation Serif" w:hAnsi="Liberation Serif"/>
          <w:i w:val="0"/>
          <w:iCs w:val="0"/>
          <w:sz w:val="28"/>
          <w:szCs w:val="28"/>
          <w:shd w:val="clear" w:color="auto" w:fill="FFFFFF"/>
        </w:rPr>
        <w:t>организацию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присмотра и ухода, регулирует отношения по установлению родительской платы за осуществление присмотра и ухода за детьми в </w:t>
      </w:r>
      <w:r w:rsidRPr="00E0772C">
        <w:rPr>
          <w:rStyle w:val="af4"/>
          <w:rFonts w:ascii="Liberation Serif" w:hAnsi="Liberation Serif"/>
          <w:i w:val="0"/>
          <w:iCs w:val="0"/>
          <w:sz w:val="28"/>
          <w:szCs w:val="28"/>
          <w:shd w:val="clear" w:color="auto" w:fill="FFFFFF"/>
        </w:rPr>
        <w:t>группах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E0772C">
        <w:rPr>
          <w:rStyle w:val="af4"/>
          <w:rFonts w:ascii="Liberation Serif" w:hAnsi="Liberation Serif"/>
          <w:i w:val="0"/>
          <w:iCs w:val="0"/>
          <w:sz w:val="28"/>
          <w:szCs w:val="28"/>
          <w:shd w:val="clear" w:color="auto" w:fill="FFFFFF"/>
        </w:rPr>
        <w:t>продленного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E0772C">
        <w:rPr>
          <w:rStyle w:val="af4"/>
          <w:rFonts w:ascii="Liberation Serif" w:hAnsi="Liberation Serif"/>
          <w:i w:val="0"/>
          <w:iCs w:val="0"/>
          <w:sz w:val="28"/>
          <w:szCs w:val="28"/>
          <w:shd w:val="clear" w:color="auto" w:fill="FFFFFF"/>
        </w:rPr>
        <w:t>дня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(далее - ГПД)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муниципальных образовательных организациях Каменского муниципального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округа Свердловской области, реализующих образовательные программы начального общего, основного общего и среднего общего образования (далее – Организации).</w:t>
      </w:r>
      <w:r w:rsidRPr="00E0772C">
        <w:rPr>
          <w:rFonts w:ascii="Liberation Serif" w:hAnsi="Liberation Serif"/>
          <w:sz w:val="28"/>
          <w:szCs w:val="28"/>
        </w:rPr>
        <w:t xml:space="preserve">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3. В соответствии с пунктом 34 статьи 2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№ 273-ФЗ «Об образовании»</w:t>
      </w:r>
      <w:r w:rsidRPr="00E0772C">
        <w:rPr>
          <w:rFonts w:ascii="Liberation Serif" w:hAnsi="Liberation Serif"/>
          <w:sz w:val="28"/>
          <w:szCs w:val="28"/>
        </w:rPr>
        <w:t xml:space="preserve"> под присмотром и уходом за детьми понимается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4.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ГПД создаются на основании приказа руководителя Организации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с целью удовлетворения потребностей родителей (законных представителей)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присмотре и уходе за несовершеннолетними детьми, оказания помощи семье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воспитании и развитии способностей обучающихся, создания целостной системы, обеспечивающей оптимальные условия для обучающихся </w:t>
      </w:r>
      <w:r w:rsidR="007B5CA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в соответствии с возрастными и индивидуальными особенностями, состоянием соматического и нервно-психического здоровья.</w:t>
      </w:r>
      <w:proofErr w:type="gramEnd"/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</w:rPr>
        <w:t xml:space="preserve">5.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При определении конкретного набора услуг по присмотру и уходу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за детьми в ГПД учитываются </w:t>
      </w:r>
      <w:hyperlink r:id="rId16" w:anchor="/document/75093644/entry/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санитарные правила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молодежи», утвержденные </w:t>
      </w:r>
      <w:hyperlink r:id="rId17" w:anchor="/document/75093644/entry/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детей и молодежи» (далее - СП), </w:t>
      </w:r>
      <w:hyperlink r:id="rId18" w:anchor="/document/74891586/entry/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санитарно-эпидемиологические правила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и нормы СанПиН 2.3/2.4.3590-20 «Санитарно-эпидемиологические требования к организации общественного питания населения», утвержденные </w:t>
      </w:r>
      <w:hyperlink r:id="rId19" w:anchor="/document/74891586/entry/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Главного государственного санитарного врача Российской Федерации от 27.10.2020 №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 (далее - СанПиН).</w:t>
      </w:r>
      <w:proofErr w:type="gramEnd"/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6. Услуга по присмотру и уходу за детьми в ГПД включает: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1</w:t>
      </w:r>
      <w:r w:rsidR="005633AA" w:rsidRPr="00E0772C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организацию питания детей в соответствии с режимом работы ГПД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 СанПиН: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Для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обучающихся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в первую смену: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- при нахождении ребенка в ГПД до 14.00 - обед (дополнительно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к завтраку), для обучающихся с ограниченными возможностями здоровья, в том числе инвалидов (детей-инвалидов), дополнительное питание не организуется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(к завтраку и обеду);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- при нахождении ребенка в ГПД до 17.00-18.00 - обед и полдник (дополнительно к завтраку), для обучающихся с ограниченными возможностями здоровья, в том числе инвалидов (детей-инвалидов), полдник (дополнительно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к завтраку и обеду);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Для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обучающихся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во вторую смену: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- завтрак (дополнительно к обеду) или завтрак и обед (дополнительно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к полднику) в зависимости от длительности пребывания ребенка в ГПД и порядка организации питания в Организации, для обучающихся с ограниченными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возможностями здоровья, в том числе инвалидов (детей-инвалидов), завтрак (дополнительно к обеду и полднику);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2)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хозяйственно-бытовое обслуживание детей, обеспечивающее соблюдение требований к санитарному содержанию помещения ГПД;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</w:rPr>
        <w:t>3)</w:t>
      </w:r>
      <w:r w:rsidR="00EB7596" w:rsidRPr="00E0772C">
        <w:rPr>
          <w:rFonts w:ascii="Liberation Serif" w:hAnsi="Liberation Serif"/>
          <w:sz w:val="28"/>
          <w:szCs w:val="28"/>
        </w:rPr>
        <w:t xml:space="preserve">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обеспечение соблюдения детьми личной гигиены и режима дня: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организацию прогулок, спортивного часа (подвижных игр) и отдыха детей;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организацию самоподготовки (приготовление домашних заданий);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организацию занятий по интересам (в игровой, библиотеке) и других занятий.</w:t>
      </w:r>
    </w:p>
    <w:p w:rsidR="00E0772C" w:rsidRPr="00E0772C" w:rsidRDefault="00EB7596" w:rsidP="00EB7596">
      <w:pPr>
        <w:ind w:firstLine="709"/>
        <w:jc w:val="both"/>
        <w:rPr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7. </w:t>
      </w:r>
      <w:r w:rsidR="00E0772C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Наполняемость ГПД устанавливается в количестве 25 человек, </w:t>
      </w:r>
      <w:r w:rsidR="00E0772C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но не менее 15 человек. В Организациях, реализующих адаптированные основные общеобразовательные программы, наполняемость ГПД устанавливается на уровне наполняемости класса (группы) соответствующей нозологической группы.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Зачисление и отчисление детей в ГПД производится на основании приказа руководителя Организации в соответствии с заявлением родителей (законных представителей).</w:t>
      </w:r>
      <w:r w:rsidRPr="00E0772C">
        <w:rPr>
          <w:rFonts w:ascii="Liberation Serif" w:hAnsi="Liberation Serif"/>
          <w:sz w:val="28"/>
          <w:szCs w:val="28"/>
        </w:rPr>
        <w:t xml:space="preserve">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8. Конкретные обязательства Организации по осуществлению присмотра </w:t>
      </w:r>
      <w:r w:rsidR="00F24E90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и ухода за детьми в ГПД должны быть предусмотрены в договоре между родителями (законными представителями) несовершеннолетних обучающихся </w:t>
      </w:r>
      <w:r w:rsidR="00F24E90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и Организацией с учетом </w:t>
      </w:r>
      <w:hyperlink r:id="rId20" w:anchor="/document/75093644/entry/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СП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 и </w:t>
      </w:r>
      <w:hyperlink r:id="rId21" w:anchor="/document/74891586/entry/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СанПиН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AB7FE4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9.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Информация о деятельности ГПД, проект договора об оказании услуг </w:t>
      </w:r>
      <w:r w:rsidR="008A5587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по присмотру и уходу за детьми в ГПД между Организацией и родителями (законными представителями), в котором предусмотрены конкретные обязательства Организации по осуществлению присмотра и ухода за детьми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в ГПД, перечень услуг по присмотру и уходу за детьми в ГПД, режим работы ГПД, приказ об утверждении родительской платы за присмотр и уход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в ГПД размещаются в ин</w:t>
      </w:r>
      <w:r w:rsidR="00AB7FE4">
        <w:rPr>
          <w:rFonts w:ascii="Liberation Serif" w:hAnsi="Liberation Serif"/>
          <w:sz w:val="28"/>
          <w:szCs w:val="28"/>
          <w:shd w:val="clear" w:color="auto" w:fill="FFFFFF"/>
        </w:rPr>
        <w:t xml:space="preserve">формационно-телекоммуникационной сети </w:t>
      </w:r>
      <w:r w:rsidR="00AB7FE4" w:rsidRPr="00E0772C">
        <w:rPr>
          <w:rFonts w:ascii="Liberation Serif" w:hAnsi="Liberation Serif"/>
          <w:sz w:val="28"/>
          <w:szCs w:val="28"/>
          <w:shd w:val="clear" w:color="auto" w:fill="FFFFFF"/>
        </w:rPr>
        <w:t>«Интернет»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, в том числе на официальном сайте Организации</w:t>
      </w:r>
      <w:r w:rsidR="00AB7FE4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10. </w:t>
      </w:r>
      <w:r w:rsidRPr="00E0772C">
        <w:rPr>
          <w:rFonts w:ascii="Liberation Serif" w:hAnsi="Liberation Serif"/>
          <w:sz w:val="28"/>
          <w:szCs w:val="28"/>
        </w:rPr>
        <w:t>Деятельность по присмотру и уходу за детьми в ГПД регламентируется планом работы педагога, режимом работы, утвержденным приказом руководителя Организации.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Кадровое обеспечение деятельности по присмотру и уходу за детьми в ГПД осуществляется непосредственно Организацией. Требования к квалификации педагога (воспитателя ГПД), ответственного за работу ГПД, определяются должностными инструкциями в соответствии с квалификационными характеристиками должностей работников образования, утвержденными Приказом Министерства здравоохранения и социального развития Российской Федерации от 26 августа 2010 года № 761н.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11. Допускается посещение </w:t>
      </w:r>
      <w:proofErr w:type="gramStart"/>
      <w:r w:rsidRPr="00E0772C">
        <w:rPr>
          <w:rFonts w:ascii="Liberation Serif" w:hAnsi="Liberation Serif"/>
          <w:sz w:val="28"/>
          <w:szCs w:val="28"/>
        </w:rPr>
        <w:t>обучающимися</w:t>
      </w:r>
      <w:proofErr w:type="gramEnd"/>
      <w:r w:rsidRPr="00E0772C">
        <w:rPr>
          <w:rFonts w:ascii="Liberation Serif" w:hAnsi="Liberation Serif"/>
          <w:sz w:val="28"/>
          <w:szCs w:val="28"/>
        </w:rPr>
        <w:t xml:space="preserve">, посещающими ГПД, занятий </w:t>
      </w:r>
      <w:r w:rsidR="008A5587">
        <w:rPr>
          <w:rFonts w:ascii="Liberation Serif" w:hAnsi="Liberation Serif"/>
          <w:sz w:val="28"/>
          <w:szCs w:val="28"/>
        </w:rPr>
        <w:br/>
      </w:r>
      <w:r w:rsidRPr="00E0772C">
        <w:rPr>
          <w:rFonts w:ascii="Liberation Serif" w:hAnsi="Liberation Serif"/>
          <w:sz w:val="28"/>
          <w:szCs w:val="28"/>
        </w:rPr>
        <w:t xml:space="preserve">в учреждениях дополнительного образования и других учреждениях при наличии письменного заявления родителей (законных представителей), содержащего полное наименование и адрес учреждения, а также время отсутствия учащегося </w:t>
      </w:r>
      <w:r w:rsidRPr="00E0772C">
        <w:rPr>
          <w:rFonts w:ascii="Liberation Serif" w:hAnsi="Liberation Serif"/>
          <w:sz w:val="28"/>
          <w:szCs w:val="28"/>
        </w:rPr>
        <w:br/>
        <w:t xml:space="preserve">в ГПД.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12. Каждый организованный выход </w:t>
      </w:r>
      <w:proofErr w:type="gramStart"/>
      <w:r w:rsidRPr="00E0772C">
        <w:rPr>
          <w:rFonts w:ascii="Liberation Serif" w:hAnsi="Liberation Serif"/>
          <w:sz w:val="28"/>
          <w:szCs w:val="28"/>
        </w:rPr>
        <w:t>обучающихся</w:t>
      </w:r>
      <w:proofErr w:type="gramEnd"/>
      <w:r w:rsidRPr="00E0772C">
        <w:rPr>
          <w:rFonts w:ascii="Liberation Serif" w:hAnsi="Liberation Serif"/>
          <w:sz w:val="28"/>
          <w:szCs w:val="28"/>
        </w:rPr>
        <w:t xml:space="preserve">, посещающих ГПД, </w:t>
      </w:r>
      <w:r w:rsidRPr="00E0772C">
        <w:rPr>
          <w:rFonts w:ascii="Liberation Serif" w:hAnsi="Liberation Serif"/>
          <w:sz w:val="28"/>
          <w:szCs w:val="28"/>
        </w:rPr>
        <w:br/>
        <w:t>за пределы территории Организации</w:t>
      </w:r>
      <w:r w:rsidR="00AB7FE4">
        <w:rPr>
          <w:rFonts w:ascii="Liberation Serif" w:hAnsi="Liberation Serif"/>
          <w:sz w:val="28"/>
          <w:szCs w:val="28"/>
        </w:rPr>
        <w:t>,</w:t>
      </w:r>
      <w:r w:rsidRPr="00E0772C">
        <w:rPr>
          <w:rFonts w:ascii="Liberation Serif" w:hAnsi="Liberation Serif"/>
          <w:sz w:val="28"/>
          <w:szCs w:val="28"/>
        </w:rPr>
        <w:t xml:space="preserve"> разрешается приказом руководителя </w:t>
      </w:r>
      <w:r w:rsidRPr="00E0772C">
        <w:rPr>
          <w:rFonts w:ascii="Liberation Serif" w:hAnsi="Liberation Serif"/>
          <w:sz w:val="28"/>
          <w:szCs w:val="28"/>
        </w:rPr>
        <w:lastRenderedPageBreak/>
        <w:t xml:space="preserve">Организации с установлением ответственного за жизнь и здоровье обучающегося, утверждением маршрута прогулки, экскурсии и т.п. в порядке, предусмотренном локальным нормативным актом Организации.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Во время работы ГПД обеспечивается безопасность жизнедеятельности детей согласно правилам, установленным Организацией, с обязательным ознакомлением с ними работников Организации, занятых в ГПД, родителей (законных представителей). 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>Глава 2. Порядок расчета платы, взимаемой с родителей (законных представителей) за присмотр и уход в ГПД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</w:rPr>
        <w:t xml:space="preserve">13.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За осуществление присмотра и ухода за детьми в ГПД устанавливается плата, взимаемая с родителей (законных представителей) несовершеннолетних обучающихся (далее - родительская плата).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14.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B344E5" w:rsidRPr="00E0772C">
        <w:rPr>
          <w:rFonts w:ascii="Liberation Serif" w:hAnsi="Liberation Serif"/>
          <w:sz w:val="28"/>
          <w:szCs w:val="28"/>
          <w:shd w:val="clear" w:color="auto" w:fill="FFFFFF"/>
        </w:rPr>
        <w:t>Размер родительской платы устанавливается</w:t>
      </w:r>
      <w:r w:rsidR="00B344E5" w:rsidRPr="00E0772C">
        <w:rPr>
          <w:shd w:val="clear" w:color="auto" w:fill="FFFFFF"/>
        </w:rPr>
        <w:t xml:space="preserve"> </w:t>
      </w:r>
      <w:r w:rsidR="00B344E5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приказом руководителя </w:t>
      </w:r>
      <w:r w:rsidR="00F31EFD" w:rsidRPr="00E0772C">
        <w:rPr>
          <w:rFonts w:ascii="Liberation Serif" w:hAnsi="Liberation Serif"/>
          <w:sz w:val="28"/>
          <w:szCs w:val="28"/>
          <w:shd w:val="clear" w:color="auto" w:fill="FFFFFF"/>
        </w:rPr>
        <w:t>О</w:t>
      </w:r>
      <w:r w:rsidR="00B344E5" w:rsidRPr="00E0772C">
        <w:rPr>
          <w:rFonts w:ascii="Liberation Serif" w:hAnsi="Liberation Serif"/>
          <w:sz w:val="28"/>
          <w:szCs w:val="28"/>
          <w:shd w:val="clear" w:color="auto" w:fill="FFFFFF"/>
        </w:rPr>
        <w:t>рганизации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.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15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. При установлении размера родительской платы за присмотр и уход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за детьми в ГПД учитываются следующие затраты: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1)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расходы на питание, организованное в соответствии с </w:t>
      </w:r>
      <w:hyperlink r:id="rId22" w:anchor="/document/404737409/entry/10061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пунктом</w:t>
        </w:r>
      </w:hyperlink>
      <w:r w:rsidRPr="00E0772C">
        <w:rPr>
          <w:rFonts w:ascii="Liberation Serif" w:hAnsi="Liberation Serif"/>
          <w:sz w:val="28"/>
          <w:szCs w:val="28"/>
        </w:rPr>
        <w:t xml:space="preserve"> </w:t>
      </w:r>
      <w:r w:rsidR="008A5587">
        <w:rPr>
          <w:rFonts w:ascii="Liberation Serif" w:hAnsi="Liberation Serif"/>
          <w:sz w:val="28"/>
          <w:szCs w:val="28"/>
        </w:rPr>
        <w:br/>
      </w:r>
      <w:r w:rsidRPr="00E0772C">
        <w:rPr>
          <w:rFonts w:ascii="Liberation Serif" w:hAnsi="Liberation Serif"/>
          <w:sz w:val="28"/>
          <w:szCs w:val="28"/>
        </w:rPr>
        <w:t>6</w:t>
      </w:r>
      <w:r w:rsidRPr="00E0772C">
        <w:t xml:space="preserve">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настоящего порядка;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расходы по хозяйственно-бытовому обслуживанию детей, обеспечению соблюдения детьми личной гигиены и режима дня.</w:t>
      </w:r>
    </w:p>
    <w:p w:rsidR="00EB7596" w:rsidRPr="00E0772C" w:rsidRDefault="005633AA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16.</w:t>
      </w:r>
      <w:r w:rsidR="00EB7596" w:rsidRPr="00E0772C">
        <w:rPr>
          <w:rFonts w:ascii="Liberation Serif" w:hAnsi="Liberation Serif"/>
          <w:sz w:val="28"/>
          <w:szCs w:val="28"/>
        </w:rPr>
        <w:t xml:space="preserve">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Не допускается включение в родительскую плату расходов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реализацию образовательной программы начального общего, основного общего и среднего общего образования, а также расходов на содержание недвижимого имущества Организации и расходов по оплате труда воспитателей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 иных работников Организации.</w:t>
      </w:r>
    </w:p>
    <w:p w:rsidR="00EB7596" w:rsidRPr="00E0772C" w:rsidRDefault="005633AA" w:rsidP="00B344E5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</w:rPr>
        <w:t>17.</w:t>
      </w:r>
      <w:r w:rsidR="00EB7596" w:rsidRPr="00E0772C">
        <w:rPr>
          <w:rFonts w:ascii="Liberation Serif" w:hAnsi="Liberation Serif"/>
          <w:sz w:val="28"/>
          <w:szCs w:val="28"/>
        </w:rPr>
        <w:t xml:space="preserve"> О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рганизация организует питание обучающихся в ГПД в соответствии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с </w:t>
      </w:r>
      <w:hyperlink r:id="rId23" w:anchor="/document/74891586/entry/1000" w:history="1">
        <w:proofErr w:type="spellStart"/>
        <w:r w:rsidR="00EB7596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СанПин</w:t>
        </w:r>
        <w:proofErr w:type="spellEnd"/>
      </w:hyperlink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за счет средств родителей (законных представителей).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18. Размер родительской платы на одного ребенка в день рассчитывается </w:t>
      </w:r>
      <w:r w:rsidRPr="00E0772C">
        <w:rPr>
          <w:rFonts w:ascii="Liberation Serif" w:hAnsi="Liberation Serif"/>
          <w:sz w:val="28"/>
          <w:szCs w:val="28"/>
        </w:rPr>
        <w:br/>
        <w:t>по формуле:</w:t>
      </w:r>
    </w:p>
    <w:p w:rsidR="00B344E5" w:rsidRPr="00E0772C" w:rsidRDefault="00B344E5" w:rsidP="00B344E5">
      <w:pPr>
        <w:pStyle w:val="indent1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Р</w:t>
      </w:r>
      <w:r w:rsidRPr="00E0772C">
        <w:rPr>
          <w:rFonts w:ascii="Liberation Serif" w:hAnsi="Liberation Serif"/>
          <w:sz w:val="28"/>
          <w:szCs w:val="28"/>
          <w:vertAlign w:val="subscript"/>
        </w:rPr>
        <w:t>Д</w:t>
      </w:r>
      <w:r w:rsidRPr="00E0772C">
        <w:rPr>
          <w:rFonts w:ascii="Liberation Serif" w:hAnsi="Liberation Serif"/>
          <w:sz w:val="28"/>
          <w:szCs w:val="28"/>
        </w:rPr>
        <w:t>=</w:t>
      </w:r>
      <w:proofErr w:type="gramStart"/>
      <w:r w:rsidRPr="00E0772C">
        <w:rPr>
          <w:rFonts w:ascii="Liberation Serif" w:hAnsi="Liberation Serif"/>
          <w:sz w:val="28"/>
          <w:szCs w:val="28"/>
        </w:rPr>
        <w:t>П</w:t>
      </w:r>
      <w:proofErr w:type="gramEnd"/>
      <w:r w:rsidRPr="00E0772C">
        <w:rPr>
          <w:rFonts w:ascii="Liberation Serif" w:hAnsi="Liberation Serif"/>
          <w:sz w:val="28"/>
          <w:szCs w:val="28"/>
        </w:rPr>
        <w:t>+Х, где:</w:t>
      </w:r>
    </w:p>
    <w:p w:rsidR="00B344E5" w:rsidRPr="00E0772C" w:rsidRDefault="00B344E5" w:rsidP="00B344E5">
      <w:pPr>
        <w:pStyle w:val="indent1"/>
        <w:shd w:val="clear" w:color="auto" w:fill="FFFFFF"/>
        <w:spacing w:before="0" w:beforeAutospacing="0" w:after="0" w:afterAutospacing="0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Р</w:t>
      </w:r>
      <w:r w:rsidRPr="00E0772C">
        <w:rPr>
          <w:rFonts w:ascii="Liberation Serif" w:hAnsi="Liberation Serif"/>
          <w:sz w:val="28"/>
          <w:szCs w:val="28"/>
          <w:vertAlign w:val="subscript"/>
        </w:rPr>
        <w:t>Д</w:t>
      </w:r>
      <w:r w:rsidRPr="00E0772C">
        <w:rPr>
          <w:rFonts w:ascii="Liberation Serif" w:hAnsi="Liberation Serif"/>
          <w:sz w:val="28"/>
          <w:szCs w:val="28"/>
        </w:rPr>
        <w:t> - размер родительской платы на одного ребенка в день, рублей;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E0772C">
        <w:rPr>
          <w:rFonts w:ascii="Liberation Serif" w:hAnsi="Liberation Serif"/>
          <w:sz w:val="28"/>
          <w:szCs w:val="28"/>
        </w:rPr>
        <w:t>П</w:t>
      </w:r>
      <w:proofErr w:type="gramEnd"/>
      <w:r w:rsidRPr="00E0772C">
        <w:rPr>
          <w:rFonts w:ascii="Liberation Serif" w:hAnsi="Liberation Serif"/>
          <w:sz w:val="28"/>
          <w:szCs w:val="28"/>
        </w:rPr>
        <w:t xml:space="preserve"> - стоимость питания одного ребенка в день в ГПД, рублей;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Х - расходы на одного ребенка в день в ГПД на хозяйственно-бытовое обслуживание детей, обеспечение соблюдения детьми личной гигиены и режима дня, рублей.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19. </w:t>
      </w:r>
      <w:r w:rsidRPr="00E0772C">
        <w:rPr>
          <w:rFonts w:ascii="Liberation Serif" w:hAnsi="Liberation Serif"/>
          <w:sz w:val="28"/>
          <w:szCs w:val="28"/>
        </w:rPr>
        <w:t xml:space="preserve">Стоимость питания одного ребенка в день в ГПД определяется исходя </w:t>
      </w:r>
      <w:proofErr w:type="gramStart"/>
      <w:r w:rsidRPr="00E0772C">
        <w:rPr>
          <w:rFonts w:ascii="Liberation Serif" w:hAnsi="Liberation Serif"/>
          <w:sz w:val="28"/>
          <w:szCs w:val="28"/>
        </w:rPr>
        <w:t>из</w:t>
      </w:r>
      <w:proofErr w:type="gramEnd"/>
      <w:r w:rsidRPr="00E0772C">
        <w:rPr>
          <w:rFonts w:ascii="Liberation Serif" w:hAnsi="Liberation Serif"/>
          <w:sz w:val="28"/>
          <w:szCs w:val="28"/>
        </w:rPr>
        <w:t>: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 xml:space="preserve">1) средней стоимости приема пищи, рассчитываемой в соответствии </w:t>
      </w:r>
      <w:r w:rsidRPr="00E0772C">
        <w:rPr>
          <w:rFonts w:ascii="Liberation Serif" w:hAnsi="Liberation Serif"/>
          <w:sz w:val="28"/>
          <w:szCs w:val="28"/>
        </w:rPr>
        <w:br/>
        <w:t xml:space="preserve">с установленным СанПиН среднесуточным набором пищевой продукции </w:t>
      </w:r>
      <w:r w:rsidRPr="00E0772C">
        <w:rPr>
          <w:rFonts w:ascii="Liberation Serif" w:hAnsi="Liberation Serif"/>
          <w:sz w:val="28"/>
          <w:szCs w:val="28"/>
        </w:rPr>
        <w:br/>
        <w:t xml:space="preserve">для организации питания детей, используемым при утверждении меню, предусматривающим распределение блюд, кулинарных, мучных, кондитерских </w:t>
      </w:r>
      <w:r w:rsidRPr="00E0772C">
        <w:rPr>
          <w:rFonts w:ascii="Liberation Serif" w:hAnsi="Liberation Serif"/>
          <w:sz w:val="28"/>
          <w:szCs w:val="28"/>
        </w:rPr>
        <w:br/>
        <w:t>и хлебобулочных изделий по отдельным приемам пищи (завтрак, обед, полдник);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lastRenderedPageBreak/>
        <w:t>2) количества приемов пищи одним ребенком в день в соответствии с </w:t>
      </w:r>
      <w:hyperlink r:id="rId24" w:anchor="/document/404737409/entry/10061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подпунктом 1 пункта 6</w:t>
        </w:r>
      </w:hyperlink>
      <w:r w:rsidRPr="00E0772C">
        <w:rPr>
          <w:rFonts w:ascii="Liberation Serif" w:hAnsi="Liberation Serif"/>
          <w:sz w:val="28"/>
          <w:szCs w:val="28"/>
        </w:rPr>
        <w:t> настоящего порядка.</w:t>
      </w:r>
    </w:p>
    <w:p w:rsidR="00B344E5" w:rsidRPr="00E0772C" w:rsidRDefault="00B344E5" w:rsidP="00B344E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20. Затраты на приобретение продуктов питания при определении стоимости суточного рациона питания одного ребенка рассчитываются с учетом сезонности для каждой категории обучающихся и расходами по приготовлению. Ежедневное меню составляется на основе рекомендуемого набора продуктов питания с учетом калорийности для детей различного возраста и режима пребывания в соответствии с </w:t>
      </w:r>
      <w:hyperlink r:id="rId25" w:anchor="/document/74891586/entry/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</w:rPr>
          <w:t>СанПиН</w:t>
        </w:r>
      </w:hyperlink>
      <w:r w:rsidRPr="00E0772C">
        <w:rPr>
          <w:rFonts w:ascii="Liberation Serif" w:hAnsi="Liberation Serif"/>
          <w:sz w:val="28"/>
          <w:szCs w:val="28"/>
        </w:rPr>
        <w:t>.</w:t>
      </w:r>
    </w:p>
    <w:p w:rsidR="00B344E5" w:rsidRPr="00E0772C" w:rsidRDefault="00B344E5" w:rsidP="00B344E5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21. Расходы на одного ребенка в ГПД на хозяйственно-бытовое обслуживание детей, обеспечение соблюдения детьми личной гигиены и режима дня определяются исходя из фактических расходов в расчете на одного обучающегося в день.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22</w:t>
      </w:r>
      <w:r w:rsidR="005633AA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.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Размер родительской платы в месяц рассчитывается исходя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из фактического количества дней посещения ребенком ГПД в месяц путем умножения размера родительской платы в день на фактическое количество дней посещения ребенком ГПД в месяце.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7596" w:rsidRPr="00E0772C" w:rsidRDefault="00EB7596" w:rsidP="00EB7596">
      <w:pPr>
        <w:jc w:val="center"/>
        <w:rPr>
          <w:rFonts w:ascii="Liberation Serif" w:hAnsi="Liberation Serif"/>
          <w:b/>
          <w:sz w:val="28"/>
          <w:szCs w:val="28"/>
        </w:rPr>
      </w:pPr>
      <w:r w:rsidRPr="00E0772C">
        <w:rPr>
          <w:rFonts w:ascii="Liberation Serif" w:hAnsi="Liberation Serif"/>
          <w:b/>
          <w:sz w:val="28"/>
          <w:szCs w:val="28"/>
        </w:rPr>
        <w:t xml:space="preserve">Глава 3. Случаи и порядок </w:t>
      </w:r>
      <w:proofErr w:type="spellStart"/>
      <w:r w:rsidRPr="00E0772C">
        <w:rPr>
          <w:rFonts w:ascii="Liberation Serif" w:hAnsi="Liberation Serif"/>
          <w:b/>
          <w:sz w:val="28"/>
          <w:szCs w:val="28"/>
        </w:rPr>
        <w:t>невзимания</w:t>
      </w:r>
      <w:proofErr w:type="spellEnd"/>
      <w:r w:rsidRPr="00E0772C">
        <w:rPr>
          <w:rFonts w:ascii="Liberation Serif" w:hAnsi="Liberation Serif"/>
          <w:b/>
          <w:sz w:val="28"/>
          <w:szCs w:val="28"/>
        </w:rPr>
        <w:t xml:space="preserve"> родительской платы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23</w:t>
      </w:r>
      <w:r w:rsidR="00EB7596" w:rsidRPr="00E0772C">
        <w:rPr>
          <w:rFonts w:ascii="Liberation Serif" w:hAnsi="Liberation Serif"/>
          <w:sz w:val="28"/>
          <w:szCs w:val="28"/>
        </w:rPr>
        <w:t xml:space="preserve">. Категории родителей (законных представителей), с которых </w:t>
      </w:r>
      <w:r w:rsidR="00EB7596" w:rsidRPr="00E0772C">
        <w:rPr>
          <w:rFonts w:ascii="Liberation Serif" w:hAnsi="Liberation Serif"/>
          <w:sz w:val="28"/>
          <w:szCs w:val="28"/>
        </w:rPr>
        <w:br/>
        <w:t>не взимается родительская плата: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</w:rPr>
        <w:t>1)</w:t>
      </w:r>
      <w:r w:rsidR="00EB7596" w:rsidRPr="00E0772C">
        <w:rPr>
          <w:rFonts w:ascii="Liberation Serif" w:hAnsi="Liberation Serif"/>
          <w:sz w:val="28"/>
          <w:szCs w:val="28"/>
        </w:rPr>
        <w:t xml:space="preserve"> законные представители обучающихся детей сирот и детей, оставшихся без попечения родителей;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</w:rPr>
        <w:t>2)</w:t>
      </w:r>
      <w:r w:rsidR="00EB7596" w:rsidRPr="00E0772C">
        <w:rPr>
          <w:rFonts w:ascii="Liberation Serif" w:hAnsi="Liberation Serif"/>
          <w:sz w:val="28"/>
          <w:szCs w:val="28"/>
        </w:rPr>
        <w:t xml:space="preserve">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родители детей с туберкулезной интоксикацией;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3)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 с ограниченными возможностями здоровья;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4)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детей-инвалидов;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5)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 из семей, имеющих среднедушевой доход ниже величины прожиточного минимума, установленного в Свердловской области;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6)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 из многодетных семей;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7)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 из числа лиц, принимающих (принимавших) участие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в специальной военной операции на территориях Украины, Донецкой Народной Республики, Луганской Народной Республики, Запорожской области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 Херсонской области, и граждан Российской Федерации, призванных на военную службу по мобилизации в Вооруженные Силы Российской Федерации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в соответствии с </w:t>
      </w:r>
      <w:hyperlink r:id="rId26" w:anchor="/document/405309425/entry/0" w:history="1">
        <w:r w:rsidR="00EB7596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 Президента Российской Федерации от 21 сентября 2022 года № 647 «Об объявлении частичной мобилизации в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Российской Федерации» (далее - Указ N 647);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8)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родители детей из числа военнослужащих, лиц рядового </w:t>
      </w:r>
      <w:r w:rsidR="00C466A8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 на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Государственной границе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9</w:t>
      </w:r>
      <w:r w:rsidR="00B344E5" w:rsidRPr="00E0772C">
        <w:rPr>
          <w:rFonts w:ascii="Liberation Serif" w:hAnsi="Liberation Serif"/>
          <w:sz w:val="28"/>
          <w:szCs w:val="28"/>
          <w:shd w:val="clear" w:color="auto" w:fill="FFFFFF"/>
        </w:rPr>
        <w:t>)</w:t>
      </w:r>
      <w:r w:rsidRPr="00E0772C">
        <w:rPr>
          <w:shd w:val="clear" w:color="auto" w:fill="FFFFFF"/>
        </w:rPr>
        <w:t xml:space="preserve">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родители детей из числа лиц, поступивших в созданные по решению органов государственной власти Российской Федерации добровольческие формирования, содействующие выполнению задач, возложенных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на Вооруженные Силы Российской Федерации (войска национальной гвардии Российской Федерации), в ходе отражения вооруженного вторжения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проведения специальной военной операции.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24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. Документы, подтверждающие основания для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невзимания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платы: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1)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законных </w:t>
      </w:r>
      <w:proofErr w:type="gram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представителей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обучающихся из числа детей сирот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и детей, оставшихся без попечения родителей - копия решения органа опеки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 попечительства о назначении гражданина законным представителем (опекуном) ребенка;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с туберкулезной интоксикацией - копия медицинской справки профильного врача-специалиста;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3)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с ограниченными возможностями здоровья - копия заключения психолого-медико-педагогической комиссии;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4)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детей-инвалидов - копия справки, подтверждающей факт установления инвалидности;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5)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из семей, имеющих среднедушевой доход ниже величины прожиточного минимума, установленного в Свердловской области, </w:t>
      </w:r>
      <w:r w:rsidR="007B5CA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- справка о среднедушевом доходе семьи для предоставления бесплатного горячего питания или иная справка органа в сфере социальной политики, подтверждающая получение государственной социальной помощи;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6)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из многодетных семей - копия удостоверения, подтверждающего статус многодетной семьи в Российской Федерации. Подтверждение статуса многодетной семьи так же может быть осуществлено посредством предъявления двухмерного штрихового кода (QR-кода), содержащегося в электронном удостоверении многодетной семьи;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7)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(законных представителей) детей из числа лиц, принимающих (принимавших) участие в специальной военной операции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на территориях Украины, Донецкой Народной Республики, Луганской Народной Республики, Запорожской области и Херсонской области, и граждан Российской Федерации, призванных на военную службу по мобилизации в Вооруженные Силы Российской Федерации в соответствии с </w:t>
      </w:r>
      <w:hyperlink r:id="rId27" w:anchor="/document/405309425/entry/0" w:history="1">
        <w:r w:rsidR="00EB7596"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Указом</w:t>
        </w:r>
      </w:hyperlink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 № 647, - любой </w:t>
      </w:r>
      <w:r w:rsidR="007B5CA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из следующих документов:</w:t>
      </w:r>
      <w:proofErr w:type="gramEnd"/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справка, выданная воинской частью или военным комиссариатом;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выписка из приказа, заверенная сотрудником кадрового органа воинской части;</w:t>
      </w:r>
    </w:p>
    <w:p w:rsidR="00EB7596" w:rsidRPr="00E0772C" w:rsidRDefault="00EB759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</w:t>
      </w:r>
      <w:r w:rsidRPr="00E0772C">
        <w:rPr>
          <w:rFonts w:ascii="Liberation Serif" w:hAnsi="Liberation Serif"/>
          <w:sz w:val="28"/>
          <w:szCs w:val="28"/>
        </w:rPr>
        <w:t>удостоверение ветерана боевых действий, выданное после 24 февраля 2022 года;</w:t>
      </w:r>
    </w:p>
    <w:p w:rsidR="00EB7596" w:rsidRPr="00E0772C" w:rsidRDefault="007B5CA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-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выписка из Единой государственной информационной системы социального обеспечения, полученная гражданином через личный кабинет федеральной государс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твенной информационной системы «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Единый портал государственных и муниципальных услуг (фу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нкций)» (портал «</w:t>
      </w:r>
      <w:proofErr w:type="spell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Госуслуги</w:t>
      </w:r>
      <w:proofErr w:type="spell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»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), содержащая сведения об установлении семье гражданина, принимающего (принимавшего) участие в специальной военной операции или призванного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на военную службу по мобилизации в Вооруженные Силы Российской Федерации, и (или) ребенку гражданина, принимающего (принимавшего) участие в специальной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proofErr w:type="gram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военной операции или призванного на военную службу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по мобилизации в Вооруженные Силы Российской Федерации, меры социальной поддержки в виде предоставления единовременных денежных выплат в размере 20 000 рублей, установленных Постановлением Правительства Свердловской области от 14 января 2025 г. № 1-ПП «О предоставлении единовременных денежных выплат отдельным категориям граждан в связи с проведением специальной военной операции или выполнением задач по отражению вооруженного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вторжения на территорию Российской Федерации, а также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по отражению вооруженной провокации на Государственной границе Российской Федерации и территориях субъектов Российской Федерации, прилегающих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к районам проведения специальной военной операции»;</w:t>
      </w:r>
    </w:p>
    <w:p w:rsidR="00EB7596" w:rsidRPr="00E0772C" w:rsidRDefault="00EB759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- справка, подтверждающая факт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 (федеральными государственными органами), по </w:t>
      </w:r>
      <w:hyperlink r:id="rId28" w:anchor="/document/410509293/entry/1100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форме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, утвержденной </w:t>
      </w:r>
      <w:hyperlink r:id="rId29" w:anchor="/document/410509293/entry/0" w:history="1">
        <w:r w:rsidRPr="00E0772C">
          <w:rPr>
            <w:rStyle w:val="a3"/>
            <w:rFonts w:ascii="Liberation Serif" w:hAnsi="Liberation Serif"/>
            <w:color w:val="auto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Республики, Запорожской обла</w:t>
      </w:r>
      <w:r w:rsidR="007B5CA6" w:rsidRPr="00E0772C">
        <w:rPr>
          <w:rFonts w:ascii="Liberation Serif" w:hAnsi="Liberation Serif"/>
          <w:sz w:val="28"/>
          <w:szCs w:val="28"/>
          <w:shd w:val="clear" w:color="auto" w:fill="FFFFFF"/>
        </w:rPr>
        <w:t>сти и Херсонской области»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;</w:t>
      </w:r>
    </w:p>
    <w:p w:rsidR="00EB7596" w:rsidRPr="00E0772C" w:rsidRDefault="00B344E5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8)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из числа военнослужащих, лиц рядового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 начальствующего состава органов внутренних дел, войск национальной гвардии,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Федерации, прокуроров, сотрудников Следственного комитета Российской Федерации, в том числе уволенных в запас (отставку), выполнявших задачи по отражению вооруженного вторжения на территорию Российской Федерации, а также в ходе вооруженной провокации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- любой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из следующих документов:</w:t>
      </w:r>
    </w:p>
    <w:p w:rsidR="00EB7596" w:rsidRPr="00E0772C" w:rsidRDefault="00EB759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справка, выданная работодателем, воинской частью или военным комиссариатом;</w:t>
      </w:r>
    </w:p>
    <w:p w:rsidR="00EB7596" w:rsidRPr="00E0772C" w:rsidRDefault="00EB759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удостоверение ветерана боевых действий, выданное после 2 мая 2025 года;</w:t>
      </w:r>
    </w:p>
    <w:p w:rsidR="00EB7596" w:rsidRPr="00E0772C" w:rsidRDefault="00B344E5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9)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для родителей детей из числа лиц, поступивших в созданные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по решению органов государственной власти Российской Федерации добровольческие формирования, содействующие выполнению задач,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>возложенных на Вооруженные Силы Российской Федерации (войска национальной гвардии Российской Федерации), в ходе отражения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</w:t>
      </w:r>
      <w:proofErr w:type="gram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районам проведения специальной военной операции, - любой из следующих документов:</w:t>
      </w:r>
    </w:p>
    <w:p w:rsidR="00EB7596" w:rsidRPr="00E0772C" w:rsidRDefault="00EB7596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- справка, выданная добровольческим формированием, содействующим выполнению задач, возложенных на Вооруженные Силы Российской Федерации;</w:t>
      </w:r>
    </w:p>
    <w:p w:rsidR="00EB7596" w:rsidRPr="00E0772C" w:rsidRDefault="00AB7FE4" w:rsidP="00EB759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-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удостоверение ветерана боевых действий, выданное после 2 мая 2025 года.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30"/>
          <w:szCs w:val="30"/>
          <w:shd w:val="clear" w:color="auto" w:fill="FFFFFF"/>
        </w:rPr>
        <w:t>25</w:t>
      </w:r>
      <w:r w:rsidR="00EB7596" w:rsidRPr="00E0772C">
        <w:rPr>
          <w:rFonts w:ascii="Liberation Serif" w:hAnsi="Liberation Serif"/>
          <w:sz w:val="30"/>
          <w:szCs w:val="30"/>
          <w:shd w:val="clear" w:color="auto" w:fill="FFFFFF"/>
        </w:rPr>
        <w:t xml:space="preserve">.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Родительская плата не взимается со дня обращения родителей (законных представителей) с соответствующим заявлением и документами, подтверждающими основания для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невзимания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Родительская плата не взимается на период действия соответствующих оснований.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26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. Родители (законные представители) представляют в Организацию документы, подтверждающие основания для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невзимания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при приеме ребенка в Организацию, а также при возникновении оснований 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 xml:space="preserve">для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невзимания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При наступлении обстоятельств, влекущих отмену </w:t>
      </w:r>
      <w:proofErr w:type="spell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невзимания</w:t>
      </w:r>
      <w:proofErr w:type="spell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платы, родители (законные представители) уведомляют об этом Организацию.</w:t>
      </w:r>
    </w:p>
    <w:p w:rsidR="00EB7596" w:rsidRPr="00E0772C" w:rsidRDefault="00B344E5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27</w:t>
      </w:r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. Решение о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невзимании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или об отказе в </w:t>
      </w:r>
      <w:proofErr w:type="spellStart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невзимании</w:t>
      </w:r>
      <w:proofErr w:type="spellEnd"/>
      <w:r w:rsidR="00EB7596"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 принимается руководителем Организации в течение 3 рабочих дней со дня поступления заявления и подтверждающих документов.</w:t>
      </w:r>
    </w:p>
    <w:p w:rsidR="00EB7596" w:rsidRPr="00E0772C" w:rsidRDefault="00EB7596" w:rsidP="00EB7596">
      <w:pPr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Решение об </w:t>
      </w:r>
      <w:proofErr w:type="gram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отказе</w:t>
      </w:r>
      <w:proofErr w:type="gram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о </w:t>
      </w:r>
      <w:proofErr w:type="spellStart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>невзимании</w:t>
      </w:r>
      <w:proofErr w:type="spellEnd"/>
      <w:r w:rsidRPr="00E0772C">
        <w:rPr>
          <w:rFonts w:ascii="Liberation Serif" w:hAnsi="Liberation Serif"/>
          <w:sz w:val="28"/>
          <w:szCs w:val="28"/>
          <w:shd w:val="clear" w:color="auto" w:fill="FFFFFF"/>
        </w:rPr>
        <w:t xml:space="preserve"> родительской платы доводится </w:t>
      </w:r>
      <w:r w:rsidRPr="00E0772C">
        <w:rPr>
          <w:rFonts w:ascii="Liberation Serif" w:hAnsi="Liberation Serif"/>
          <w:sz w:val="28"/>
          <w:szCs w:val="28"/>
          <w:shd w:val="clear" w:color="auto" w:fill="FFFFFF"/>
        </w:rPr>
        <w:br/>
        <w:t>в письменной форме до родителей (законных представителей) ребенка.</w:t>
      </w:r>
    </w:p>
    <w:p w:rsidR="00E716B7" w:rsidRPr="00E0772C" w:rsidRDefault="00E716B7" w:rsidP="00D4756F">
      <w:pPr>
        <w:autoSpaceDE w:val="0"/>
        <w:autoSpaceDN w:val="0"/>
        <w:adjustRightInd w:val="0"/>
        <w:jc w:val="both"/>
        <w:outlineLvl w:val="0"/>
        <w:rPr>
          <w:rFonts w:ascii="Liberation Serif" w:hAnsi="Liberation Serif" w:cs="Arial"/>
          <w:sz w:val="28"/>
          <w:szCs w:val="28"/>
        </w:rPr>
      </w:pPr>
    </w:p>
    <w:sectPr w:rsidR="00E716B7" w:rsidRPr="00E0772C" w:rsidSect="006F4026">
      <w:headerReference w:type="default" r:id="rId30"/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0A" w:rsidRDefault="00CE3F0A">
      <w:r>
        <w:separator/>
      </w:r>
    </w:p>
  </w:endnote>
  <w:endnote w:type="continuationSeparator" w:id="0">
    <w:p w:rsidR="00CE3F0A" w:rsidRDefault="00CE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0A" w:rsidRDefault="00CE3F0A">
      <w:r>
        <w:separator/>
      </w:r>
    </w:p>
  </w:footnote>
  <w:footnote w:type="continuationSeparator" w:id="0">
    <w:p w:rsidR="00CE3F0A" w:rsidRDefault="00CE3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4B" w:rsidRDefault="00070701" w:rsidP="006529E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01A4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01A4B" w:rsidRDefault="00E01A4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94" w:rsidRDefault="00CE3F0A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D365C">
      <w:rPr>
        <w:noProof/>
      </w:rPr>
      <w:t>2</w:t>
    </w:r>
    <w:r>
      <w:rPr>
        <w:noProof/>
      </w:rPr>
      <w:fldChar w:fldCharType="end"/>
    </w:r>
  </w:p>
  <w:p w:rsidR="004D3494" w:rsidRDefault="004D349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55245"/>
      <w:docPartObj>
        <w:docPartGallery w:val="Page Numbers (Top of Page)"/>
        <w:docPartUnique/>
      </w:docPartObj>
    </w:sdtPr>
    <w:sdtEndPr/>
    <w:sdtContent>
      <w:p w:rsidR="00BB423A" w:rsidRDefault="00070701">
        <w:pPr>
          <w:pStyle w:val="a6"/>
          <w:jc w:val="center"/>
        </w:pPr>
        <w:r w:rsidRPr="004D5F9C">
          <w:rPr>
            <w:rFonts w:ascii="Liberation Serif" w:hAnsi="Liberation Serif"/>
            <w:sz w:val="28"/>
            <w:szCs w:val="28"/>
          </w:rPr>
          <w:fldChar w:fldCharType="begin"/>
        </w:r>
        <w:r w:rsidR="00993D80" w:rsidRPr="004D5F9C">
          <w:rPr>
            <w:rFonts w:ascii="Liberation Serif" w:hAnsi="Liberation Serif"/>
            <w:sz w:val="28"/>
            <w:szCs w:val="28"/>
          </w:rPr>
          <w:instrText xml:space="preserve"> PAGE   \* MERGEFORMAT </w:instrText>
        </w:r>
        <w:r w:rsidRPr="004D5F9C">
          <w:rPr>
            <w:rFonts w:ascii="Liberation Serif" w:hAnsi="Liberation Serif"/>
            <w:sz w:val="28"/>
            <w:szCs w:val="28"/>
          </w:rPr>
          <w:fldChar w:fldCharType="separate"/>
        </w:r>
        <w:r w:rsidR="00DA02B5">
          <w:rPr>
            <w:rFonts w:ascii="Liberation Serif" w:hAnsi="Liberation Serif"/>
            <w:noProof/>
            <w:sz w:val="28"/>
            <w:szCs w:val="28"/>
          </w:rPr>
          <w:t>2</w:t>
        </w:r>
        <w:r w:rsidRPr="004D5F9C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596B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067325DD"/>
    <w:multiLevelType w:val="multilevel"/>
    <w:tmpl w:val="970E9D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FCC2E7D"/>
    <w:multiLevelType w:val="hybridMultilevel"/>
    <w:tmpl w:val="71D691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771A0"/>
    <w:multiLevelType w:val="hybridMultilevel"/>
    <w:tmpl w:val="CB0891A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993164"/>
    <w:multiLevelType w:val="multilevel"/>
    <w:tmpl w:val="0F1E2D6E"/>
    <w:lvl w:ilvl="0">
      <w:start w:val="5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>
    <w:nsid w:val="21E62EFC"/>
    <w:multiLevelType w:val="hybridMultilevel"/>
    <w:tmpl w:val="CC60162E"/>
    <w:lvl w:ilvl="0" w:tplc="26329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44694"/>
    <w:multiLevelType w:val="multilevel"/>
    <w:tmpl w:val="D0003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3934172"/>
    <w:multiLevelType w:val="hybridMultilevel"/>
    <w:tmpl w:val="C4267F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4E4CD4"/>
    <w:multiLevelType w:val="multilevel"/>
    <w:tmpl w:val="32B6D0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>
    <w:nsid w:val="551420E8"/>
    <w:multiLevelType w:val="hybridMultilevel"/>
    <w:tmpl w:val="21787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887A94"/>
    <w:multiLevelType w:val="multilevel"/>
    <w:tmpl w:val="A57AD2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65401ABD"/>
    <w:multiLevelType w:val="hybridMultilevel"/>
    <w:tmpl w:val="668A5820"/>
    <w:lvl w:ilvl="0" w:tplc="F38E118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755F7C"/>
    <w:multiLevelType w:val="hybridMultilevel"/>
    <w:tmpl w:val="A9C6AFB8"/>
    <w:lvl w:ilvl="0" w:tplc="1DB610F4">
      <w:start w:val="3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B2044B5"/>
    <w:multiLevelType w:val="multilevel"/>
    <w:tmpl w:val="93024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1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  <w:num w:numId="12">
    <w:abstractNumId w:val="7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56F"/>
    <w:rsid w:val="000024BC"/>
    <w:rsid w:val="00012C25"/>
    <w:rsid w:val="00021CA6"/>
    <w:rsid w:val="00021E53"/>
    <w:rsid w:val="00033982"/>
    <w:rsid w:val="0003659D"/>
    <w:rsid w:val="000475F4"/>
    <w:rsid w:val="00051F41"/>
    <w:rsid w:val="00063CD7"/>
    <w:rsid w:val="00070701"/>
    <w:rsid w:val="0007404F"/>
    <w:rsid w:val="00074553"/>
    <w:rsid w:val="0008095B"/>
    <w:rsid w:val="00080C00"/>
    <w:rsid w:val="000824CD"/>
    <w:rsid w:val="00087BB0"/>
    <w:rsid w:val="000A357A"/>
    <w:rsid w:val="000A3CD9"/>
    <w:rsid w:val="000B3E26"/>
    <w:rsid w:val="000B69C0"/>
    <w:rsid w:val="000C749C"/>
    <w:rsid w:val="000D1C1A"/>
    <w:rsid w:val="000D4C7A"/>
    <w:rsid w:val="000D677D"/>
    <w:rsid w:val="000E25B8"/>
    <w:rsid w:val="000E37D7"/>
    <w:rsid w:val="000E3EB1"/>
    <w:rsid w:val="000E5378"/>
    <w:rsid w:val="000E75A2"/>
    <w:rsid w:val="000F1C8A"/>
    <w:rsid w:val="001002E3"/>
    <w:rsid w:val="00105F47"/>
    <w:rsid w:val="00110B39"/>
    <w:rsid w:val="00132E8E"/>
    <w:rsid w:val="00145E25"/>
    <w:rsid w:val="00146FF8"/>
    <w:rsid w:val="001621DE"/>
    <w:rsid w:val="0017602C"/>
    <w:rsid w:val="00193B65"/>
    <w:rsid w:val="001B36AE"/>
    <w:rsid w:val="001C4B19"/>
    <w:rsid w:val="001C7348"/>
    <w:rsid w:val="001D4A47"/>
    <w:rsid w:val="001D5A95"/>
    <w:rsid w:val="001D63B1"/>
    <w:rsid w:val="001E498A"/>
    <w:rsid w:val="0020436F"/>
    <w:rsid w:val="002109FB"/>
    <w:rsid w:val="0021137F"/>
    <w:rsid w:val="0021293C"/>
    <w:rsid w:val="00217A4F"/>
    <w:rsid w:val="00220534"/>
    <w:rsid w:val="00227681"/>
    <w:rsid w:val="00241400"/>
    <w:rsid w:val="00247902"/>
    <w:rsid w:val="002502FD"/>
    <w:rsid w:val="002672EB"/>
    <w:rsid w:val="0027223D"/>
    <w:rsid w:val="002806F7"/>
    <w:rsid w:val="00283466"/>
    <w:rsid w:val="00283DA6"/>
    <w:rsid w:val="002844E2"/>
    <w:rsid w:val="002A079D"/>
    <w:rsid w:val="002C1836"/>
    <w:rsid w:val="002D0A3C"/>
    <w:rsid w:val="002E27C1"/>
    <w:rsid w:val="002F4E60"/>
    <w:rsid w:val="002F5CA9"/>
    <w:rsid w:val="0030256D"/>
    <w:rsid w:val="0031182C"/>
    <w:rsid w:val="003129F8"/>
    <w:rsid w:val="003203A4"/>
    <w:rsid w:val="0033247E"/>
    <w:rsid w:val="00334792"/>
    <w:rsid w:val="00334CE9"/>
    <w:rsid w:val="0034662F"/>
    <w:rsid w:val="00364322"/>
    <w:rsid w:val="00370445"/>
    <w:rsid w:val="00373D47"/>
    <w:rsid w:val="003832DC"/>
    <w:rsid w:val="003846AF"/>
    <w:rsid w:val="00385C3E"/>
    <w:rsid w:val="00387170"/>
    <w:rsid w:val="00397808"/>
    <w:rsid w:val="003E05CB"/>
    <w:rsid w:val="003E6295"/>
    <w:rsid w:val="003F2CA9"/>
    <w:rsid w:val="004075D7"/>
    <w:rsid w:val="004176E0"/>
    <w:rsid w:val="0042019F"/>
    <w:rsid w:val="004259A7"/>
    <w:rsid w:val="004446DC"/>
    <w:rsid w:val="004510F5"/>
    <w:rsid w:val="00451409"/>
    <w:rsid w:val="00454754"/>
    <w:rsid w:val="00456A8C"/>
    <w:rsid w:val="00457904"/>
    <w:rsid w:val="00457F07"/>
    <w:rsid w:val="004627D3"/>
    <w:rsid w:val="00470341"/>
    <w:rsid w:val="00487EBB"/>
    <w:rsid w:val="004A4335"/>
    <w:rsid w:val="004B2AC2"/>
    <w:rsid w:val="004B5910"/>
    <w:rsid w:val="004B765D"/>
    <w:rsid w:val="004D3494"/>
    <w:rsid w:val="004E779B"/>
    <w:rsid w:val="0051554B"/>
    <w:rsid w:val="00517094"/>
    <w:rsid w:val="0052176E"/>
    <w:rsid w:val="00523041"/>
    <w:rsid w:val="0053409F"/>
    <w:rsid w:val="00543BC7"/>
    <w:rsid w:val="00543CAB"/>
    <w:rsid w:val="0055034C"/>
    <w:rsid w:val="005600ED"/>
    <w:rsid w:val="005633AA"/>
    <w:rsid w:val="005731D6"/>
    <w:rsid w:val="00586BB9"/>
    <w:rsid w:val="005B3625"/>
    <w:rsid w:val="005B4C2A"/>
    <w:rsid w:val="005B5A10"/>
    <w:rsid w:val="005F20DA"/>
    <w:rsid w:val="006058C6"/>
    <w:rsid w:val="006079B9"/>
    <w:rsid w:val="00610A53"/>
    <w:rsid w:val="0062217C"/>
    <w:rsid w:val="006237BC"/>
    <w:rsid w:val="00625167"/>
    <w:rsid w:val="00642F99"/>
    <w:rsid w:val="006529E2"/>
    <w:rsid w:val="006555A3"/>
    <w:rsid w:val="00656E75"/>
    <w:rsid w:val="00665ED1"/>
    <w:rsid w:val="00671612"/>
    <w:rsid w:val="00675477"/>
    <w:rsid w:val="00682ACD"/>
    <w:rsid w:val="00683FCB"/>
    <w:rsid w:val="00694BDA"/>
    <w:rsid w:val="0069592A"/>
    <w:rsid w:val="00696387"/>
    <w:rsid w:val="0069745B"/>
    <w:rsid w:val="006B20ED"/>
    <w:rsid w:val="006B33B0"/>
    <w:rsid w:val="006D18AA"/>
    <w:rsid w:val="006E181A"/>
    <w:rsid w:val="006F5000"/>
    <w:rsid w:val="006F6310"/>
    <w:rsid w:val="007123FA"/>
    <w:rsid w:val="00713751"/>
    <w:rsid w:val="007210CF"/>
    <w:rsid w:val="00726A32"/>
    <w:rsid w:val="00735260"/>
    <w:rsid w:val="00735CEA"/>
    <w:rsid w:val="0075678F"/>
    <w:rsid w:val="007625A1"/>
    <w:rsid w:val="00762D3E"/>
    <w:rsid w:val="007637B3"/>
    <w:rsid w:val="00764B7C"/>
    <w:rsid w:val="00777114"/>
    <w:rsid w:val="0077763B"/>
    <w:rsid w:val="00792458"/>
    <w:rsid w:val="007A3C3B"/>
    <w:rsid w:val="007A4F66"/>
    <w:rsid w:val="007B0BD4"/>
    <w:rsid w:val="007B5CA6"/>
    <w:rsid w:val="007B6122"/>
    <w:rsid w:val="007B7D63"/>
    <w:rsid w:val="007C1B04"/>
    <w:rsid w:val="007C6133"/>
    <w:rsid w:val="007C670E"/>
    <w:rsid w:val="007D365C"/>
    <w:rsid w:val="007F6A8A"/>
    <w:rsid w:val="00827B23"/>
    <w:rsid w:val="008333AD"/>
    <w:rsid w:val="008408E7"/>
    <w:rsid w:val="00842FF5"/>
    <w:rsid w:val="00850FAA"/>
    <w:rsid w:val="00852B87"/>
    <w:rsid w:val="0085446A"/>
    <w:rsid w:val="00854620"/>
    <w:rsid w:val="0085479D"/>
    <w:rsid w:val="00881EE7"/>
    <w:rsid w:val="008A1984"/>
    <w:rsid w:val="008A5587"/>
    <w:rsid w:val="008E17BA"/>
    <w:rsid w:val="008E25E0"/>
    <w:rsid w:val="008F0F4C"/>
    <w:rsid w:val="008F23BF"/>
    <w:rsid w:val="008F2DFF"/>
    <w:rsid w:val="009149ED"/>
    <w:rsid w:val="00914CD3"/>
    <w:rsid w:val="0092448B"/>
    <w:rsid w:val="00927941"/>
    <w:rsid w:val="00931DD5"/>
    <w:rsid w:val="00932DD4"/>
    <w:rsid w:val="0093705D"/>
    <w:rsid w:val="00942C17"/>
    <w:rsid w:val="00944FCD"/>
    <w:rsid w:val="009570EB"/>
    <w:rsid w:val="00960D26"/>
    <w:rsid w:val="009714E0"/>
    <w:rsid w:val="00993D80"/>
    <w:rsid w:val="009B4471"/>
    <w:rsid w:val="009B7955"/>
    <w:rsid w:val="009C3AEB"/>
    <w:rsid w:val="009D120A"/>
    <w:rsid w:val="009E2BD4"/>
    <w:rsid w:val="009E77E4"/>
    <w:rsid w:val="009F132C"/>
    <w:rsid w:val="00A10DD1"/>
    <w:rsid w:val="00A119A7"/>
    <w:rsid w:val="00A17C3E"/>
    <w:rsid w:val="00A23B02"/>
    <w:rsid w:val="00A2587E"/>
    <w:rsid w:val="00A35795"/>
    <w:rsid w:val="00A45ED7"/>
    <w:rsid w:val="00A503CD"/>
    <w:rsid w:val="00A50496"/>
    <w:rsid w:val="00A60643"/>
    <w:rsid w:val="00A61574"/>
    <w:rsid w:val="00A62B5D"/>
    <w:rsid w:val="00AA166D"/>
    <w:rsid w:val="00AA4841"/>
    <w:rsid w:val="00AB5540"/>
    <w:rsid w:val="00AB60BA"/>
    <w:rsid w:val="00AB683C"/>
    <w:rsid w:val="00AB7FE4"/>
    <w:rsid w:val="00AD3A07"/>
    <w:rsid w:val="00AF16F8"/>
    <w:rsid w:val="00B022B6"/>
    <w:rsid w:val="00B0263D"/>
    <w:rsid w:val="00B03F70"/>
    <w:rsid w:val="00B344E5"/>
    <w:rsid w:val="00B413AF"/>
    <w:rsid w:val="00B761E1"/>
    <w:rsid w:val="00B81175"/>
    <w:rsid w:val="00B84DEA"/>
    <w:rsid w:val="00B90358"/>
    <w:rsid w:val="00B92181"/>
    <w:rsid w:val="00B92664"/>
    <w:rsid w:val="00BA24C5"/>
    <w:rsid w:val="00BB20B7"/>
    <w:rsid w:val="00BB75B4"/>
    <w:rsid w:val="00BC53DB"/>
    <w:rsid w:val="00BC732F"/>
    <w:rsid w:val="00BE756A"/>
    <w:rsid w:val="00BF748F"/>
    <w:rsid w:val="00C05134"/>
    <w:rsid w:val="00C06AE7"/>
    <w:rsid w:val="00C227C4"/>
    <w:rsid w:val="00C2729F"/>
    <w:rsid w:val="00C466A8"/>
    <w:rsid w:val="00C46EF6"/>
    <w:rsid w:val="00C52CAC"/>
    <w:rsid w:val="00C72568"/>
    <w:rsid w:val="00CB55DA"/>
    <w:rsid w:val="00CB6893"/>
    <w:rsid w:val="00CC1F69"/>
    <w:rsid w:val="00CC728D"/>
    <w:rsid w:val="00CE3F0A"/>
    <w:rsid w:val="00CE6696"/>
    <w:rsid w:val="00D14458"/>
    <w:rsid w:val="00D17E9C"/>
    <w:rsid w:val="00D2477A"/>
    <w:rsid w:val="00D27855"/>
    <w:rsid w:val="00D30CD9"/>
    <w:rsid w:val="00D335C6"/>
    <w:rsid w:val="00D42AB7"/>
    <w:rsid w:val="00D430D1"/>
    <w:rsid w:val="00D4756F"/>
    <w:rsid w:val="00D54483"/>
    <w:rsid w:val="00D62593"/>
    <w:rsid w:val="00D65915"/>
    <w:rsid w:val="00D703DF"/>
    <w:rsid w:val="00D72693"/>
    <w:rsid w:val="00D73684"/>
    <w:rsid w:val="00D77F77"/>
    <w:rsid w:val="00D979EB"/>
    <w:rsid w:val="00DA02B5"/>
    <w:rsid w:val="00DB3242"/>
    <w:rsid w:val="00DB450A"/>
    <w:rsid w:val="00DB5688"/>
    <w:rsid w:val="00DC7958"/>
    <w:rsid w:val="00DE056E"/>
    <w:rsid w:val="00DE6AEE"/>
    <w:rsid w:val="00DF162C"/>
    <w:rsid w:val="00DF7AFC"/>
    <w:rsid w:val="00E0028C"/>
    <w:rsid w:val="00E01A4B"/>
    <w:rsid w:val="00E0772C"/>
    <w:rsid w:val="00E125B8"/>
    <w:rsid w:val="00E16D7F"/>
    <w:rsid w:val="00E22994"/>
    <w:rsid w:val="00E50325"/>
    <w:rsid w:val="00E54284"/>
    <w:rsid w:val="00E662FE"/>
    <w:rsid w:val="00E716B7"/>
    <w:rsid w:val="00E85A4A"/>
    <w:rsid w:val="00E85C9A"/>
    <w:rsid w:val="00E85D4D"/>
    <w:rsid w:val="00E90565"/>
    <w:rsid w:val="00E97C6F"/>
    <w:rsid w:val="00EB7596"/>
    <w:rsid w:val="00EC2054"/>
    <w:rsid w:val="00EC2595"/>
    <w:rsid w:val="00EC7E6E"/>
    <w:rsid w:val="00ED000A"/>
    <w:rsid w:val="00EE0544"/>
    <w:rsid w:val="00EE1B2E"/>
    <w:rsid w:val="00EE7422"/>
    <w:rsid w:val="00EE78DD"/>
    <w:rsid w:val="00EE7CE2"/>
    <w:rsid w:val="00EE7E23"/>
    <w:rsid w:val="00F1696E"/>
    <w:rsid w:val="00F16DA4"/>
    <w:rsid w:val="00F24E90"/>
    <w:rsid w:val="00F31EFD"/>
    <w:rsid w:val="00F328F4"/>
    <w:rsid w:val="00F36A73"/>
    <w:rsid w:val="00F37314"/>
    <w:rsid w:val="00F60342"/>
    <w:rsid w:val="00F9469E"/>
    <w:rsid w:val="00F96B78"/>
    <w:rsid w:val="00FA0E68"/>
    <w:rsid w:val="00FA59B3"/>
    <w:rsid w:val="00FA7D64"/>
    <w:rsid w:val="00FB0205"/>
    <w:rsid w:val="00FB33FA"/>
    <w:rsid w:val="00FC7FFE"/>
    <w:rsid w:val="00FD6F81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794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08095B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paragraph" w:styleId="6">
    <w:name w:val="heading 6"/>
    <w:basedOn w:val="a"/>
    <w:next w:val="a"/>
    <w:qFormat/>
    <w:rsid w:val="00D4756F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D4756F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4756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6251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625167"/>
    <w:rPr>
      <w:color w:val="FFFF00"/>
      <w:u w:val="single"/>
    </w:rPr>
  </w:style>
  <w:style w:type="paragraph" w:styleId="a4">
    <w:name w:val="List Paragraph"/>
    <w:basedOn w:val="a"/>
    <w:uiPriority w:val="34"/>
    <w:qFormat/>
    <w:rsid w:val="006251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5">
    <w:name w:val="Знак"/>
    <w:basedOn w:val="a"/>
    <w:rsid w:val="00DF162C"/>
    <w:rPr>
      <w:rFonts w:ascii="Verdana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D2785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27855"/>
  </w:style>
  <w:style w:type="paragraph" w:styleId="a9">
    <w:name w:val="No Spacing"/>
    <w:qFormat/>
    <w:rsid w:val="00283466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92794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a">
    <w:name w:val="Гипертекстовая ссылка"/>
    <w:uiPriority w:val="99"/>
    <w:rsid w:val="00927941"/>
    <w:rPr>
      <w:b w:val="0"/>
      <w:bCs w:val="0"/>
      <w:color w:val="106BBE"/>
    </w:rPr>
  </w:style>
  <w:style w:type="table" w:styleId="ab">
    <w:name w:val="Table Grid"/>
    <w:basedOn w:val="a1"/>
    <w:uiPriority w:val="59"/>
    <w:rsid w:val="00E66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rsid w:val="00063CD7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063CD7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rsid w:val="00021E5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sid w:val="00021E53"/>
    <w:rPr>
      <w:sz w:val="24"/>
      <w:szCs w:val="24"/>
    </w:rPr>
  </w:style>
  <w:style w:type="character" w:styleId="af0">
    <w:name w:val="annotation reference"/>
    <w:basedOn w:val="a0"/>
    <w:uiPriority w:val="99"/>
    <w:unhideWhenUsed/>
    <w:rsid w:val="004B765D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4B765D"/>
    <w:pPr>
      <w:spacing w:after="200"/>
    </w:pPr>
    <w:rPr>
      <w:rFonts w:ascii="Calibri" w:hAnsi="Calibri"/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4B765D"/>
    <w:rPr>
      <w:rFonts w:ascii="Calibri" w:eastAsia="Times New Roman" w:hAnsi="Calibri" w:cs="Times New Roman"/>
    </w:rPr>
  </w:style>
  <w:style w:type="paragraph" w:styleId="af3">
    <w:name w:val="caption"/>
    <w:basedOn w:val="a"/>
    <w:next w:val="a"/>
    <w:qFormat/>
    <w:rsid w:val="004B765D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08095B"/>
    <w:rPr>
      <w:rFonts w:ascii="Cambria" w:eastAsia="Times New Roman" w:hAnsi="Cambria" w:cs="Times New Roman"/>
      <w:b/>
      <w:bCs/>
      <w:color w:val="4F81BD"/>
      <w:sz w:val="22"/>
      <w:szCs w:val="22"/>
    </w:rPr>
  </w:style>
  <w:style w:type="character" w:customStyle="1" w:styleId="a7">
    <w:name w:val="Верхний колонтитул Знак"/>
    <w:basedOn w:val="a0"/>
    <w:link w:val="a6"/>
    <w:uiPriority w:val="99"/>
    <w:rsid w:val="004D3494"/>
    <w:rPr>
      <w:sz w:val="24"/>
      <w:szCs w:val="24"/>
    </w:rPr>
  </w:style>
  <w:style w:type="character" w:styleId="af4">
    <w:name w:val="Emphasis"/>
    <w:basedOn w:val="a0"/>
    <w:uiPriority w:val="20"/>
    <w:qFormat/>
    <w:rsid w:val="00EB7596"/>
    <w:rPr>
      <w:i/>
      <w:iCs/>
    </w:rPr>
  </w:style>
  <w:style w:type="paragraph" w:customStyle="1" w:styleId="s1">
    <w:name w:val="s_1"/>
    <w:basedOn w:val="a"/>
    <w:rsid w:val="00EB7596"/>
    <w:pPr>
      <w:spacing w:before="100" w:beforeAutospacing="1" w:after="100" w:afterAutospacing="1"/>
    </w:pPr>
  </w:style>
  <w:style w:type="character" w:customStyle="1" w:styleId="70">
    <w:name w:val="Заголовок 7 Знак"/>
    <w:basedOn w:val="a0"/>
    <w:link w:val="7"/>
    <w:rsid w:val="00EB7596"/>
    <w:rPr>
      <w:sz w:val="28"/>
      <w:szCs w:val="24"/>
    </w:rPr>
  </w:style>
  <w:style w:type="paragraph" w:customStyle="1" w:styleId="indent1">
    <w:name w:val="indent_1"/>
    <w:basedOn w:val="a"/>
    <w:rsid w:val="00B344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https://internet.garant.ru/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://mouo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115B2-D404-4DE0-909D-C73D84EF5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3408</Words>
  <Characters>19430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МУНИЦИПАЛЬНОГО ОБРАЗОВАНИЯ</vt:lpstr>
    </vt:vector>
  </TitlesOfParts>
  <Company>UO</Company>
  <LinksUpToDate>false</LinksUpToDate>
  <CharactersWithSpaces>22793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МУНИЦИПАЛЬНОГО ОБРАЗОВАНИЯ</dc:title>
  <dc:creator>as</dc:creator>
  <cp:lastModifiedBy>Настя</cp:lastModifiedBy>
  <cp:revision>30</cp:revision>
  <cp:lastPrinted>2026-03-02T05:51:00Z</cp:lastPrinted>
  <dcterms:created xsi:type="dcterms:W3CDTF">2021-10-26T08:44:00Z</dcterms:created>
  <dcterms:modified xsi:type="dcterms:W3CDTF">2026-03-02T05:55:00Z</dcterms:modified>
</cp:coreProperties>
</file>