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8A" w:rsidRPr="00931552" w:rsidRDefault="00607D8A" w:rsidP="00607D8A">
      <w:pPr>
        <w:jc w:val="center"/>
        <w:rPr>
          <w:rFonts w:ascii="Liberation Serif" w:hAnsi="Liberation Serif"/>
          <w:sz w:val="28"/>
          <w:szCs w:val="28"/>
        </w:rPr>
      </w:pPr>
      <w:r w:rsidRPr="00931552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1BA1F852" wp14:editId="2FC01138">
            <wp:extent cx="546100" cy="682625"/>
            <wp:effectExtent l="0" t="0" r="6350" b="317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3B0" w:rsidRPr="00C04693" w:rsidRDefault="00ED23B0" w:rsidP="00ED23B0">
      <w:pPr>
        <w:pStyle w:val="6"/>
        <w:pBdr>
          <w:bottom w:val="double" w:sz="6" w:space="1" w:color="auto"/>
        </w:pBdr>
        <w:rPr>
          <w:rFonts w:ascii="Liberation Serif" w:hAnsi="Liberation Serif"/>
          <w:bCs w:val="0"/>
          <w:sz w:val="28"/>
          <w:szCs w:val="28"/>
        </w:rPr>
      </w:pPr>
      <w:r w:rsidRPr="00C04693">
        <w:rPr>
          <w:rFonts w:ascii="Liberation Serif" w:hAnsi="Liberation Serif"/>
          <w:bCs w:val="0"/>
          <w:sz w:val="28"/>
          <w:szCs w:val="28"/>
        </w:rPr>
        <w:t>ПОСТАНОВЛЕНИЕ</w:t>
      </w:r>
    </w:p>
    <w:p w:rsidR="00ED23B0" w:rsidRPr="00C04693" w:rsidRDefault="00ED23B0" w:rsidP="00ED23B0">
      <w:pPr>
        <w:pStyle w:val="6"/>
        <w:pBdr>
          <w:bottom w:val="double" w:sz="6" w:space="1" w:color="auto"/>
        </w:pBdr>
        <w:rPr>
          <w:rFonts w:ascii="Liberation Serif" w:hAnsi="Liberation Serif"/>
          <w:bCs w:val="0"/>
          <w:sz w:val="28"/>
          <w:szCs w:val="28"/>
        </w:rPr>
      </w:pPr>
      <w:r w:rsidRPr="00C04693">
        <w:rPr>
          <w:rFonts w:ascii="Liberation Serif" w:hAnsi="Liberation Serif"/>
          <w:bCs w:val="0"/>
          <w:sz w:val="28"/>
          <w:szCs w:val="28"/>
        </w:rPr>
        <w:t>ГЛАВЫ КАМЕНСКОГО МУНИЦИПАЛЬНОГО ОКРУГА</w:t>
      </w:r>
    </w:p>
    <w:p w:rsidR="00607D8A" w:rsidRPr="00C04693" w:rsidRDefault="00ED23B0" w:rsidP="00ED23B0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C04693">
        <w:rPr>
          <w:rFonts w:ascii="Liberation Serif" w:hAnsi="Liberation Serif"/>
          <w:bCs w:val="0"/>
          <w:sz w:val="28"/>
          <w:szCs w:val="28"/>
        </w:rPr>
        <w:t>СВЕРДЛОВСКОЙ ОБЛАСТИ</w:t>
      </w:r>
    </w:p>
    <w:p w:rsidR="00607D8A" w:rsidRPr="00C04693" w:rsidRDefault="00607D8A" w:rsidP="00607D8A">
      <w:pPr>
        <w:rPr>
          <w:rFonts w:ascii="Liberation Serif" w:hAnsi="Liberation Serif"/>
          <w:sz w:val="28"/>
          <w:szCs w:val="28"/>
        </w:rPr>
      </w:pPr>
    </w:p>
    <w:p w:rsidR="00607D8A" w:rsidRPr="00AD1D33" w:rsidRDefault="00AD1D33" w:rsidP="00607D8A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26.03.2026</w:t>
      </w:r>
      <w:r w:rsidR="00607D8A" w:rsidRPr="00C04693">
        <w:rPr>
          <w:rFonts w:ascii="Liberation Serif" w:hAnsi="Liberation Serif"/>
          <w:szCs w:val="28"/>
        </w:rPr>
        <w:tab/>
      </w:r>
      <w:r w:rsidR="00607D8A" w:rsidRPr="00C04693">
        <w:rPr>
          <w:rFonts w:ascii="Liberation Serif" w:hAnsi="Liberation Serif"/>
          <w:szCs w:val="28"/>
        </w:rPr>
        <w:tab/>
      </w:r>
      <w:r w:rsidR="00607D8A" w:rsidRPr="00C04693">
        <w:rPr>
          <w:rFonts w:ascii="Liberation Serif" w:hAnsi="Liberation Serif"/>
          <w:szCs w:val="28"/>
        </w:rPr>
        <w:tab/>
      </w:r>
      <w:r w:rsidR="00607D8A" w:rsidRPr="00C04693">
        <w:rPr>
          <w:rFonts w:ascii="Liberation Serif" w:hAnsi="Liberation Serif"/>
          <w:szCs w:val="28"/>
        </w:rPr>
        <w:tab/>
      </w:r>
      <w:r w:rsidR="00607D8A" w:rsidRPr="00C04693">
        <w:rPr>
          <w:rFonts w:ascii="Liberation Serif" w:hAnsi="Liberation Serif"/>
          <w:szCs w:val="28"/>
        </w:rPr>
        <w:tab/>
      </w:r>
      <w:r w:rsidR="00607D8A" w:rsidRPr="00C04693">
        <w:rPr>
          <w:rFonts w:ascii="Liberation Serif" w:hAnsi="Liberation Serif"/>
          <w:szCs w:val="28"/>
        </w:rPr>
        <w:tab/>
      </w:r>
      <w:r w:rsidR="00607D8A" w:rsidRPr="00C04693">
        <w:rPr>
          <w:rFonts w:ascii="Liberation Serif" w:hAnsi="Liberation Serif"/>
          <w:szCs w:val="28"/>
        </w:rPr>
        <w:tab/>
      </w:r>
      <w:r w:rsidR="00B81B0C" w:rsidRPr="00C04693">
        <w:rPr>
          <w:rFonts w:ascii="Liberation Serif" w:hAnsi="Liberation Serif"/>
          <w:szCs w:val="28"/>
        </w:rPr>
        <w:tab/>
      </w:r>
      <w:r w:rsidR="00B81B0C" w:rsidRPr="00C04693">
        <w:rPr>
          <w:rFonts w:ascii="Liberation Serif" w:hAnsi="Liberation Serif"/>
          <w:szCs w:val="28"/>
        </w:rPr>
        <w:tab/>
        <w:t xml:space="preserve">    </w:t>
      </w:r>
      <w:r w:rsidR="00E72D6B" w:rsidRPr="00C04693">
        <w:rPr>
          <w:rFonts w:ascii="Liberation Serif" w:hAnsi="Liberation Serif"/>
          <w:szCs w:val="28"/>
        </w:rPr>
        <w:t xml:space="preserve">   </w:t>
      </w:r>
      <w:r>
        <w:rPr>
          <w:rFonts w:ascii="Liberation Serif" w:hAnsi="Liberation Serif"/>
          <w:szCs w:val="28"/>
        </w:rPr>
        <w:t xml:space="preserve">          </w:t>
      </w:r>
      <w:r w:rsidR="00E72D6B" w:rsidRPr="00C04693">
        <w:rPr>
          <w:rFonts w:ascii="Liberation Serif" w:hAnsi="Liberation Serif"/>
          <w:szCs w:val="28"/>
        </w:rPr>
        <w:t xml:space="preserve">     </w:t>
      </w:r>
      <w:r w:rsidR="00B81B0C" w:rsidRPr="00C04693">
        <w:rPr>
          <w:rFonts w:ascii="Liberation Serif" w:hAnsi="Liberation Serif"/>
          <w:szCs w:val="28"/>
        </w:rPr>
        <w:t xml:space="preserve">   </w:t>
      </w:r>
      <w:r w:rsidR="00607D8A" w:rsidRPr="00C04693">
        <w:rPr>
          <w:rFonts w:ascii="Liberation Serif" w:hAnsi="Liberation Serif"/>
          <w:szCs w:val="28"/>
        </w:rPr>
        <w:t>№</w:t>
      </w:r>
      <w:r w:rsidR="00B81B0C" w:rsidRPr="00C04693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  <w:u w:val="single"/>
        </w:rPr>
        <w:t>446</w:t>
      </w:r>
    </w:p>
    <w:p w:rsidR="00607D8A" w:rsidRPr="00C04693" w:rsidRDefault="00607D8A" w:rsidP="00607D8A">
      <w:pPr>
        <w:pStyle w:val="7"/>
        <w:jc w:val="center"/>
        <w:rPr>
          <w:rFonts w:ascii="Liberation Serif" w:hAnsi="Liberation Serif"/>
          <w:szCs w:val="28"/>
        </w:rPr>
      </w:pPr>
      <w:proofErr w:type="spellStart"/>
      <w:r w:rsidRPr="00C04693">
        <w:rPr>
          <w:rFonts w:ascii="Liberation Serif" w:hAnsi="Liberation Serif"/>
          <w:szCs w:val="28"/>
        </w:rPr>
        <w:t>п</w:t>
      </w:r>
      <w:r w:rsidR="00ED23B0" w:rsidRPr="00C04693">
        <w:rPr>
          <w:rFonts w:ascii="Liberation Serif" w:hAnsi="Liberation Serif"/>
          <w:szCs w:val="28"/>
        </w:rPr>
        <w:t>гт</w:t>
      </w:r>
      <w:proofErr w:type="spellEnd"/>
      <w:r w:rsidRPr="00C04693">
        <w:rPr>
          <w:rFonts w:ascii="Liberation Serif" w:hAnsi="Liberation Serif"/>
          <w:szCs w:val="28"/>
        </w:rPr>
        <w:t xml:space="preserve">. </w:t>
      </w:r>
      <w:proofErr w:type="spellStart"/>
      <w:r w:rsidRPr="00C04693">
        <w:rPr>
          <w:rFonts w:ascii="Liberation Serif" w:hAnsi="Liberation Serif"/>
          <w:szCs w:val="28"/>
        </w:rPr>
        <w:t>Мартюш</w:t>
      </w:r>
      <w:proofErr w:type="spellEnd"/>
    </w:p>
    <w:p w:rsidR="004B5514" w:rsidRDefault="004B5514" w:rsidP="00607D8A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8271E2" w:rsidRPr="00C04693" w:rsidRDefault="008271E2" w:rsidP="00607D8A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C04693" w:rsidRDefault="00A16F45" w:rsidP="00C04693">
      <w:pPr>
        <w:autoSpaceDE w:val="0"/>
        <w:autoSpaceDN w:val="0"/>
        <w:adjustRightInd w:val="0"/>
        <w:ind w:firstLine="540"/>
        <w:jc w:val="center"/>
        <w:rPr>
          <w:rFonts w:ascii="Liberation Serif" w:hAnsi="Liberation Serif"/>
          <w:b/>
          <w:iCs/>
          <w:sz w:val="28"/>
          <w:szCs w:val="28"/>
        </w:rPr>
      </w:pPr>
      <w:r w:rsidRPr="00C04693">
        <w:rPr>
          <w:rFonts w:ascii="Liberation Serif" w:hAnsi="Liberation Serif"/>
          <w:b/>
          <w:iCs/>
          <w:sz w:val="28"/>
          <w:szCs w:val="28"/>
        </w:rPr>
        <w:t>О</w:t>
      </w:r>
      <w:r w:rsidR="001D33BA" w:rsidRPr="00C04693">
        <w:rPr>
          <w:rFonts w:ascii="Liberation Serif" w:hAnsi="Liberation Serif"/>
          <w:b/>
          <w:iCs/>
          <w:sz w:val="28"/>
          <w:szCs w:val="28"/>
        </w:rPr>
        <w:t xml:space="preserve"> внесении изменений в П</w:t>
      </w:r>
      <w:r w:rsidRPr="00C04693">
        <w:rPr>
          <w:rFonts w:ascii="Liberation Serif" w:hAnsi="Liberation Serif"/>
          <w:b/>
          <w:iCs/>
          <w:sz w:val="28"/>
          <w:szCs w:val="28"/>
        </w:rPr>
        <w:t>лан мероприятий («дорожн</w:t>
      </w:r>
      <w:r w:rsidR="001D33BA" w:rsidRPr="00C04693">
        <w:rPr>
          <w:rFonts w:ascii="Liberation Serif" w:hAnsi="Liberation Serif"/>
          <w:b/>
          <w:iCs/>
          <w:sz w:val="28"/>
          <w:szCs w:val="28"/>
        </w:rPr>
        <w:t>ую</w:t>
      </w:r>
      <w:r w:rsidRPr="00C04693">
        <w:rPr>
          <w:rFonts w:ascii="Liberation Serif" w:hAnsi="Liberation Serif"/>
          <w:b/>
          <w:iCs/>
          <w:sz w:val="28"/>
          <w:szCs w:val="28"/>
        </w:rPr>
        <w:t xml:space="preserve"> карт</w:t>
      </w:r>
      <w:r w:rsidR="001D33BA" w:rsidRPr="00C04693">
        <w:rPr>
          <w:rFonts w:ascii="Liberation Serif" w:hAnsi="Liberation Serif"/>
          <w:b/>
          <w:iCs/>
          <w:sz w:val="28"/>
          <w:szCs w:val="28"/>
        </w:rPr>
        <w:t>у</w:t>
      </w:r>
      <w:r w:rsidRPr="00C04693">
        <w:rPr>
          <w:rFonts w:ascii="Liberation Serif" w:hAnsi="Liberation Serif"/>
          <w:b/>
          <w:iCs/>
          <w:sz w:val="28"/>
          <w:szCs w:val="28"/>
        </w:rPr>
        <w:t>»)</w:t>
      </w:r>
    </w:p>
    <w:p w:rsidR="00EC5602" w:rsidRPr="00C04693" w:rsidRDefault="00A16F45" w:rsidP="00C04693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</w:pPr>
      <w:r w:rsidRPr="00C04693">
        <w:rPr>
          <w:rFonts w:ascii="Liberation Serif" w:hAnsi="Liberation Serif"/>
          <w:b/>
          <w:iCs/>
          <w:sz w:val="28"/>
          <w:szCs w:val="28"/>
        </w:rPr>
        <w:t>по повышению доходного потенциала Каменского муниципального округа Свердловской области на 2025-2027 годы</w:t>
      </w:r>
      <w:r w:rsidR="001D33BA" w:rsidRPr="00C04693">
        <w:rPr>
          <w:rFonts w:ascii="Liberation Serif" w:hAnsi="Liberation Serif"/>
          <w:b/>
          <w:iCs/>
          <w:sz w:val="28"/>
          <w:szCs w:val="28"/>
        </w:rPr>
        <w:t>, утвержденный постановлением Главы Каменского муниципального округа</w:t>
      </w:r>
      <w:r w:rsidR="009C53E4" w:rsidRPr="00C04693">
        <w:rPr>
          <w:rFonts w:ascii="Liberation Serif" w:hAnsi="Liberation Serif"/>
          <w:b/>
          <w:iCs/>
          <w:sz w:val="28"/>
          <w:szCs w:val="28"/>
        </w:rPr>
        <w:t xml:space="preserve"> Свердловской области</w:t>
      </w:r>
      <w:r w:rsidR="001D33BA" w:rsidRPr="00C04693">
        <w:rPr>
          <w:rFonts w:ascii="Liberation Serif" w:hAnsi="Liberation Serif"/>
          <w:b/>
          <w:iCs/>
          <w:sz w:val="28"/>
          <w:szCs w:val="28"/>
        </w:rPr>
        <w:t xml:space="preserve"> от 20.03.2025 № 409</w:t>
      </w:r>
    </w:p>
    <w:p w:rsidR="004B5514" w:rsidRDefault="004B5514" w:rsidP="00C04693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</w:pPr>
    </w:p>
    <w:p w:rsidR="008271E2" w:rsidRPr="00C04693" w:rsidRDefault="008271E2" w:rsidP="00C04693">
      <w:pPr>
        <w:autoSpaceDE w:val="0"/>
        <w:autoSpaceDN w:val="0"/>
        <w:adjustRightInd w:val="0"/>
        <w:ind w:firstLine="540"/>
        <w:jc w:val="center"/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</w:pPr>
    </w:p>
    <w:p w:rsidR="008F5484" w:rsidRPr="00C04693" w:rsidRDefault="00607D8A" w:rsidP="008F548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4693">
        <w:rPr>
          <w:rFonts w:ascii="Liberation Serif" w:hAnsi="Liberation Serif"/>
          <w:sz w:val="28"/>
          <w:szCs w:val="28"/>
        </w:rPr>
        <w:tab/>
      </w:r>
      <w:r w:rsidR="00C04693">
        <w:rPr>
          <w:rFonts w:ascii="Liberation Serif" w:hAnsi="Liberation Serif"/>
          <w:sz w:val="28"/>
          <w:szCs w:val="28"/>
        </w:rPr>
        <w:t>Во исполнение р</w:t>
      </w:r>
      <w:r w:rsidR="001D33BA" w:rsidRPr="00C04693">
        <w:rPr>
          <w:rFonts w:ascii="Liberation Serif" w:hAnsi="Liberation Serif"/>
          <w:sz w:val="28"/>
          <w:szCs w:val="28"/>
        </w:rPr>
        <w:t xml:space="preserve">аспоряжения Правительства Свердловской области от </w:t>
      </w:r>
      <w:r w:rsidR="00DA5125" w:rsidRPr="00C04693">
        <w:rPr>
          <w:rFonts w:ascii="Liberation Serif" w:hAnsi="Liberation Serif"/>
          <w:sz w:val="28"/>
          <w:szCs w:val="28"/>
        </w:rPr>
        <w:t>27.02.2025</w:t>
      </w:r>
      <w:r w:rsidR="001D33BA" w:rsidRPr="00C04693">
        <w:rPr>
          <w:rFonts w:ascii="Liberation Serif" w:hAnsi="Liberation Serif"/>
          <w:sz w:val="28"/>
          <w:szCs w:val="28"/>
        </w:rPr>
        <w:t xml:space="preserve"> № </w:t>
      </w:r>
      <w:r w:rsidR="00DA5125" w:rsidRPr="00C04693">
        <w:rPr>
          <w:rFonts w:ascii="Liberation Serif" w:hAnsi="Liberation Serif"/>
          <w:sz w:val="28"/>
          <w:szCs w:val="28"/>
        </w:rPr>
        <w:t>77</w:t>
      </w:r>
      <w:r w:rsidR="001D33BA" w:rsidRPr="00C04693">
        <w:rPr>
          <w:rFonts w:ascii="Liberation Serif" w:hAnsi="Liberation Serif"/>
          <w:sz w:val="28"/>
          <w:szCs w:val="28"/>
        </w:rPr>
        <w:t>-РП</w:t>
      </w:r>
      <w:r w:rsidR="00DA5125" w:rsidRPr="00C04693">
        <w:rPr>
          <w:rFonts w:ascii="Liberation Serif" w:hAnsi="Liberation Serif"/>
          <w:sz w:val="28"/>
          <w:szCs w:val="28"/>
        </w:rPr>
        <w:t xml:space="preserve"> «Об утверждении Плана мероприятий («дорожной карты») по повышению доходного потенциала</w:t>
      </w:r>
      <w:r w:rsidR="009A2C7F" w:rsidRPr="00C04693">
        <w:rPr>
          <w:rFonts w:ascii="Liberation Serif" w:hAnsi="Liberation Serif"/>
          <w:sz w:val="28"/>
          <w:szCs w:val="28"/>
        </w:rPr>
        <w:t xml:space="preserve"> Свердловской области на 2025-2027 годы и перечня целевых показателей плана мероприятий («дорожной карты») по повышению доходного потенциала Свердловской области на 2025-2027 годы (с изменениями, внесенными распоряжением Правительства Свердловской области от 30.01.2026 №</w:t>
      </w:r>
      <w:r w:rsidR="001D33BA" w:rsidRPr="00C04693">
        <w:rPr>
          <w:rFonts w:ascii="Liberation Serif" w:hAnsi="Liberation Serif"/>
          <w:sz w:val="28"/>
          <w:szCs w:val="28"/>
        </w:rPr>
        <w:t xml:space="preserve"> </w:t>
      </w:r>
      <w:r w:rsidR="009A2C7F" w:rsidRPr="00C04693">
        <w:rPr>
          <w:rFonts w:ascii="Liberation Serif" w:hAnsi="Liberation Serif"/>
          <w:sz w:val="28"/>
          <w:szCs w:val="28"/>
        </w:rPr>
        <w:t xml:space="preserve">28-РП), </w:t>
      </w:r>
      <w:r w:rsidR="00456BFD" w:rsidRPr="00C04693">
        <w:rPr>
          <w:rFonts w:ascii="Liberation Serif" w:hAnsi="Liberation Serif"/>
          <w:sz w:val="28"/>
          <w:szCs w:val="28"/>
        </w:rPr>
        <w:t xml:space="preserve">руководствуясь </w:t>
      </w:r>
      <w:r w:rsidR="0048782A" w:rsidRPr="00C04693">
        <w:rPr>
          <w:rFonts w:ascii="Liberation Serif" w:hAnsi="Liberation Serif"/>
          <w:sz w:val="28"/>
          <w:szCs w:val="28"/>
        </w:rPr>
        <w:t>Федеральным законом от 20.03.2025 № 33-ФЗ «Об общих принципах организации местного самоуправления в единой системе публичной власти»</w:t>
      </w:r>
      <w:r w:rsidR="008271E2">
        <w:rPr>
          <w:rFonts w:ascii="Liberation Serif" w:hAnsi="Liberation Serif"/>
          <w:sz w:val="28"/>
          <w:szCs w:val="28"/>
        </w:rPr>
        <w:t xml:space="preserve">, </w:t>
      </w:r>
      <w:r w:rsidR="008271E2" w:rsidRPr="00465278">
        <w:rPr>
          <w:rFonts w:ascii="Liberation Serif" w:hAnsi="Liberation Serif"/>
          <w:sz w:val="28"/>
          <w:szCs w:val="28"/>
        </w:rPr>
        <w:t>Уставом</w:t>
      </w:r>
      <w:r w:rsidR="008271E2" w:rsidRPr="00F6111A">
        <w:rPr>
          <w:rFonts w:ascii="Liberation Serif" w:hAnsi="Liberation Serif"/>
          <w:sz w:val="28"/>
          <w:szCs w:val="28"/>
        </w:rPr>
        <w:t xml:space="preserve"> </w:t>
      </w:r>
      <w:r w:rsidR="008271E2">
        <w:rPr>
          <w:rFonts w:ascii="Liberation Serif" w:hAnsi="Liberation Serif"/>
          <w:sz w:val="28"/>
          <w:szCs w:val="28"/>
        </w:rPr>
        <w:t>Каменского муниципального</w:t>
      </w:r>
      <w:r w:rsidR="008271E2" w:rsidRPr="00F6111A">
        <w:rPr>
          <w:rFonts w:ascii="Liberation Serif" w:hAnsi="Liberation Serif"/>
          <w:sz w:val="28"/>
          <w:szCs w:val="28"/>
        </w:rPr>
        <w:t xml:space="preserve"> округ</w:t>
      </w:r>
      <w:r w:rsidR="008271E2">
        <w:rPr>
          <w:rFonts w:ascii="Liberation Serif" w:hAnsi="Liberation Serif"/>
          <w:sz w:val="28"/>
          <w:szCs w:val="28"/>
        </w:rPr>
        <w:t>а</w:t>
      </w:r>
      <w:r w:rsidR="008271E2" w:rsidRPr="00F6111A"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2C661B" w:rsidRPr="00C04693" w:rsidRDefault="00607D8A" w:rsidP="002C661B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C04693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456BFD" w:rsidRPr="00C04693" w:rsidRDefault="00C04693" w:rsidP="00C04693">
      <w:pPr>
        <w:pStyle w:val="aa"/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 w:rsidR="00CB50AC" w:rsidRPr="00C04693">
        <w:rPr>
          <w:rFonts w:ascii="Liberation Serif" w:hAnsi="Liberation Serif"/>
          <w:sz w:val="28"/>
          <w:szCs w:val="28"/>
        </w:rPr>
        <w:t>Внести в</w:t>
      </w:r>
      <w:r w:rsidR="00456BFD" w:rsidRPr="00C04693">
        <w:rPr>
          <w:rFonts w:ascii="Liberation Serif" w:hAnsi="Liberation Serif"/>
          <w:sz w:val="28"/>
          <w:szCs w:val="28"/>
        </w:rPr>
        <w:t xml:space="preserve"> План мероприятий («дорожную карту») по повышению доходного потенциала Каменского муниципального округа </w:t>
      </w:r>
      <w:r w:rsidR="00E32723" w:rsidRPr="00C04693">
        <w:rPr>
          <w:rFonts w:ascii="Liberation Serif" w:hAnsi="Liberation Serif"/>
          <w:sz w:val="28"/>
          <w:szCs w:val="28"/>
        </w:rPr>
        <w:t xml:space="preserve">Свердловской области </w:t>
      </w:r>
      <w:r w:rsidR="00456BFD" w:rsidRPr="00C04693">
        <w:rPr>
          <w:rFonts w:ascii="Liberation Serif" w:hAnsi="Liberation Serif"/>
          <w:sz w:val="28"/>
          <w:szCs w:val="28"/>
        </w:rPr>
        <w:t>на 2025-2027 годы</w:t>
      </w:r>
      <w:r w:rsidR="00CB50AC" w:rsidRPr="00C04693">
        <w:rPr>
          <w:rFonts w:ascii="Liberation Serif" w:hAnsi="Liberation Serif"/>
          <w:sz w:val="28"/>
          <w:szCs w:val="28"/>
        </w:rPr>
        <w:t>, утвержденный постановлением Главы Каменского муниципального округа Свердловской области</w:t>
      </w:r>
      <w:r w:rsidR="009C53E4" w:rsidRPr="00C04693">
        <w:rPr>
          <w:rFonts w:ascii="Liberation Serif" w:hAnsi="Liberation Serif"/>
          <w:sz w:val="28"/>
          <w:szCs w:val="28"/>
        </w:rPr>
        <w:t xml:space="preserve"> от 20.03.2025 № 409</w:t>
      </w:r>
      <w:r w:rsidR="00456BFD" w:rsidRPr="00C04693">
        <w:rPr>
          <w:rFonts w:ascii="Liberation Serif" w:hAnsi="Liberation Serif"/>
          <w:sz w:val="28"/>
          <w:szCs w:val="28"/>
        </w:rPr>
        <w:t xml:space="preserve"> (далее </w:t>
      </w:r>
      <w:r w:rsidR="009C53E4" w:rsidRPr="00C04693">
        <w:rPr>
          <w:rFonts w:ascii="Liberation Serif" w:hAnsi="Liberation Serif"/>
          <w:sz w:val="28"/>
          <w:szCs w:val="28"/>
        </w:rPr>
        <w:t>–</w:t>
      </w:r>
      <w:r w:rsidR="00456BFD" w:rsidRPr="00C04693">
        <w:rPr>
          <w:rFonts w:ascii="Liberation Serif" w:hAnsi="Liberation Serif"/>
          <w:sz w:val="28"/>
          <w:szCs w:val="28"/>
        </w:rPr>
        <w:t xml:space="preserve"> </w:t>
      </w:r>
      <w:r w:rsidR="009C53E4" w:rsidRPr="00C04693">
        <w:rPr>
          <w:rFonts w:ascii="Liberation Serif" w:hAnsi="Liberation Serif"/>
          <w:sz w:val="28"/>
          <w:szCs w:val="28"/>
        </w:rPr>
        <w:t>П</w:t>
      </w:r>
      <w:r w:rsidR="00456BFD" w:rsidRPr="00C04693">
        <w:rPr>
          <w:rFonts w:ascii="Liberation Serif" w:hAnsi="Liberation Serif"/>
          <w:sz w:val="28"/>
          <w:szCs w:val="28"/>
        </w:rPr>
        <w:t>лан</w:t>
      </w:r>
      <w:r w:rsidR="009C53E4" w:rsidRPr="00C04693">
        <w:rPr>
          <w:rFonts w:ascii="Liberation Serif" w:hAnsi="Liberation Serif"/>
          <w:sz w:val="28"/>
          <w:szCs w:val="28"/>
        </w:rPr>
        <w:t xml:space="preserve"> мероприятий</w:t>
      </w:r>
      <w:r w:rsidR="00456BFD" w:rsidRPr="00C04693">
        <w:rPr>
          <w:rFonts w:ascii="Liberation Serif" w:hAnsi="Liberation Serif"/>
          <w:sz w:val="28"/>
          <w:szCs w:val="28"/>
        </w:rPr>
        <w:t>)</w:t>
      </w:r>
      <w:r w:rsidR="009C53E4" w:rsidRPr="00C04693">
        <w:rPr>
          <w:rFonts w:ascii="Liberation Serif" w:hAnsi="Liberation Serif"/>
          <w:sz w:val="28"/>
          <w:szCs w:val="28"/>
        </w:rPr>
        <w:t>,</w:t>
      </w:r>
      <w:r w:rsidR="00DE2B5E" w:rsidRPr="00C04693">
        <w:rPr>
          <w:rFonts w:ascii="Liberation Serif" w:hAnsi="Liberation Serif"/>
          <w:sz w:val="28"/>
          <w:szCs w:val="28"/>
        </w:rPr>
        <w:t xml:space="preserve"> следующие изменения</w:t>
      </w:r>
      <w:r w:rsidR="009C53E4" w:rsidRPr="00C04693">
        <w:rPr>
          <w:rFonts w:ascii="Liberation Serif" w:hAnsi="Liberation Serif"/>
          <w:sz w:val="28"/>
          <w:szCs w:val="28"/>
        </w:rPr>
        <w:t>:</w:t>
      </w:r>
    </w:p>
    <w:p w:rsidR="006B0CE8" w:rsidRPr="00C04693" w:rsidRDefault="006B0CE8" w:rsidP="00640C6B">
      <w:pPr>
        <w:pStyle w:val="aa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C04693">
        <w:rPr>
          <w:rFonts w:ascii="Liberation Serif" w:hAnsi="Liberation Serif"/>
          <w:sz w:val="28"/>
          <w:szCs w:val="28"/>
        </w:rPr>
        <w:t xml:space="preserve">в таблице Плана мероприятий строки </w:t>
      </w:r>
      <w:r w:rsidRPr="00C04693">
        <w:rPr>
          <w:rFonts w:ascii="Liberation Serif" w:hAnsi="Liberation Serif"/>
          <w:color w:val="000000" w:themeColor="text1"/>
          <w:sz w:val="28"/>
          <w:szCs w:val="28"/>
        </w:rPr>
        <w:t xml:space="preserve">2, </w:t>
      </w:r>
      <w:r w:rsidR="00104C45" w:rsidRPr="00C04693">
        <w:rPr>
          <w:rFonts w:ascii="Liberation Serif" w:hAnsi="Liberation Serif"/>
          <w:color w:val="000000" w:themeColor="text1"/>
          <w:sz w:val="28"/>
          <w:szCs w:val="28"/>
        </w:rPr>
        <w:t>17</w:t>
      </w:r>
      <w:r w:rsidRPr="00C0469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0B3456" w:rsidRPr="00C04693">
        <w:rPr>
          <w:rFonts w:ascii="Liberation Serif" w:hAnsi="Liberation Serif"/>
          <w:color w:val="000000" w:themeColor="text1"/>
          <w:sz w:val="28"/>
          <w:szCs w:val="28"/>
        </w:rPr>
        <w:t>и</w:t>
      </w:r>
      <w:r w:rsidRPr="00C0469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="00104C45" w:rsidRPr="00C04693">
        <w:rPr>
          <w:rFonts w:ascii="Liberation Serif" w:hAnsi="Liberation Serif"/>
          <w:color w:val="000000" w:themeColor="text1"/>
          <w:sz w:val="28"/>
          <w:szCs w:val="28"/>
        </w:rPr>
        <w:t>24</w:t>
      </w:r>
      <w:r w:rsidRPr="00C04693">
        <w:rPr>
          <w:rFonts w:ascii="Liberation Serif" w:hAnsi="Liberation Serif"/>
          <w:color w:val="000000" w:themeColor="text1"/>
          <w:sz w:val="28"/>
          <w:szCs w:val="28"/>
        </w:rPr>
        <w:t xml:space="preserve"> </w:t>
      </w:r>
      <w:r w:rsidRPr="00C04693">
        <w:rPr>
          <w:rFonts w:ascii="Liberation Serif" w:hAnsi="Liberation Serif"/>
          <w:sz w:val="28"/>
          <w:szCs w:val="28"/>
        </w:rPr>
        <w:t>изложить в новой редакции</w:t>
      </w:r>
      <w:r w:rsidR="00640C6B" w:rsidRPr="00C04693">
        <w:rPr>
          <w:rFonts w:ascii="Liberation Serif" w:hAnsi="Liberation Serif"/>
          <w:sz w:val="28"/>
          <w:szCs w:val="28"/>
        </w:rPr>
        <w:t xml:space="preserve"> </w:t>
      </w:r>
      <w:r w:rsidRPr="00C04693">
        <w:rPr>
          <w:rFonts w:ascii="Liberation Serif" w:hAnsi="Liberation Serif"/>
          <w:sz w:val="28"/>
          <w:szCs w:val="28"/>
        </w:rPr>
        <w:t>(</w:t>
      </w:r>
      <w:r w:rsidR="00C04693">
        <w:rPr>
          <w:rFonts w:ascii="Liberation Serif" w:hAnsi="Liberation Serif"/>
          <w:sz w:val="28"/>
          <w:szCs w:val="28"/>
        </w:rPr>
        <w:t>приложение № 1</w:t>
      </w:r>
      <w:r w:rsidRPr="00C04693">
        <w:rPr>
          <w:rFonts w:ascii="Liberation Serif" w:hAnsi="Liberation Serif"/>
          <w:sz w:val="28"/>
          <w:szCs w:val="28"/>
        </w:rPr>
        <w:t>);</w:t>
      </w:r>
    </w:p>
    <w:p w:rsidR="00640C6B" w:rsidRPr="00C04693" w:rsidRDefault="00640C6B" w:rsidP="00640C6B">
      <w:pPr>
        <w:pStyle w:val="aa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C04693">
        <w:rPr>
          <w:rFonts w:ascii="Liberation Serif" w:hAnsi="Liberation Serif"/>
          <w:sz w:val="28"/>
          <w:szCs w:val="28"/>
        </w:rPr>
        <w:t>таблицу</w:t>
      </w:r>
      <w:r w:rsidR="0048782A" w:rsidRPr="00C04693">
        <w:rPr>
          <w:rFonts w:ascii="Liberation Serif" w:hAnsi="Liberation Serif"/>
          <w:sz w:val="28"/>
          <w:szCs w:val="28"/>
        </w:rPr>
        <w:t xml:space="preserve"> Плана мероприятий</w:t>
      </w:r>
      <w:r w:rsidRPr="00C04693">
        <w:rPr>
          <w:rFonts w:ascii="Liberation Serif" w:hAnsi="Liberation Serif"/>
          <w:sz w:val="28"/>
          <w:szCs w:val="28"/>
        </w:rPr>
        <w:t xml:space="preserve"> дополнить строкой 13-1 (</w:t>
      </w:r>
      <w:r w:rsidR="00C04693">
        <w:rPr>
          <w:rFonts w:ascii="Liberation Serif" w:hAnsi="Liberation Serif"/>
          <w:sz w:val="28"/>
          <w:szCs w:val="28"/>
        </w:rPr>
        <w:t>приложение № 1</w:t>
      </w:r>
      <w:r w:rsidRPr="00C04693">
        <w:rPr>
          <w:rFonts w:ascii="Liberation Serif" w:hAnsi="Liberation Serif"/>
          <w:sz w:val="28"/>
          <w:szCs w:val="28"/>
        </w:rPr>
        <w:t>);</w:t>
      </w:r>
    </w:p>
    <w:p w:rsidR="00CB6399" w:rsidRPr="00C04693" w:rsidRDefault="00CB6399" w:rsidP="00640C6B">
      <w:pPr>
        <w:pStyle w:val="aa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Liberation Serif" w:hAnsi="Liberation Serif"/>
          <w:sz w:val="28"/>
          <w:szCs w:val="28"/>
        </w:rPr>
      </w:pPr>
      <w:r w:rsidRPr="00C04693">
        <w:rPr>
          <w:rFonts w:ascii="Liberation Serif" w:hAnsi="Liberation Serif"/>
          <w:sz w:val="28"/>
          <w:szCs w:val="28"/>
        </w:rPr>
        <w:t>в приложении</w:t>
      </w:r>
      <w:r w:rsidR="004B5514" w:rsidRPr="00C04693">
        <w:rPr>
          <w:rFonts w:ascii="Liberation Serif" w:hAnsi="Liberation Serif"/>
          <w:sz w:val="28"/>
          <w:szCs w:val="28"/>
        </w:rPr>
        <w:t xml:space="preserve"> к Плану мероприятий</w:t>
      </w:r>
      <w:r w:rsidRPr="00C04693">
        <w:rPr>
          <w:rFonts w:ascii="Liberation Serif" w:hAnsi="Liberation Serif"/>
          <w:sz w:val="28"/>
          <w:szCs w:val="28"/>
        </w:rPr>
        <w:t xml:space="preserve"> таблиц</w:t>
      </w:r>
      <w:r w:rsidR="00640C6B" w:rsidRPr="00C04693">
        <w:rPr>
          <w:rFonts w:ascii="Liberation Serif" w:hAnsi="Liberation Serif"/>
          <w:sz w:val="28"/>
          <w:szCs w:val="28"/>
        </w:rPr>
        <w:t>ы</w:t>
      </w:r>
      <w:r w:rsidRPr="00C04693">
        <w:rPr>
          <w:rFonts w:ascii="Liberation Serif" w:hAnsi="Liberation Serif"/>
          <w:sz w:val="28"/>
          <w:szCs w:val="28"/>
        </w:rPr>
        <w:t xml:space="preserve"> 6</w:t>
      </w:r>
      <w:r w:rsidR="00640C6B" w:rsidRPr="00C04693">
        <w:rPr>
          <w:rFonts w:ascii="Liberation Serif" w:hAnsi="Liberation Serif"/>
          <w:sz w:val="28"/>
          <w:szCs w:val="28"/>
        </w:rPr>
        <w:t>, 7 и 11</w:t>
      </w:r>
      <w:r w:rsidRPr="00C04693">
        <w:rPr>
          <w:rFonts w:ascii="Liberation Serif" w:hAnsi="Liberation Serif"/>
          <w:sz w:val="28"/>
          <w:szCs w:val="28"/>
        </w:rPr>
        <w:t xml:space="preserve"> изложить в новой редакции (</w:t>
      </w:r>
      <w:r w:rsidR="00C04693">
        <w:rPr>
          <w:rFonts w:ascii="Liberation Serif" w:hAnsi="Liberation Serif"/>
          <w:sz w:val="28"/>
          <w:szCs w:val="28"/>
        </w:rPr>
        <w:t>приложение № 2</w:t>
      </w:r>
      <w:r w:rsidRPr="00C04693">
        <w:rPr>
          <w:rFonts w:ascii="Liberation Serif" w:hAnsi="Liberation Serif"/>
          <w:sz w:val="28"/>
          <w:szCs w:val="28"/>
        </w:rPr>
        <w:t>)</w:t>
      </w:r>
      <w:r w:rsidR="00640C6B" w:rsidRPr="00C04693">
        <w:rPr>
          <w:rFonts w:ascii="Liberation Serif" w:hAnsi="Liberation Serif"/>
          <w:sz w:val="28"/>
          <w:szCs w:val="28"/>
        </w:rPr>
        <w:t>.</w:t>
      </w:r>
    </w:p>
    <w:p w:rsidR="00812C53" w:rsidRPr="00C04693" w:rsidRDefault="00812C53" w:rsidP="00641A32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C04693">
        <w:rPr>
          <w:rFonts w:ascii="Liberation Serif" w:hAnsi="Liberation Serif"/>
          <w:bCs/>
          <w:iCs/>
          <w:sz w:val="28"/>
          <w:szCs w:val="28"/>
        </w:rPr>
        <w:t>Контроль за исполнением настоящего постановления возложить на </w:t>
      </w:r>
      <w:r w:rsidR="00BF250E" w:rsidRPr="00C04693">
        <w:rPr>
          <w:rFonts w:ascii="Liberation Serif" w:hAnsi="Liberation Serif"/>
          <w:bCs/>
          <w:iCs/>
          <w:sz w:val="28"/>
          <w:szCs w:val="28"/>
        </w:rPr>
        <w:t xml:space="preserve">заместителя Главы </w:t>
      </w:r>
      <w:r w:rsidR="00872F6D" w:rsidRPr="00C04693">
        <w:rPr>
          <w:rFonts w:ascii="Liberation Serif" w:hAnsi="Liberation Serif"/>
          <w:bCs/>
          <w:iCs/>
          <w:sz w:val="28"/>
          <w:szCs w:val="28"/>
        </w:rPr>
        <w:t>а</w:t>
      </w:r>
      <w:r w:rsidR="00BF250E" w:rsidRPr="00C04693">
        <w:rPr>
          <w:rFonts w:ascii="Liberation Serif" w:hAnsi="Liberation Serif"/>
          <w:bCs/>
          <w:iCs/>
          <w:sz w:val="28"/>
          <w:szCs w:val="28"/>
        </w:rPr>
        <w:t>дминистрации по экономике и финансам Пичугина М.И.</w:t>
      </w:r>
    </w:p>
    <w:p w:rsidR="00CB6399" w:rsidRPr="00C04693" w:rsidRDefault="009356ED" w:rsidP="00C04693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04693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607D8A" w:rsidRPr="00C04693">
        <w:rPr>
          <w:rFonts w:ascii="Liberation Serif" w:hAnsi="Liberation Serif" w:cs="Liberation Serif"/>
          <w:sz w:val="28"/>
          <w:szCs w:val="28"/>
        </w:rPr>
        <w:t>.</w:t>
      </w:r>
    </w:p>
    <w:p w:rsidR="00607D8A" w:rsidRPr="00C04693" w:rsidRDefault="002017A2" w:rsidP="00C04693">
      <w:pPr>
        <w:pStyle w:val="aa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C04693">
        <w:rPr>
          <w:rFonts w:ascii="Liberation Serif" w:hAnsi="Liberation Serif" w:cs="Liberation Serif"/>
          <w:sz w:val="28"/>
          <w:szCs w:val="28"/>
        </w:rPr>
        <w:lastRenderedPageBreak/>
        <w:t>Р</w:t>
      </w:r>
      <w:r w:rsidR="003613FB" w:rsidRPr="00C04693">
        <w:rPr>
          <w:rFonts w:ascii="Liberation Serif" w:hAnsi="Liberation Serif" w:cs="Liberation Serif"/>
          <w:sz w:val="28"/>
          <w:szCs w:val="28"/>
        </w:rPr>
        <w:t xml:space="preserve">азместить </w:t>
      </w:r>
      <w:r w:rsidRPr="00C04693">
        <w:rPr>
          <w:rFonts w:ascii="Liberation Serif" w:hAnsi="Liberation Serif" w:cs="Liberation Serif"/>
          <w:sz w:val="28"/>
          <w:szCs w:val="28"/>
        </w:rPr>
        <w:t xml:space="preserve">настоящее постановление </w:t>
      </w:r>
      <w:r w:rsidR="003613FB" w:rsidRPr="00C04693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 w:rsidR="005C3FCE" w:rsidRPr="00C04693">
        <w:rPr>
          <w:rFonts w:ascii="Liberation Serif" w:hAnsi="Liberation Serif" w:cs="Liberation Serif"/>
          <w:sz w:val="28"/>
          <w:szCs w:val="28"/>
        </w:rPr>
        <w:t>ого</w:t>
      </w:r>
      <w:r w:rsidR="003613FB" w:rsidRPr="00C04693">
        <w:rPr>
          <w:rFonts w:ascii="Liberation Serif" w:hAnsi="Liberation Serif" w:cs="Liberation Serif"/>
          <w:sz w:val="28"/>
          <w:szCs w:val="28"/>
        </w:rPr>
        <w:t xml:space="preserve"> </w:t>
      </w:r>
      <w:r w:rsidR="005C3FCE" w:rsidRPr="00C04693">
        <w:rPr>
          <w:rFonts w:ascii="Liberation Serif" w:hAnsi="Liberation Serif" w:cs="Liberation Serif"/>
          <w:sz w:val="28"/>
          <w:szCs w:val="28"/>
        </w:rPr>
        <w:t>муниципального</w:t>
      </w:r>
      <w:r w:rsidR="003613FB" w:rsidRPr="00C04693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5C3FCE" w:rsidRPr="00C04693">
        <w:rPr>
          <w:rFonts w:ascii="Liberation Serif" w:hAnsi="Liberation Serif" w:cs="Liberation Serif"/>
          <w:sz w:val="28"/>
          <w:szCs w:val="28"/>
        </w:rPr>
        <w:t>а Свердловской области</w:t>
      </w:r>
      <w:r w:rsidR="003613FB" w:rsidRPr="00C04693">
        <w:rPr>
          <w:rFonts w:ascii="Liberation Serif" w:hAnsi="Liberation Serif" w:cs="Liberation Serif"/>
          <w:sz w:val="28"/>
          <w:szCs w:val="28"/>
        </w:rPr>
        <w:t xml:space="preserve"> (http://kamensk-adm.ru).</w:t>
      </w:r>
    </w:p>
    <w:p w:rsidR="00607D8A" w:rsidRDefault="00607D8A" w:rsidP="00607D8A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271E2" w:rsidRPr="00C04693" w:rsidRDefault="008271E2" w:rsidP="00607D8A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607D8A" w:rsidRPr="00C04693" w:rsidRDefault="002C661B" w:rsidP="00607D8A">
      <w:pPr>
        <w:jc w:val="both"/>
        <w:rPr>
          <w:rFonts w:ascii="Liberation Serif" w:hAnsi="Liberation Serif"/>
          <w:sz w:val="28"/>
          <w:szCs w:val="28"/>
        </w:rPr>
      </w:pPr>
      <w:r w:rsidRPr="00C04693">
        <w:rPr>
          <w:rFonts w:ascii="Liberation Serif" w:hAnsi="Liberation Serif"/>
          <w:sz w:val="28"/>
          <w:szCs w:val="28"/>
        </w:rPr>
        <w:t xml:space="preserve">Глава </w:t>
      </w:r>
      <w:r w:rsidR="00C0143D" w:rsidRPr="00C04693">
        <w:rPr>
          <w:rFonts w:ascii="Liberation Serif" w:hAnsi="Liberation Serif"/>
          <w:sz w:val="28"/>
          <w:szCs w:val="28"/>
        </w:rPr>
        <w:t>муниципального</w:t>
      </w:r>
      <w:r w:rsidRPr="00C04693">
        <w:rPr>
          <w:rFonts w:ascii="Liberation Serif" w:hAnsi="Liberation Serif"/>
          <w:sz w:val="28"/>
          <w:szCs w:val="28"/>
        </w:rPr>
        <w:t xml:space="preserve"> округа</w:t>
      </w:r>
      <w:r w:rsidRPr="00C04693">
        <w:rPr>
          <w:rFonts w:ascii="Liberation Serif" w:hAnsi="Liberation Serif"/>
          <w:sz w:val="28"/>
          <w:szCs w:val="28"/>
        </w:rPr>
        <w:tab/>
      </w:r>
      <w:r w:rsidRPr="00C04693">
        <w:rPr>
          <w:rFonts w:ascii="Liberation Serif" w:hAnsi="Liberation Serif"/>
          <w:sz w:val="28"/>
          <w:szCs w:val="28"/>
        </w:rPr>
        <w:tab/>
      </w:r>
      <w:r w:rsidRPr="00C04693">
        <w:rPr>
          <w:rFonts w:ascii="Liberation Serif" w:hAnsi="Liberation Serif"/>
          <w:sz w:val="28"/>
          <w:szCs w:val="28"/>
        </w:rPr>
        <w:tab/>
      </w:r>
      <w:r w:rsidR="003613FB" w:rsidRPr="00C04693">
        <w:rPr>
          <w:rFonts w:ascii="Liberation Serif" w:hAnsi="Liberation Serif"/>
          <w:sz w:val="28"/>
          <w:szCs w:val="28"/>
        </w:rPr>
        <w:t xml:space="preserve"> </w:t>
      </w:r>
      <w:r w:rsidR="00AC465A" w:rsidRPr="00C04693">
        <w:rPr>
          <w:rFonts w:ascii="Liberation Serif" w:hAnsi="Liberation Serif"/>
          <w:sz w:val="28"/>
          <w:szCs w:val="28"/>
        </w:rPr>
        <w:tab/>
        <w:t xml:space="preserve">      </w:t>
      </w:r>
      <w:r w:rsidR="003613FB" w:rsidRPr="00C04693">
        <w:rPr>
          <w:rFonts w:ascii="Liberation Serif" w:hAnsi="Liberation Serif"/>
          <w:sz w:val="28"/>
          <w:szCs w:val="28"/>
        </w:rPr>
        <w:t xml:space="preserve"> </w:t>
      </w:r>
      <w:r w:rsidR="00607D8A" w:rsidRPr="00C04693">
        <w:rPr>
          <w:rFonts w:ascii="Liberation Serif" w:hAnsi="Liberation Serif"/>
          <w:sz w:val="28"/>
          <w:szCs w:val="28"/>
        </w:rPr>
        <w:t xml:space="preserve"> </w:t>
      </w:r>
      <w:r w:rsidR="00AC465A" w:rsidRPr="00C04693">
        <w:rPr>
          <w:rFonts w:ascii="Liberation Serif" w:hAnsi="Liberation Serif"/>
          <w:sz w:val="28"/>
          <w:szCs w:val="28"/>
        </w:rPr>
        <w:t xml:space="preserve">     </w:t>
      </w:r>
      <w:r w:rsidR="004B5514" w:rsidRPr="00C04693">
        <w:rPr>
          <w:rFonts w:ascii="Liberation Serif" w:hAnsi="Liberation Serif"/>
          <w:sz w:val="28"/>
          <w:szCs w:val="28"/>
        </w:rPr>
        <w:t xml:space="preserve">          </w:t>
      </w:r>
      <w:r w:rsidRPr="00C04693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Pr="00C04693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2017A2" w:rsidRDefault="002017A2">
      <w:pPr>
        <w:pStyle w:val="ConsPlusNormal"/>
        <w:rPr>
          <w:rFonts w:ascii="Liberation Serif" w:hAnsi="Liberation Serif"/>
          <w:sz w:val="28"/>
          <w:szCs w:val="28"/>
        </w:rPr>
        <w:sectPr w:rsidR="002017A2" w:rsidSect="002017A2">
          <w:headerReference w:type="default" r:id="rId10"/>
          <w:pgSz w:w="11907" w:h="16840"/>
          <w:pgMar w:top="1134" w:right="567" w:bottom="1134" w:left="1418" w:header="720" w:footer="720" w:gutter="0"/>
          <w:cols w:space="720"/>
          <w:titlePg/>
          <w:docGrid w:linePitch="326"/>
        </w:sectPr>
      </w:pPr>
    </w:p>
    <w:p w:rsidR="002017A2" w:rsidRDefault="00C04693" w:rsidP="002017A2">
      <w:pPr>
        <w:widowControl w:val="0"/>
        <w:autoSpaceDE w:val="0"/>
        <w:autoSpaceDN w:val="0"/>
        <w:ind w:left="10206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Приложение № 1</w:t>
      </w:r>
    </w:p>
    <w:p w:rsidR="00AD1D33" w:rsidRDefault="00C04693" w:rsidP="002017A2">
      <w:pPr>
        <w:widowControl w:val="0"/>
        <w:autoSpaceDE w:val="0"/>
        <w:autoSpaceDN w:val="0"/>
        <w:ind w:left="1020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</w:t>
      </w:r>
      <w:r w:rsidR="002017A2">
        <w:rPr>
          <w:rFonts w:ascii="Liberation Serif" w:hAnsi="Liberation Serif" w:cs="Liberation Serif"/>
          <w:sz w:val="28"/>
          <w:szCs w:val="28"/>
        </w:rPr>
        <w:t>постановлени</w:t>
      </w:r>
      <w:r>
        <w:rPr>
          <w:rFonts w:ascii="Liberation Serif" w:hAnsi="Liberation Serif" w:cs="Liberation Serif"/>
          <w:sz w:val="28"/>
          <w:szCs w:val="28"/>
        </w:rPr>
        <w:t>ю</w:t>
      </w:r>
      <w:r w:rsidR="002017A2">
        <w:rPr>
          <w:rFonts w:ascii="Liberation Serif" w:hAnsi="Liberation Serif" w:cs="Liberation Serif"/>
          <w:sz w:val="28"/>
          <w:szCs w:val="28"/>
        </w:rPr>
        <w:t xml:space="preserve"> Главы Каменского муниципального округа Свердловской области</w:t>
      </w:r>
      <w:r w:rsidR="00AD1D3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017A2" w:rsidRPr="00AD1D33" w:rsidRDefault="002017A2" w:rsidP="002017A2">
      <w:pPr>
        <w:widowControl w:val="0"/>
        <w:autoSpaceDE w:val="0"/>
        <w:autoSpaceDN w:val="0"/>
        <w:ind w:left="10206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</w:rPr>
        <w:t xml:space="preserve">от </w:t>
      </w:r>
      <w:r w:rsidR="00AD1D33">
        <w:rPr>
          <w:rFonts w:ascii="Liberation Serif" w:hAnsi="Liberation Serif" w:cs="Liberation Serif"/>
          <w:sz w:val="28"/>
          <w:szCs w:val="28"/>
          <w:u w:val="single"/>
        </w:rPr>
        <w:t xml:space="preserve">26.03.2026 </w:t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 w:rsidR="00AD1D33">
        <w:rPr>
          <w:rFonts w:ascii="Liberation Serif" w:hAnsi="Liberation Serif" w:cs="Liberation Serif"/>
          <w:sz w:val="28"/>
          <w:szCs w:val="28"/>
          <w:u w:val="single"/>
        </w:rPr>
        <w:t>446</w:t>
      </w:r>
    </w:p>
    <w:p w:rsidR="002017A2" w:rsidRDefault="002017A2" w:rsidP="002017A2">
      <w:pPr>
        <w:tabs>
          <w:tab w:val="left" w:pos="993"/>
        </w:tabs>
        <w:autoSpaceDE w:val="0"/>
        <w:autoSpaceDN w:val="0"/>
        <w:adjustRightInd w:val="0"/>
        <w:jc w:val="right"/>
        <w:rPr>
          <w:rFonts w:ascii="Liberation Serif" w:hAnsi="Liberation Serif"/>
          <w:bCs/>
          <w:iCs/>
          <w:sz w:val="28"/>
          <w:szCs w:val="28"/>
        </w:rPr>
      </w:pPr>
    </w:p>
    <w:p w:rsidR="002017A2" w:rsidRDefault="002017A2" w:rsidP="002017A2">
      <w:pPr>
        <w:tabs>
          <w:tab w:val="left" w:pos="993"/>
        </w:tabs>
        <w:autoSpaceDE w:val="0"/>
        <w:autoSpaceDN w:val="0"/>
        <w:adjustRightInd w:val="0"/>
        <w:jc w:val="right"/>
        <w:rPr>
          <w:rFonts w:ascii="Liberation Serif" w:hAnsi="Liberation Serif"/>
          <w:bCs/>
          <w:iCs/>
          <w:sz w:val="28"/>
          <w:szCs w:val="28"/>
        </w:rPr>
      </w:pPr>
    </w:p>
    <w:tbl>
      <w:tblPr>
        <w:tblW w:w="4900" w:type="pct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5826"/>
        <w:gridCol w:w="2443"/>
        <w:gridCol w:w="2070"/>
        <w:gridCol w:w="3126"/>
      </w:tblGrid>
      <w:tr w:rsidR="002017A2" w:rsidTr="009D1CB3">
        <w:trPr>
          <w:trHeight w:val="162"/>
        </w:trPr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№  строки</w:t>
            </w:r>
          </w:p>
        </w:tc>
        <w:tc>
          <w:tcPr>
            <w:tcW w:w="20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Наименование мероприятия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Исполнители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Рекомендуемый срок исполнения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Ожидаемый результат</w:t>
            </w:r>
          </w:p>
        </w:tc>
      </w:tr>
      <w:tr w:rsidR="002017A2" w:rsidTr="009D1CB3">
        <w:trPr>
          <w:trHeight w:val="59"/>
          <w:tblHeader/>
        </w:trPr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0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3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4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5</w:t>
            </w:r>
          </w:p>
        </w:tc>
      </w:tr>
      <w:tr w:rsidR="002017A2" w:rsidTr="009D1CB3">
        <w:trPr>
          <w:trHeight w:val="59"/>
        </w:trPr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827A05">
            <w:pPr>
              <w:autoSpaceDE w:val="0"/>
              <w:autoSpaceDN w:val="0"/>
              <w:adjustRightInd w:val="0"/>
              <w:ind w:left="142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</w:t>
            </w:r>
            <w:r w:rsidR="002017A2">
              <w:rPr>
                <w:rFonts w:ascii="Liberation Serif" w:hAnsi="Liberation Serif"/>
                <w:sz w:val="28"/>
              </w:rPr>
              <w:t>.</w:t>
            </w:r>
          </w:p>
        </w:tc>
        <w:tc>
          <w:tcPr>
            <w:tcW w:w="20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 w:rsidP="004434E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Рассмотрение и (или) заслушивание представителей хозяйствующих субъектов в соответствии с постановлением Правительства Свердловской области от </w:t>
            </w:r>
            <w:r w:rsidR="00EF07C8">
              <w:rPr>
                <w:rFonts w:ascii="Liberation Serif" w:hAnsi="Liberation Serif"/>
                <w:sz w:val="28"/>
              </w:rPr>
              <w:t>26.06.2025</w:t>
            </w:r>
            <w:r>
              <w:rPr>
                <w:rFonts w:ascii="Liberation Serif" w:hAnsi="Liberation Serif"/>
                <w:sz w:val="28"/>
              </w:rPr>
              <w:t xml:space="preserve"> №</w:t>
            </w:r>
            <w:r w:rsidR="00EF07C8">
              <w:rPr>
                <w:rFonts w:ascii="Liberation Serif" w:hAnsi="Liberation Serif"/>
                <w:sz w:val="28"/>
              </w:rPr>
              <w:t xml:space="preserve"> 354</w:t>
            </w:r>
            <w:r>
              <w:rPr>
                <w:rFonts w:ascii="Liberation Serif" w:hAnsi="Liberation Serif"/>
                <w:sz w:val="28"/>
              </w:rPr>
              <w:t>-ПП «</w:t>
            </w:r>
            <w:r>
              <w:rPr>
                <w:rFonts w:ascii="Liberation Serif" w:hAnsi="Liberation Serif" w:cs="Liberation Serif"/>
                <w:sz w:val="28"/>
              </w:rPr>
              <w:t xml:space="preserve">О </w:t>
            </w:r>
            <w:r w:rsidR="00EF07C8">
              <w:rPr>
                <w:rFonts w:ascii="Liberation Serif" w:hAnsi="Liberation Serif" w:cs="Liberation Serif"/>
                <w:sz w:val="28"/>
              </w:rPr>
              <w:t xml:space="preserve">межведомственной комиссии по противодействию формированию просроченной задолженности по заработной плате работников хозяйствующих субъектов, </w:t>
            </w:r>
            <w:r>
              <w:rPr>
                <w:rFonts w:ascii="Liberation Serif" w:hAnsi="Liberation Serif" w:cs="Liberation Serif"/>
                <w:sz w:val="28"/>
              </w:rPr>
              <w:t>осуществляющих деятельность на территории Свердловской области»</w:t>
            </w:r>
            <w:r w:rsidR="00EF07C8">
              <w:rPr>
                <w:rFonts w:ascii="Liberation Serif" w:hAnsi="Liberation Serif" w:cs="Liberation Serif"/>
                <w:sz w:val="28"/>
              </w:rPr>
              <w:t xml:space="preserve"> и от 26.06.2025 № 355-ПП «О Межведомственной комиссии по противодействию нелегальной занятости на территории Свердловской области» и</w:t>
            </w:r>
            <w:r>
              <w:rPr>
                <w:rFonts w:ascii="Liberation Serif" w:hAnsi="Liberation Serif" w:cs="Liberation Serif"/>
                <w:sz w:val="28"/>
              </w:rPr>
              <w:t xml:space="preserve"> в рамках рабо</w:t>
            </w:r>
            <w:r w:rsidR="00EF07C8">
              <w:rPr>
                <w:rFonts w:ascii="Liberation Serif" w:hAnsi="Liberation Serif" w:cs="Liberation Serif"/>
                <w:sz w:val="28"/>
              </w:rPr>
              <w:t>ты</w:t>
            </w:r>
            <w:r>
              <w:rPr>
                <w:rFonts w:ascii="Liberation Serif" w:hAnsi="Liberation Serif" w:cs="Liberation Serif"/>
                <w:sz w:val="28"/>
              </w:rPr>
              <w:t xml:space="preserve"> </w:t>
            </w:r>
            <w:r w:rsidR="00EF07C8">
              <w:rPr>
                <w:rFonts w:ascii="Liberation Serif" w:hAnsi="Liberation Serif" w:cs="Liberation Serif"/>
                <w:sz w:val="28"/>
              </w:rPr>
              <w:t>соответствующей</w:t>
            </w:r>
            <w:r>
              <w:rPr>
                <w:rFonts w:ascii="Liberation Serif" w:hAnsi="Liberation Serif" w:cs="Liberation Serif"/>
                <w:sz w:val="28"/>
              </w:rPr>
              <w:t xml:space="preserve"> </w:t>
            </w:r>
            <w:r w:rsidR="00EF07C8">
              <w:rPr>
                <w:rFonts w:ascii="Liberation Serif" w:hAnsi="Liberation Serif" w:cs="Liberation Serif"/>
                <w:sz w:val="28"/>
              </w:rPr>
              <w:t>м</w:t>
            </w:r>
            <w:r>
              <w:rPr>
                <w:rFonts w:ascii="Liberation Serif" w:hAnsi="Liberation Serif" w:cs="Liberation Serif"/>
                <w:sz w:val="28"/>
              </w:rPr>
              <w:t>ежведомственн</w:t>
            </w:r>
            <w:r w:rsidR="00EF07C8">
              <w:rPr>
                <w:rFonts w:ascii="Liberation Serif" w:hAnsi="Liberation Serif" w:cs="Liberation Serif"/>
                <w:sz w:val="28"/>
              </w:rPr>
              <w:t>ой</w:t>
            </w:r>
            <w:r>
              <w:rPr>
                <w:rFonts w:ascii="Liberation Serif" w:hAnsi="Liberation Serif" w:cs="Liberation Serif"/>
                <w:sz w:val="28"/>
              </w:rPr>
              <w:t xml:space="preserve"> комисси</w:t>
            </w:r>
            <w:r w:rsidR="00EF07C8">
              <w:rPr>
                <w:rFonts w:ascii="Liberation Serif" w:hAnsi="Liberation Serif" w:cs="Liberation Serif"/>
                <w:sz w:val="28"/>
              </w:rPr>
              <w:t xml:space="preserve">и и рабочей группы межведомственной комиссии, созданной в Каменском муниципальном округе Свердловской области 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7A2" w:rsidRDefault="002017A2" w:rsidP="00634401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Администрация</w:t>
            </w:r>
          </w:p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Каменского муниципального округа Свердловской области</w:t>
            </w:r>
          </w:p>
          <w:p w:rsidR="002017A2" w:rsidRDefault="002017A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ежеквартально</w:t>
            </w:r>
          </w:p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реализация мероприятий по легализации заработной платы и обеспечение дополнительных поступлений по налогу на доходы физических лиц</w:t>
            </w:r>
            <w:r>
              <w:rPr>
                <w:sz w:val="28"/>
              </w:rPr>
              <w:t xml:space="preserve"> </w:t>
            </w:r>
          </w:p>
        </w:tc>
      </w:tr>
      <w:tr w:rsidR="009D1CB3" w:rsidTr="009D1CB3">
        <w:trPr>
          <w:trHeight w:val="59"/>
        </w:trPr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1CB3" w:rsidRDefault="001A03F8">
            <w:pPr>
              <w:autoSpaceDE w:val="0"/>
              <w:autoSpaceDN w:val="0"/>
              <w:adjustRightInd w:val="0"/>
              <w:ind w:left="142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13-1</w:t>
            </w:r>
          </w:p>
        </w:tc>
        <w:tc>
          <w:tcPr>
            <w:tcW w:w="20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1CB3" w:rsidRDefault="009D1CB3" w:rsidP="004434E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Организация и проведение мероприятий по </w:t>
            </w:r>
            <w:r>
              <w:rPr>
                <w:rFonts w:ascii="Liberation Serif" w:hAnsi="Liberation Serif"/>
                <w:sz w:val="28"/>
              </w:rPr>
              <w:lastRenderedPageBreak/>
              <w:t xml:space="preserve">вовлечению в экономический оборот объектов недвижимости, имеющих признаки </w:t>
            </w:r>
            <w:proofErr w:type="spellStart"/>
            <w:r>
              <w:rPr>
                <w:rFonts w:ascii="Liberation Serif" w:hAnsi="Liberation Serif"/>
                <w:sz w:val="28"/>
              </w:rPr>
              <w:t>вымороченного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 имущества, в том числе путем проведения процедуры наследования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C97" w:rsidRDefault="002E7C97" w:rsidP="002E7C97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 xml:space="preserve">Комитет по </w:t>
            </w:r>
            <w:r>
              <w:rPr>
                <w:rFonts w:ascii="Liberation Serif" w:hAnsi="Liberation Serif"/>
                <w:sz w:val="28"/>
              </w:rPr>
              <w:lastRenderedPageBreak/>
              <w:t>управлению муниципальным имуществом Администрации</w:t>
            </w:r>
          </w:p>
          <w:p w:rsidR="002E7C97" w:rsidRDefault="002E7C97" w:rsidP="002E7C97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Каменского муниципального округа Свердловской области</w:t>
            </w:r>
          </w:p>
          <w:p w:rsidR="009D1CB3" w:rsidRDefault="009D1CB3" w:rsidP="00634401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CB3" w:rsidRDefault="002E7C97" w:rsidP="002E7C97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>ежегодно</w:t>
            </w:r>
          </w:p>
        </w:tc>
        <w:tc>
          <w:tcPr>
            <w:tcW w:w="10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CB3" w:rsidRDefault="002E7C97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вовлечение объектов </w:t>
            </w:r>
            <w:r>
              <w:rPr>
                <w:rFonts w:ascii="Liberation Serif" w:hAnsi="Liberation Serif"/>
                <w:sz w:val="28"/>
              </w:rPr>
              <w:lastRenderedPageBreak/>
              <w:t>недвижимого имущества в экономический оборот</w:t>
            </w:r>
          </w:p>
        </w:tc>
      </w:tr>
      <w:tr w:rsidR="002017A2" w:rsidTr="009D1CB3">
        <w:trPr>
          <w:trHeight w:val="59"/>
        </w:trPr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</w:rPr>
            </w:pPr>
            <w:r>
              <w:rPr>
                <w:rFonts w:ascii="Liberation Serif" w:hAnsi="Liberation Serif"/>
                <w:bCs/>
                <w:sz w:val="28"/>
              </w:rPr>
              <w:lastRenderedPageBreak/>
              <w:t>17.</w:t>
            </w:r>
          </w:p>
        </w:tc>
        <w:tc>
          <w:tcPr>
            <w:tcW w:w="202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017A2" w:rsidRDefault="004434E9">
            <w:pPr>
              <w:autoSpaceDE w:val="0"/>
              <w:jc w:val="both"/>
              <w:rPr>
                <w:rFonts w:ascii="Liberation Serif" w:hAnsi="Liberation Serif"/>
                <w:spacing w:val="-2"/>
                <w:sz w:val="28"/>
              </w:rPr>
            </w:pPr>
            <w:r>
              <w:rPr>
                <w:rFonts w:ascii="Liberation Serif" w:hAnsi="Liberation Serif"/>
                <w:spacing w:val="-2"/>
                <w:sz w:val="28"/>
              </w:rPr>
              <w:t>Проведение анализа эффективности применения налоговых льгот, предоставленных муниципальными правовыми актами</w:t>
            </w:r>
            <w:r w:rsidR="00A201B3">
              <w:rPr>
                <w:rFonts w:ascii="Liberation Serif" w:hAnsi="Liberation Serif"/>
                <w:spacing w:val="-2"/>
                <w:sz w:val="28"/>
              </w:rPr>
              <w:t xml:space="preserve"> Каменского муниципального округа Свердловской области.</w:t>
            </w:r>
            <w:r>
              <w:rPr>
                <w:rFonts w:ascii="Liberation Serif" w:hAnsi="Liberation Serif"/>
                <w:spacing w:val="-2"/>
                <w:sz w:val="28"/>
              </w:rPr>
              <w:t xml:space="preserve"> </w:t>
            </w:r>
          </w:p>
          <w:p w:rsidR="002017A2" w:rsidRDefault="002017A2">
            <w:pPr>
              <w:autoSpaceDE w:val="0"/>
              <w:jc w:val="both"/>
              <w:rPr>
                <w:rFonts w:ascii="Liberation Serif" w:hAnsi="Liberation Serif"/>
                <w:spacing w:val="-2"/>
                <w:sz w:val="28"/>
              </w:rPr>
            </w:pPr>
            <w:r>
              <w:rPr>
                <w:rFonts w:ascii="Liberation Serif" w:hAnsi="Liberation Serif"/>
                <w:spacing w:val="-2"/>
                <w:sz w:val="28"/>
              </w:rPr>
              <w:t>Информация представляется в Финансовое управление Администрация Каменского муниципального округа Свердловской области по форме согласно приложению к настоящему плану мероприятий (таблица 7)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autoSpaceDE w:val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Администрации Каменского муниципального округа Свердловской области 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ежегодно,</w:t>
            </w:r>
          </w:p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до 15 октября отчетного года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обеспечение прозрачности налоговой и бюджетной политики, проводимой в Каменском муниципальном округе</w:t>
            </w:r>
          </w:p>
        </w:tc>
      </w:tr>
      <w:tr w:rsidR="002017A2" w:rsidTr="009D1CB3">
        <w:trPr>
          <w:trHeight w:val="59"/>
        </w:trPr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017A2" w:rsidRDefault="002017A2" w:rsidP="00E273A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Cs/>
                <w:sz w:val="28"/>
              </w:rPr>
            </w:pPr>
            <w:r>
              <w:rPr>
                <w:rFonts w:ascii="Liberation Serif" w:hAnsi="Liberation Serif"/>
                <w:bCs/>
                <w:sz w:val="28"/>
              </w:rPr>
              <w:t>24.</w:t>
            </w:r>
          </w:p>
        </w:tc>
        <w:tc>
          <w:tcPr>
            <w:tcW w:w="202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 w:rsidP="001E65F6">
            <w:pPr>
              <w:autoSpaceDE w:val="0"/>
              <w:adjustRightInd w:val="0"/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Реализация полномочий, определенных пунктами 8-11 статьи 19.1 Федерального закона от 24 июля 2002 года № 101-ФЗ «Об обороте земель сельскохозяйственного назначения»</w:t>
            </w:r>
            <w:r w:rsidR="001E65F6">
              <w:rPr>
                <w:rFonts w:ascii="Liberation Serif" w:hAnsi="Liberation Serif"/>
                <w:sz w:val="28"/>
              </w:rPr>
              <w:t>,</w:t>
            </w:r>
            <w:r>
              <w:rPr>
                <w:rFonts w:ascii="Liberation Serif" w:hAnsi="Liberation Serif"/>
                <w:sz w:val="28"/>
              </w:rPr>
              <w:t xml:space="preserve"> в части определения размера долей на земельные участки, выраженные в гектарах и </w:t>
            </w:r>
            <w:proofErr w:type="spellStart"/>
            <w:r>
              <w:rPr>
                <w:rFonts w:ascii="Liberation Serif" w:hAnsi="Liberation Serif"/>
                <w:sz w:val="28"/>
              </w:rPr>
              <w:t>балло</w:t>
            </w:r>
            <w:proofErr w:type="spellEnd"/>
            <w:r>
              <w:rPr>
                <w:rFonts w:ascii="Liberation Serif" w:hAnsi="Liberation Serif"/>
                <w:sz w:val="28"/>
              </w:rPr>
              <w:t>-гектарах, в виде простой правильной дроби в порядке, определенном Постановлением Правительства Российской Федерации от 16.09.2020 № 1475</w:t>
            </w:r>
            <w:r>
              <w:rPr>
                <w:rFonts w:ascii="Liberation Serif" w:hAnsi="Liberation Serif" w:cs="Liberation Serif"/>
                <w:sz w:val="28"/>
              </w:rPr>
              <w:t xml:space="preserve"> «Об </w:t>
            </w:r>
            <w:r>
              <w:rPr>
                <w:rFonts w:ascii="Liberation Serif" w:hAnsi="Liberation Serif" w:cs="Liberation Serif"/>
                <w:sz w:val="28"/>
              </w:rPr>
              <w:lastRenderedPageBreak/>
              <w:t xml:space="preserve">утверждении Правил определения размеров земельных долей, выраженных в гектарах или </w:t>
            </w:r>
            <w:proofErr w:type="spellStart"/>
            <w:r>
              <w:rPr>
                <w:rFonts w:ascii="Liberation Serif" w:hAnsi="Liberation Serif" w:cs="Liberation Serif"/>
                <w:sz w:val="28"/>
              </w:rPr>
              <w:t>балло</w:t>
            </w:r>
            <w:proofErr w:type="spellEnd"/>
            <w:r>
              <w:rPr>
                <w:rFonts w:ascii="Liberation Serif" w:hAnsi="Liberation Serif" w:cs="Liberation Serif"/>
                <w:sz w:val="28"/>
              </w:rPr>
              <w:t xml:space="preserve">-гектарах, в виде простой правильной дроби». Информация </w:t>
            </w:r>
            <w:r>
              <w:rPr>
                <w:rFonts w:ascii="Liberation Serif" w:hAnsi="Liberation Serif"/>
                <w:sz w:val="28"/>
              </w:rPr>
              <w:t>о количестве и правообладателях</w:t>
            </w:r>
            <w:r w:rsidR="001E65F6">
              <w:rPr>
                <w:rFonts w:ascii="Liberation Serif" w:hAnsi="Liberation Serif"/>
                <w:sz w:val="28"/>
              </w:rPr>
              <w:t xml:space="preserve"> земельных участков, в отношении которых</w:t>
            </w:r>
            <w:r>
              <w:rPr>
                <w:rFonts w:ascii="Liberation Serif" w:hAnsi="Liberation Serif"/>
                <w:sz w:val="28"/>
              </w:rPr>
              <w:t xml:space="preserve"> определен</w:t>
            </w:r>
            <w:r w:rsidR="001E65F6">
              <w:rPr>
                <w:rFonts w:ascii="Liberation Serif" w:hAnsi="Liberation Serif"/>
                <w:sz w:val="28"/>
              </w:rPr>
              <w:t>ы</w:t>
            </w:r>
            <w:r>
              <w:rPr>
                <w:rFonts w:ascii="Liberation Serif" w:hAnsi="Liberation Serif"/>
                <w:sz w:val="28"/>
              </w:rPr>
              <w:t xml:space="preserve"> </w:t>
            </w:r>
            <w:r w:rsidR="001E65F6">
              <w:rPr>
                <w:rFonts w:ascii="Liberation Serif" w:hAnsi="Liberation Serif"/>
                <w:sz w:val="28"/>
              </w:rPr>
              <w:t xml:space="preserve">размеры </w:t>
            </w:r>
            <w:r>
              <w:rPr>
                <w:rFonts w:ascii="Liberation Serif" w:hAnsi="Liberation Serif"/>
                <w:sz w:val="28"/>
              </w:rPr>
              <w:t>дол</w:t>
            </w:r>
            <w:r w:rsidR="001E65F6">
              <w:rPr>
                <w:rFonts w:ascii="Liberation Serif" w:hAnsi="Liberation Serif"/>
                <w:sz w:val="28"/>
              </w:rPr>
              <w:t>ей</w:t>
            </w:r>
            <w:r>
              <w:rPr>
                <w:rFonts w:ascii="Liberation Serif" w:hAnsi="Liberation Serif"/>
                <w:sz w:val="28"/>
              </w:rPr>
              <w:t xml:space="preserve"> в виде простой правильной дроби</w:t>
            </w:r>
            <w:r w:rsidR="001E65F6">
              <w:rPr>
                <w:rFonts w:ascii="Liberation Serif" w:hAnsi="Liberation Serif"/>
                <w:sz w:val="28"/>
              </w:rPr>
              <w:t xml:space="preserve"> и соответствующие сведения внесены в ЕГРН</w:t>
            </w:r>
            <w:r>
              <w:rPr>
                <w:rFonts w:ascii="Liberation Serif" w:hAnsi="Liberation Serif"/>
                <w:sz w:val="28"/>
              </w:rPr>
              <w:t>, направляется в Управление Федеральной налоговой службы Свердловской области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autoSpaceDE w:val="0"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>Комитет по управлению муниципальным имуществом Администрации Каменского муниципального округа Свердловской области</w:t>
            </w:r>
          </w:p>
        </w:tc>
        <w:tc>
          <w:tcPr>
            <w:tcW w:w="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ежеквартально, начиная с 15 июля 2025 года</w:t>
            </w:r>
          </w:p>
        </w:tc>
        <w:tc>
          <w:tcPr>
            <w:tcW w:w="1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17A2" w:rsidRDefault="002017A2">
            <w:pPr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вовлечение в налогооблагаемый оборот земельных участков и обеспечение поступления земельного налога в местный бюджет</w:t>
            </w:r>
          </w:p>
        </w:tc>
      </w:tr>
    </w:tbl>
    <w:p w:rsidR="002017A2" w:rsidRDefault="002017A2" w:rsidP="002017A2">
      <w:pPr>
        <w:tabs>
          <w:tab w:val="left" w:pos="11766"/>
        </w:tabs>
        <w:overflowPunct w:val="0"/>
        <w:autoSpaceDE w:val="0"/>
        <w:autoSpaceDN w:val="0"/>
        <w:adjustRightInd w:val="0"/>
        <w:textAlignment w:val="baseline"/>
        <w:rPr>
          <w:rFonts w:ascii="Liberation Serif" w:eastAsia="Calibri" w:hAnsi="Liberation Serif"/>
          <w:b/>
          <w:sz w:val="20"/>
          <w:szCs w:val="20"/>
        </w:rPr>
      </w:pPr>
    </w:p>
    <w:tbl>
      <w:tblPr>
        <w:tblW w:w="1457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2"/>
        <w:gridCol w:w="75"/>
        <w:gridCol w:w="4987"/>
        <w:gridCol w:w="2976"/>
        <w:gridCol w:w="6326"/>
        <w:gridCol w:w="43"/>
      </w:tblGrid>
      <w:tr w:rsidR="002017A2" w:rsidTr="00F24659">
        <w:trPr>
          <w:gridBefore w:val="1"/>
          <w:wBefore w:w="172" w:type="dxa"/>
          <w:trHeight w:val="3276"/>
        </w:trPr>
        <w:tc>
          <w:tcPr>
            <w:tcW w:w="8031" w:type="dxa"/>
            <w:gridSpan w:val="3"/>
          </w:tcPr>
          <w:p w:rsidR="002017A2" w:rsidRDefault="002017A2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6376" w:type="dxa"/>
            <w:gridSpan w:val="2"/>
          </w:tcPr>
          <w:p w:rsidR="00827A05" w:rsidRDefault="00827A05">
            <w:pPr>
              <w:spacing w:line="228" w:lineRule="auto"/>
              <w:ind w:left="1596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27A05" w:rsidRDefault="00827A05">
            <w:pPr>
              <w:spacing w:line="228" w:lineRule="auto"/>
              <w:ind w:left="1596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27A05" w:rsidRDefault="00827A05">
            <w:pPr>
              <w:spacing w:line="228" w:lineRule="auto"/>
              <w:ind w:left="1596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27A05" w:rsidRDefault="00827A05">
            <w:pPr>
              <w:spacing w:line="228" w:lineRule="auto"/>
              <w:ind w:left="1596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27A05" w:rsidRDefault="00827A05">
            <w:pPr>
              <w:spacing w:line="228" w:lineRule="auto"/>
              <w:ind w:left="1596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27A05" w:rsidRDefault="00827A05">
            <w:pPr>
              <w:spacing w:line="228" w:lineRule="auto"/>
              <w:ind w:left="1596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27A05" w:rsidRDefault="00827A05">
            <w:pPr>
              <w:spacing w:line="228" w:lineRule="auto"/>
              <w:ind w:left="1596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27A05" w:rsidRDefault="00827A05">
            <w:pPr>
              <w:spacing w:line="228" w:lineRule="auto"/>
              <w:ind w:left="1596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27A05" w:rsidRDefault="00827A05">
            <w:pPr>
              <w:spacing w:line="228" w:lineRule="auto"/>
              <w:ind w:left="1596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27A05" w:rsidRDefault="00827A05">
            <w:pPr>
              <w:spacing w:line="228" w:lineRule="auto"/>
              <w:ind w:left="1596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AD1D33" w:rsidRDefault="00AD1D33">
            <w:pPr>
              <w:spacing w:line="228" w:lineRule="auto"/>
              <w:ind w:left="1596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27A05" w:rsidRDefault="00827A05">
            <w:pPr>
              <w:spacing w:line="228" w:lineRule="auto"/>
              <w:ind w:left="1596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27A05" w:rsidRDefault="00827A05">
            <w:pPr>
              <w:spacing w:line="228" w:lineRule="auto"/>
              <w:ind w:left="1596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27A05" w:rsidRDefault="00827A05">
            <w:pPr>
              <w:spacing w:line="228" w:lineRule="auto"/>
              <w:ind w:left="1596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27A05" w:rsidRDefault="00827A05">
            <w:pPr>
              <w:spacing w:line="228" w:lineRule="auto"/>
              <w:ind w:left="1596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27A05" w:rsidRDefault="00827A05">
            <w:pPr>
              <w:spacing w:line="228" w:lineRule="auto"/>
              <w:ind w:left="1596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27A05" w:rsidRDefault="00827A05">
            <w:pPr>
              <w:spacing w:line="228" w:lineRule="auto"/>
              <w:ind w:left="1596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27A05" w:rsidRDefault="00827A05">
            <w:pPr>
              <w:spacing w:line="228" w:lineRule="auto"/>
              <w:ind w:left="1596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827A05" w:rsidRDefault="00827A05">
            <w:pPr>
              <w:spacing w:line="228" w:lineRule="auto"/>
              <w:ind w:left="1596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017A2" w:rsidRDefault="00C04693">
            <w:pPr>
              <w:spacing w:line="228" w:lineRule="auto"/>
              <w:ind w:left="159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Приложение № 2</w:t>
            </w:r>
          </w:p>
          <w:p w:rsidR="0075140F" w:rsidRDefault="00C04693">
            <w:pPr>
              <w:spacing w:line="228" w:lineRule="auto"/>
              <w:ind w:left="1596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 </w:t>
            </w:r>
            <w:r w:rsidR="00F25B6E">
              <w:rPr>
                <w:rFonts w:ascii="Liberation Serif" w:hAnsi="Liberation Serif" w:cs="Liberation Serif"/>
                <w:sz w:val="28"/>
                <w:szCs w:val="28"/>
              </w:rPr>
              <w:t>постановлени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ю</w:t>
            </w:r>
            <w:r w:rsidR="0075140F">
              <w:rPr>
                <w:rFonts w:ascii="Liberation Serif" w:hAnsi="Liberation Serif" w:cs="Liberation Serif"/>
                <w:sz w:val="28"/>
                <w:szCs w:val="28"/>
              </w:rPr>
              <w:t xml:space="preserve"> Главы Каменского </w:t>
            </w:r>
            <w:r w:rsidR="0075140F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муниципального округа Свердловской области</w:t>
            </w:r>
          </w:p>
          <w:p w:rsidR="00827A05" w:rsidRDefault="0075140F" w:rsidP="00827A05">
            <w:pPr>
              <w:spacing w:line="228" w:lineRule="auto"/>
              <w:ind w:left="1596"/>
              <w:rPr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от </w:t>
            </w:r>
            <w:r w:rsidR="00AD1D33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26.03.2026</w:t>
            </w:r>
            <w:r w:rsidR="00AD1D33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  <w:r w:rsidR="00AD1D33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AD1D33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446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2017A2" w:rsidRDefault="002017A2" w:rsidP="0075140F">
            <w:pPr>
              <w:spacing w:line="228" w:lineRule="auto"/>
              <w:ind w:left="1596"/>
              <w:rPr>
                <w:sz w:val="28"/>
                <w:szCs w:val="28"/>
              </w:rPr>
            </w:pPr>
          </w:p>
        </w:tc>
      </w:tr>
      <w:tr w:rsidR="003870E6" w:rsidTr="00F24659">
        <w:trPr>
          <w:gridAfter w:val="1"/>
          <w:wAfter w:w="43" w:type="dxa"/>
          <w:trHeight w:val="237"/>
        </w:trPr>
        <w:tc>
          <w:tcPr>
            <w:tcW w:w="5224" w:type="dxa"/>
            <w:gridSpan w:val="3"/>
          </w:tcPr>
          <w:p w:rsidR="003870E6" w:rsidRDefault="003870E6" w:rsidP="003870E6">
            <w:pPr>
              <w:ind w:left="-142" w:firstLine="34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lastRenderedPageBreak/>
              <w:t>Форма</w:t>
            </w:r>
          </w:p>
        </w:tc>
        <w:tc>
          <w:tcPr>
            <w:tcW w:w="9312" w:type="dxa"/>
            <w:gridSpan w:val="2"/>
          </w:tcPr>
          <w:p w:rsidR="003870E6" w:rsidRDefault="003870E6" w:rsidP="003870E6">
            <w:pPr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 xml:space="preserve">                                                                      </w:t>
            </w:r>
          </w:p>
          <w:p w:rsidR="003870E6" w:rsidRDefault="003870E6" w:rsidP="003870E6">
            <w:pPr>
              <w:jc w:val="right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Таблица 6</w:t>
            </w:r>
          </w:p>
        </w:tc>
      </w:tr>
      <w:tr w:rsidR="003870E6" w:rsidTr="00F24659">
        <w:trPr>
          <w:gridAfter w:val="1"/>
          <w:wAfter w:w="43" w:type="dxa"/>
          <w:trHeight w:val="237"/>
        </w:trPr>
        <w:tc>
          <w:tcPr>
            <w:tcW w:w="231" w:type="dxa"/>
            <w:gridSpan w:val="2"/>
          </w:tcPr>
          <w:p w:rsidR="003870E6" w:rsidRDefault="003870E6" w:rsidP="003870E6">
            <w:pPr>
              <w:ind w:left="-142" w:firstLine="34"/>
              <w:rPr>
                <w:rFonts w:ascii="Liberation Serif" w:hAnsi="Liberation Serif" w:cs="Liberation Serif"/>
                <w:sz w:val="28"/>
              </w:rPr>
            </w:pPr>
          </w:p>
        </w:tc>
        <w:tc>
          <w:tcPr>
            <w:tcW w:w="14305" w:type="dxa"/>
            <w:gridSpan w:val="3"/>
          </w:tcPr>
          <w:p w:rsidR="00F24659" w:rsidRDefault="00F24659" w:rsidP="00F24659">
            <w:pPr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ИНФОРМАЦИЯ</w:t>
            </w:r>
          </w:p>
          <w:p w:rsidR="00F24659" w:rsidRDefault="00F24659" w:rsidP="00F24659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</w:rPr>
              <w:t xml:space="preserve">о выданных разрешениях на ввод в эксплуатацию объектов </w:t>
            </w:r>
            <w:r>
              <w:rPr>
                <w:rFonts w:ascii="Liberation Serif" w:hAnsi="Liberation Serif" w:cs="Liberation Serif"/>
                <w:bCs/>
                <w:color w:val="000000"/>
                <w:sz w:val="28"/>
              </w:rPr>
              <w:br/>
              <w:t xml:space="preserve">капитального строительства, оформленных юридическими лицами </w:t>
            </w:r>
          </w:p>
          <w:p w:rsidR="00F24659" w:rsidRDefault="00F24659" w:rsidP="00F24659">
            <w:pPr>
              <w:jc w:val="center"/>
              <w:rPr>
                <w:rFonts w:ascii="Liberation Serif" w:hAnsi="Liberation Serif" w:cs="Liberation Serif"/>
              </w:rPr>
            </w:pPr>
          </w:p>
          <w:p w:rsidR="00F24659" w:rsidRDefault="00F24659" w:rsidP="00F24659">
            <w:pPr>
              <w:jc w:val="center"/>
              <w:rPr>
                <w:rFonts w:ascii="Liberation Serif" w:hAnsi="Liberation Serif" w:cs="Liberation Serif"/>
              </w:rPr>
            </w:pPr>
          </w:p>
          <w:tbl>
            <w:tblPr>
              <w:tblW w:w="14024" w:type="dxa"/>
              <w:tblInd w:w="108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50"/>
              <w:gridCol w:w="1843"/>
              <w:gridCol w:w="1984"/>
              <w:gridCol w:w="1134"/>
              <w:gridCol w:w="2268"/>
              <w:gridCol w:w="1843"/>
              <w:gridCol w:w="1701"/>
              <w:gridCol w:w="1701"/>
            </w:tblGrid>
            <w:tr w:rsidR="00F24659" w:rsidTr="00F85DB9">
              <w:tc>
                <w:tcPr>
                  <w:tcW w:w="1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4659" w:rsidRDefault="00F24659" w:rsidP="00F24659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Номер строки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4659" w:rsidRDefault="00F24659" w:rsidP="00F24659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Наименование муниципаль</w:t>
                  </w:r>
                  <w:r>
                    <w:rPr>
                      <w:rFonts w:ascii="Liberation Serif" w:hAnsi="Liberation Serif" w:cs="Liberation Serif"/>
                    </w:rPr>
                    <w:softHyphen/>
                    <w:t xml:space="preserve">ного образования 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4659" w:rsidRDefault="00F24659" w:rsidP="00F24659">
                  <w:pPr>
                    <w:jc w:val="center"/>
                  </w:pPr>
                  <w:r>
                    <w:rPr>
                      <w:rFonts w:ascii="Liberation Serif" w:hAnsi="Liberation Serif" w:cs="Liberation Serif"/>
                      <w:bCs/>
                    </w:rPr>
                    <w:t>Заявитель (наимено</w:t>
                  </w:r>
                  <w:r>
                    <w:rPr>
                      <w:rFonts w:ascii="Liberation Serif" w:hAnsi="Liberation Serif" w:cs="Liberation Serif"/>
                      <w:bCs/>
                    </w:rPr>
                    <w:softHyphen/>
                    <w:t>вание организа</w:t>
                  </w:r>
                  <w:r>
                    <w:rPr>
                      <w:rFonts w:ascii="Liberation Serif" w:hAnsi="Liberation Serif" w:cs="Liberation Serif"/>
                      <w:bCs/>
                    </w:rPr>
                    <w:softHyphen/>
                    <w:t>ции)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4659" w:rsidRDefault="00F24659" w:rsidP="00F85DB9">
                  <w:pPr>
                    <w:ind w:left="-108" w:hanging="54"/>
                    <w:jc w:val="center"/>
                    <w:rPr>
                      <w:rFonts w:ascii="Liberation Serif" w:hAnsi="Liberation Serif" w:cs="Liberation Serif"/>
                      <w:bCs/>
                      <w:color w:val="000000"/>
                    </w:rPr>
                  </w:pPr>
                  <w:r>
                    <w:rPr>
                      <w:rFonts w:ascii="Liberation Serif" w:hAnsi="Liberation Serif" w:cs="Liberation Serif"/>
                      <w:bCs/>
                      <w:color w:val="000000"/>
                    </w:rPr>
                    <w:t>ИНН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4659" w:rsidRDefault="00F24659" w:rsidP="00F24659">
                  <w:pPr>
                    <w:jc w:val="center"/>
                    <w:rPr>
                      <w:rFonts w:ascii="Liberation Serif" w:hAnsi="Liberation Serif" w:cs="Liberation Serif"/>
                      <w:bCs/>
                      <w:color w:val="000000"/>
                    </w:rPr>
                  </w:pPr>
                  <w:r>
                    <w:rPr>
                      <w:rFonts w:ascii="Liberation Serif" w:hAnsi="Liberation Serif" w:cs="Liberation Serif"/>
                      <w:bCs/>
                      <w:color w:val="000000"/>
                    </w:rPr>
                    <w:t xml:space="preserve">Номер разрешения на ввод в эксплуатацию объекта капитального строительства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4659" w:rsidRDefault="00F24659" w:rsidP="00F24659">
                  <w:pPr>
                    <w:jc w:val="center"/>
                    <w:rPr>
                      <w:rFonts w:ascii="Liberation Serif" w:hAnsi="Liberation Serif" w:cs="Liberation Serif"/>
                      <w:bCs/>
                      <w:color w:val="000000"/>
                    </w:rPr>
                  </w:pPr>
                  <w:r>
                    <w:rPr>
                      <w:rFonts w:ascii="Liberation Serif" w:hAnsi="Liberation Serif" w:cs="Liberation Serif"/>
                      <w:bCs/>
                      <w:color w:val="000000"/>
                    </w:rPr>
                    <w:t>Дата выдачи разрешения на ввод в эксплуата</w:t>
                  </w:r>
                  <w:r>
                    <w:rPr>
                      <w:rFonts w:ascii="Liberation Serif" w:hAnsi="Liberation Serif" w:cs="Liberation Serif"/>
                      <w:bCs/>
                      <w:color w:val="000000"/>
                    </w:rPr>
                    <w:softHyphen/>
                    <w:t>цию объекта капитального строитель</w:t>
                  </w:r>
                  <w:r>
                    <w:rPr>
                      <w:rFonts w:ascii="Liberation Serif" w:hAnsi="Liberation Serif" w:cs="Liberation Serif"/>
                      <w:bCs/>
                      <w:color w:val="000000"/>
                    </w:rPr>
                    <w:softHyphen/>
                    <w:t>ства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4659" w:rsidRDefault="00F24659" w:rsidP="00F24659">
                  <w:pPr>
                    <w:jc w:val="center"/>
                    <w:rPr>
                      <w:rFonts w:ascii="Liberation Serif" w:hAnsi="Liberation Serif" w:cs="Liberation Serif"/>
                      <w:bCs/>
                      <w:color w:val="000000"/>
                    </w:rPr>
                  </w:pPr>
                  <w:r>
                    <w:rPr>
                      <w:rFonts w:ascii="Liberation Serif" w:hAnsi="Liberation Serif" w:cs="Liberation Serif"/>
                      <w:bCs/>
                      <w:color w:val="000000"/>
                    </w:rPr>
                    <w:t>Наименова</w:t>
                  </w:r>
                  <w:r>
                    <w:rPr>
                      <w:rFonts w:ascii="Liberation Serif" w:hAnsi="Liberation Serif" w:cs="Liberation Serif"/>
                      <w:bCs/>
                      <w:color w:val="000000"/>
                    </w:rPr>
                    <w:softHyphen/>
                    <w:t>ние объекта строительства по проекту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4659" w:rsidRDefault="00F24659" w:rsidP="00F24659">
                  <w:pPr>
                    <w:ind w:hanging="101"/>
                    <w:jc w:val="center"/>
                    <w:rPr>
                      <w:rFonts w:ascii="Liberation Serif" w:hAnsi="Liberation Serif" w:cs="Liberation Serif"/>
                      <w:bCs/>
                      <w:color w:val="000000"/>
                    </w:rPr>
                  </w:pPr>
                  <w:r>
                    <w:rPr>
                      <w:rFonts w:ascii="Liberation Serif" w:hAnsi="Liberation Serif" w:cs="Liberation Serif"/>
                      <w:bCs/>
                      <w:color w:val="000000"/>
                    </w:rPr>
                    <w:t>Кадастро</w:t>
                  </w:r>
                  <w:r>
                    <w:rPr>
                      <w:rFonts w:ascii="Liberation Serif" w:hAnsi="Liberation Serif" w:cs="Liberation Serif"/>
                      <w:bCs/>
                      <w:color w:val="000000"/>
                    </w:rPr>
                    <w:softHyphen/>
                    <w:t>вый номер земельного участка</w:t>
                  </w:r>
                </w:p>
              </w:tc>
            </w:tr>
            <w:tr w:rsidR="00F24659" w:rsidTr="00F85DB9">
              <w:tc>
                <w:tcPr>
                  <w:tcW w:w="1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24659" w:rsidRDefault="00F24659" w:rsidP="00F24659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1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24659" w:rsidRDefault="00F24659" w:rsidP="00F24659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24659" w:rsidRDefault="00F24659" w:rsidP="00F24659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24659" w:rsidRDefault="00F24659" w:rsidP="00F24659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24659" w:rsidRDefault="00F24659" w:rsidP="00F24659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24659" w:rsidRDefault="00F24659" w:rsidP="00F24659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24659" w:rsidRDefault="00F24659" w:rsidP="00F24659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7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F24659" w:rsidRDefault="003F5EF2" w:rsidP="00F24659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  <w:r>
                    <w:rPr>
                      <w:rFonts w:ascii="Liberation Serif" w:hAnsi="Liberation Serif" w:cs="Liberation Serif"/>
                    </w:rPr>
                    <w:t>8</w:t>
                  </w:r>
                </w:p>
              </w:tc>
            </w:tr>
            <w:tr w:rsidR="00F24659" w:rsidTr="00F85DB9">
              <w:tc>
                <w:tcPr>
                  <w:tcW w:w="1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4659" w:rsidRDefault="00F24659" w:rsidP="00F24659">
                  <w:pPr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4659" w:rsidRDefault="00F24659" w:rsidP="00F24659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4659" w:rsidRDefault="00F24659" w:rsidP="00F24659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4659" w:rsidRDefault="00F24659" w:rsidP="00F24659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4659" w:rsidRDefault="00F24659" w:rsidP="00F24659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4659" w:rsidRDefault="00F24659" w:rsidP="00F24659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4659" w:rsidRDefault="00F24659" w:rsidP="00F24659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4659" w:rsidRDefault="00F24659" w:rsidP="00F24659">
                  <w:pPr>
                    <w:jc w:val="center"/>
                    <w:rPr>
                      <w:rFonts w:ascii="Liberation Serif" w:hAnsi="Liberation Serif" w:cs="Liberation Serif"/>
                    </w:rPr>
                  </w:pPr>
                </w:p>
              </w:tc>
            </w:tr>
          </w:tbl>
          <w:p w:rsidR="003870E6" w:rsidRDefault="003870E6" w:rsidP="00F24659">
            <w:pPr>
              <w:jc w:val="center"/>
              <w:rPr>
                <w:rFonts w:ascii="Liberation Serif" w:hAnsi="Liberation Serif" w:cs="Liberation Serif"/>
                <w:sz w:val="28"/>
              </w:rPr>
            </w:pPr>
          </w:p>
        </w:tc>
      </w:tr>
    </w:tbl>
    <w:p w:rsidR="002017A2" w:rsidRDefault="002017A2" w:rsidP="002017A2">
      <w:pPr>
        <w:rPr>
          <w:vanish/>
        </w:rPr>
        <w:sectPr w:rsidR="002017A2">
          <w:pgSz w:w="16840" w:h="11907" w:orient="landscape"/>
          <w:pgMar w:top="1418" w:right="1134" w:bottom="567" w:left="1134" w:header="720" w:footer="720" w:gutter="0"/>
          <w:cols w:space="720"/>
        </w:sectPr>
      </w:pPr>
    </w:p>
    <w:tbl>
      <w:tblPr>
        <w:tblW w:w="14745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2"/>
        <w:gridCol w:w="4713"/>
      </w:tblGrid>
      <w:tr w:rsidR="002017A2" w:rsidTr="002017A2">
        <w:tc>
          <w:tcPr>
            <w:tcW w:w="100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3F5EF2">
            <w:pPr>
              <w:spacing w:line="228" w:lineRule="auto"/>
              <w:ind w:left="-142" w:firstLine="142"/>
              <w:rPr>
                <w:rFonts w:ascii="Liberation Serif" w:hAnsi="Liberation Serif"/>
                <w:sz w:val="28"/>
              </w:rPr>
            </w:pPr>
            <w:r>
              <w:lastRenderedPageBreak/>
              <w:tab/>
            </w:r>
            <w:r w:rsidR="002017A2">
              <w:rPr>
                <w:rFonts w:ascii="Liberation Serif" w:hAnsi="Liberation Serif"/>
                <w:sz w:val="28"/>
              </w:rPr>
              <w:t>Форма</w:t>
            </w:r>
          </w:p>
        </w:tc>
        <w:tc>
          <w:tcPr>
            <w:tcW w:w="47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pacing w:line="228" w:lineRule="auto"/>
              <w:jc w:val="right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Таблица 7</w:t>
            </w:r>
          </w:p>
        </w:tc>
      </w:tr>
    </w:tbl>
    <w:p w:rsidR="002017A2" w:rsidRDefault="002017A2" w:rsidP="002017A2">
      <w:pPr>
        <w:tabs>
          <w:tab w:val="left" w:pos="1331"/>
        </w:tabs>
        <w:jc w:val="center"/>
        <w:rPr>
          <w:rFonts w:ascii="Liberation Serif" w:hAnsi="Liberation Serif"/>
          <w:bCs/>
          <w:sz w:val="28"/>
        </w:rPr>
      </w:pPr>
    </w:p>
    <w:p w:rsidR="002017A2" w:rsidRDefault="002017A2" w:rsidP="002017A2">
      <w:pPr>
        <w:tabs>
          <w:tab w:val="left" w:pos="1331"/>
        </w:tabs>
        <w:jc w:val="center"/>
        <w:rPr>
          <w:rFonts w:ascii="Liberation Serif" w:hAnsi="Liberation Serif"/>
          <w:bCs/>
          <w:sz w:val="28"/>
        </w:rPr>
      </w:pPr>
      <w:r>
        <w:rPr>
          <w:rFonts w:ascii="Liberation Serif" w:hAnsi="Liberation Serif"/>
          <w:bCs/>
          <w:sz w:val="28"/>
        </w:rPr>
        <w:t>ИНФОРМАЦИЯ</w:t>
      </w:r>
    </w:p>
    <w:p w:rsidR="002017A2" w:rsidRDefault="002017A2" w:rsidP="002017A2">
      <w:pPr>
        <w:tabs>
          <w:tab w:val="left" w:pos="1331"/>
        </w:tabs>
        <w:jc w:val="center"/>
        <w:rPr>
          <w:rFonts w:ascii="Liberation Serif" w:hAnsi="Liberation Serif"/>
          <w:bCs/>
          <w:sz w:val="28"/>
        </w:rPr>
      </w:pPr>
      <w:r>
        <w:rPr>
          <w:rFonts w:ascii="Liberation Serif" w:hAnsi="Liberation Serif"/>
          <w:bCs/>
          <w:sz w:val="28"/>
        </w:rPr>
        <w:t xml:space="preserve">об </w:t>
      </w:r>
      <w:r w:rsidR="006540DB">
        <w:rPr>
          <w:rFonts w:ascii="Liberation Serif" w:hAnsi="Liberation Serif"/>
          <w:bCs/>
          <w:sz w:val="28"/>
        </w:rPr>
        <w:t>оценке эффективности применения налоговых льгот, предоставленных</w:t>
      </w:r>
      <w:r>
        <w:rPr>
          <w:rFonts w:ascii="Liberation Serif" w:hAnsi="Liberation Serif"/>
          <w:bCs/>
          <w:sz w:val="28"/>
        </w:rPr>
        <w:t xml:space="preserve"> муниципальны</w:t>
      </w:r>
      <w:r w:rsidR="006540DB">
        <w:rPr>
          <w:rFonts w:ascii="Liberation Serif" w:hAnsi="Liberation Serif"/>
          <w:bCs/>
          <w:sz w:val="28"/>
        </w:rPr>
        <w:t>ми</w:t>
      </w:r>
      <w:r>
        <w:rPr>
          <w:rFonts w:ascii="Liberation Serif" w:hAnsi="Liberation Serif"/>
          <w:bCs/>
          <w:sz w:val="28"/>
        </w:rPr>
        <w:t xml:space="preserve"> правовы</w:t>
      </w:r>
      <w:r w:rsidR="006540DB">
        <w:rPr>
          <w:rFonts w:ascii="Liberation Serif" w:hAnsi="Liberation Serif"/>
          <w:bCs/>
          <w:sz w:val="28"/>
        </w:rPr>
        <w:t>ми</w:t>
      </w:r>
      <w:r>
        <w:rPr>
          <w:rFonts w:ascii="Liberation Serif" w:hAnsi="Liberation Serif"/>
          <w:bCs/>
          <w:sz w:val="28"/>
        </w:rPr>
        <w:t xml:space="preserve"> акт</w:t>
      </w:r>
      <w:r w:rsidR="006540DB">
        <w:rPr>
          <w:rFonts w:ascii="Liberation Serif" w:hAnsi="Liberation Serif"/>
          <w:bCs/>
          <w:sz w:val="28"/>
        </w:rPr>
        <w:t>ами</w:t>
      </w:r>
      <w:r>
        <w:rPr>
          <w:rFonts w:ascii="Liberation Serif" w:hAnsi="Liberation Serif"/>
          <w:bCs/>
          <w:sz w:val="28"/>
        </w:rPr>
        <w:t xml:space="preserve"> </w:t>
      </w:r>
    </w:p>
    <w:p w:rsidR="002017A2" w:rsidRDefault="002017A2" w:rsidP="002017A2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Каменского муниципального округа Свердловской области </w:t>
      </w:r>
    </w:p>
    <w:p w:rsidR="002017A2" w:rsidRDefault="002017A2" w:rsidP="002017A2">
      <w:pPr>
        <w:tabs>
          <w:tab w:val="left" w:pos="1331"/>
        </w:tabs>
        <w:jc w:val="center"/>
        <w:rPr>
          <w:rFonts w:ascii="Liberation Serif" w:hAnsi="Liberation Serif"/>
          <w:bCs/>
          <w:sz w:val="28"/>
        </w:rPr>
      </w:pPr>
    </w:p>
    <w:p w:rsidR="002017A2" w:rsidRDefault="002017A2" w:rsidP="002017A2">
      <w:pPr>
        <w:tabs>
          <w:tab w:val="left" w:pos="1331"/>
        </w:tabs>
        <w:jc w:val="center"/>
        <w:rPr>
          <w:rFonts w:ascii="Liberation Serif" w:hAnsi="Liberation Serif"/>
          <w:bCs/>
          <w:sz w:val="28"/>
        </w:rPr>
      </w:pPr>
    </w:p>
    <w:tbl>
      <w:tblPr>
        <w:tblW w:w="15168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1706"/>
        <w:gridCol w:w="1418"/>
        <w:gridCol w:w="1701"/>
        <w:gridCol w:w="2126"/>
        <w:gridCol w:w="850"/>
        <w:gridCol w:w="1843"/>
        <w:gridCol w:w="1276"/>
        <w:gridCol w:w="1701"/>
        <w:gridCol w:w="1701"/>
      </w:tblGrid>
      <w:tr w:rsidR="0028432B" w:rsidTr="00D4628F">
        <w:tc>
          <w:tcPr>
            <w:tcW w:w="7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32B" w:rsidRPr="00D4628F" w:rsidRDefault="0028432B" w:rsidP="0028432B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D4628F">
              <w:rPr>
                <w:rFonts w:ascii="Liberation Serif" w:eastAsia="Calibri" w:hAnsi="Liberation Serif" w:cs="Liberation Serif"/>
                <w:lang w:eastAsia="en-US"/>
              </w:rPr>
              <w:t>Налог на имущество физических лиц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32B" w:rsidRPr="00D4628F" w:rsidRDefault="0028432B" w:rsidP="0028432B">
            <w:pPr>
              <w:ind w:hanging="108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D4628F">
              <w:rPr>
                <w:rFonts w:ascii="Liberation Serif" w:eastAsia="Calibri" w:hAnsi="Liberation Serif" w:cs="Liberation Serif"/>
                <w:lang w:eastAsia="en-US"/>
              </w:rPr>
              <w:t>Земельный налог</w:t>
            </w:r>
          </w:p>
        </w:tc>
      </w:tr>
      <w:tr w:rsidR="00D4628F" w:rsidTr="00D4628F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B" w:rsidRDefault="0028432B" w:rsidP="0028432B">
            <w:pPr>
              <w:ind w:left="-142"/>
              <w:jc w:val="right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Льгота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32B" w:rsidRPr="00D4628F" w:rsidRDefault="0028432B" w:rsidP="0028432B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D4628F">
              <w:rPr>
                <w:rFonts w:ascii="Liberation Serif" w:eastAsia="Calibri" w:hAnsi="Liberation Serif" w:cs="Liberation Serif"/>
                <w:lang w:eastAsia="en-US"/>
              </w:rPr>
              <w:t>Муниципаль</w:t>
            </w:r>
            <w:r w:rsidRPr="00D4628F">
              <w:rPr>
                <w:rFonts w:ascii="Liberation Serif" w:eastAsia="Calibri" w:hAnsi="Liberation Serif" w:cs="Liberation Serif"/>
                <w:lang w:eastAsia="en-US"/>
              </w:rPr>
              <w:softHyphen/>
              <w:t>ный правовой акт, устанавливающий льготу в отчетном периоде (реквизиты: дата, номер, наименование)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B" w:rsidRPr="00D4628F" w:rsidRDefault="0028432B" w:rsidP="0028432B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D4628F">
              <w:rPr>
                <w:rFonts w:ascii="Liberation Serif" w:eastAsia="Calibri" w:hAnsi="Liberation Serif" w:cs="Liberation Serif"/>
                <w:lang w:eastAsia="en-US"/>
              </w:rPr>
              <w:t>Эффективность применения льготы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B" w:rsidRPr="00D4628F" w:rsidRDefault="0028432B" w:rsidP="0028432B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D4628F">
              <w:rPr>
                <w:rFonts w:ascii="Liberation Serif" w:eastAsia="Calibri" w:hAnsi="Liberation Serif" w:cs="Liberation Serif"/>
                <w:lang w:eastAsia="en-US"/>
              </w:rPr>
              <w:t>Планируемые меры в отношении льготы (исключение, пролонгация, изменение условий)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B" w:rsidRPr="00D4628F" w:rsidRDefault="0028432B" w:rsidP="0028432B">
            <w:pPr>
              <w:ind w:left="-108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D4628F">
              <w:rPr>
                <w:rFonts w:ascii="Liberation Serif" w:eastAsia="Calibri" w:hAnsi="Liberation Serif" w:cs="Liberation Serif"/>
                <w:lang w:eastAsia="en-US"/>
              </w:rPr>
              <w:t>Льгота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B" w:rsidRPr="00D4628F" w:rsidRDefault="0028432B" w:rsidP="0028432B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D4628F">
              <w:rPr>
                <w:rFonts w:ascii="Liberation Serif" w:eastAsia="Calibri" w:hAnsi="Liberation Serif" w:cs="Liberation Serif"/>
                <w:lang w:eastAsia="en-US"/>
              </w:rPr>
              <w:t>Муниципаль</w:t>
            </w:r>
            <w:r w:rsidRPr="00D4628F">
              <w:rPr>
                <w:rFonts w:ascii="Liberation Serif" w:eastAsia="Calibri" w:hAnsi="Liberation Serif" w:cs="Liberation Serif"/>
                <w:lang w:eastAsia="en-US"/>
              </w:rPr>
              <w:softHyphen/>
              <w:t>ный правовой акт, устанавливающий льготу в отчетном периоде (реквизиты: дата, номер, наименование)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B" w:rsidRPr="00D4628F" w:rsidRDefault="0028432B" w:rsidP="0028432B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D4628F">
              <w:rPr>
                <w:rFonts w:ascii="Liberation Serif" w:eastAsia="Calibri" w:hAnsi="Liberation Serif" w:cs="Liberation Serif"/>
                <w:lang w:eastAsia="en-US"/>
              </w:rPr>
              <w:t>Эффективность применения льготы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B" w:rsidRPr="00D4628F" w:rsidRDefault="0028432B" w:rsidP="0028432B">
            <w:pPr>
              <w:ind w:hanging="108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 w:rsidRPr="00D4628F">
              <w:rPr>
                <w:rFonts w:ascii="Liberation Serif" w:eastAsia="Calibri" w:hAnsi="Liberation Serif" w:cs="Liberation Serif"/>
                <w:lang w:eastAsia="en-US"/>
              </w:rPr>
              <w:t>Планируемые меры в отношении льготы (исключение, пролонгация, изменение условий)</w:t>
            </w:r>
          </w:p>
        </w:tc>
      </w:tr>
      <w:tr w:rsidR="00D4628F" w:rsidTr="00D4628F">
        <w:trPr>
          <w:cantSplit/>
          <w:trHeight w:val="1134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32B" w:rsidRDefault="0028432B" w:rsidP="0028432B">
            <w:pPr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8432B" w:rsidRPr="00D4628F" w:rsidRDefault="0028432B" w:rsidP="0028432B">
            <w:pPr>
              <w:ind w:left="113" w:right="113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B" w:rsidRPr="00D4628F" w:rsidRDefault="0028432B" w:rsidP="00D4628F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D4628F">
              <w:rPr>
                <w:rFonts w:ascii="Liberation Serif" w:eastAsia="Calibri" w:hAnsi="Liberation Serif"/>
                <w:lang w:eastAsia="en-US"/>
              </w:rPr>
              <w:t>количество плательщиков, воспользовавшихся льготой за налоговый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B" w:rsidRPr="00D4628F" w:rsidRDefault="0028432B" w:rsidP="00D4628F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D4628F">
              <w:rPr>
                <w:rFonts w:ascii="Liberation Serif" w:eastAsia="Calibri" w:hAnsi="Liberation Serif"/>
                <w:lang w:eastAsia="en-US"/>
              </w:rPr>
              <w:t>сумма предоставленной льготы (тыс. рублей)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32B" w:rsidRPr="00D4628F" w:rsidRDefault="0028432B" w:rsidP="0028432B">
            <w:pPr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32B" w:rsidRPr="00D4628F" w:rsidRDefault="0028432B" w:rsidP="0028432B">
            <w:pPr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32B" w:rsidRPr="00D4628F" w:rsidRDefault="0028432B" w:rsidP="0028432B">
            <w:pPr>
              <w:rPr>
                <w:rFonts w:ascii="Liberation Serif" w:eastAsia="Calibri" w:hAnsi="Liberation Serif" w:cs="Liberation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B" w:rsidRPr="00D4628F" w:rsidRDefault="0028432B" w:rsidP="00D4628F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D4628F">
              <w:rPr>
                <w:rFonts w:ascii="Liberation Serif" w:eastAsia="Calibri" w:hAnsi="Liberation Serif"/>
                <w:lang w:eastAsia="en-US"/>
              </w:rPr>
              <w:t>количество плательщиков, воспользовавшихся льготой за налоговый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B" w:rsidRPr="00D4628F" w:rsidRDefault="0028432B" w:rsidP="00D4628F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D4628F">
              <w:rPr>
                <w:rFonts w:ascii="Liberation Serif" w:eastAsia="Calibri" w:hAnsi="Liberation Serif"/>
                <w:lang w:eastAsia="en-US"/>
              </w:rPr>
              <w:t>сумма предоставленной льготы (тыс. рублей)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32B" w:rsidRPr="00D4628F" w:rsidRDefault="0028432B" w:rsidP="0028432B">
            <w:pPr>
              <w:rPr>
                <w:rFonts w:ascii="Liberation Serif" w:eastAsia="Calibri" w:hAnsi="Liberation Serif" w:cs="Liberation Serif"/>
                <w:lang w:eastAsia="en-US"/>
              </w:rPr>
            </w:pPr>
          </w:p>
        </w:tc>
      </w:tr>
      <w:tr w:rsidR="00D4628F" w:rsidTr="00D4628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B" w:rsidRDefault="0028432B" w:rsidP="0028432B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32B" w:rsidRPr="00D4628F" w:rsidRDefault="0028432B" w:rsidP="0028432B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D4628F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B" w:rsidRPr="00D4628F" w:rsidRDefault="0028432B" w:rsidP="0028432B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D4628F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B" w:rsidRPr="00D4628F" w:rsidRDefault="0028432B" w:rsidP="0028432B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D4628F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B" w:rsidRPr="00D4628F" w:rsidRDefault="0028432B" w:rsidP="0028432B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D4628F">
              <w:rPr>
                <w:rFonts w:ascii="Liberation Serif" w:eastAsia="Calibri" w:hAnsi="Liberation Serif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B" w:rsidRPr="00D4628F" w:rsidRDefault="0028432B" w:rsidP="0028432B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D4628F">
              <w:rPr>
                <w:rFonts w:ascii="Liberation Serif" w:eastAsia="Calibri" w:hAnsi="Liberation Serif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B" w:rsidRPr="00D4628F" w:rsidRDefault="0028432B" w:rsidP="0028432B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D4628F">
              <w:rPr>
                <w:rFonts w:ascii="Liberation Serif" w:eastAsia="Calibri" w:hAnsi="Liberation Serif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B" w:rsidRPr="00D4628F" w:rsidRDefault="0028432B" w:rsidP="0028432B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D4628F">
              <w:rPr>
                <w:rFonts w:ascii="Liberation Serif" w:eastAsia="Calibri" w:hAnsi="Liberation Serif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B" w:rsidRPr="00D4628F" w:rsidRDefault="0028432B" w:rsidP="0028432B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D4628F">
              <w:rPr>
                <w:rFonts w:ascii="Liberation Serif" w:eastAsia="Calibri" w:hAnsi="Liberation Serif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32B" w:rsidRPr="00D4628F" w:rsidRDefault="0028432B" w:rsidP="0028432B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D4628F">
              <w:rPr>
                <w:rFonts w:ascii="Liberation Serif" w:eastAsia="Calibri" w:hAnsi="Liberation Serif"/>
                <w:lang w:eastAsia="en-US"/>
              </w:rPr>
              <w:t>11</w:t>
            </w:r>
          </w:p>
        </w:tc>
      </w:tr>
      <w:tr w:rsidR="00D4628F" w:rsidTr="00D4628F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32B" w:rsidRDefault="0028432B" w:rsidP="0028432B">
            <w:pPr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32B" w:rsidRPr="00D4628F" w:rsidRDefault="0028432B" w:rsidP="0028432B">
            <w:pP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32B" w:rsidRPr="00D4628F" w:rsidRDefault="0028432B" w:rsidP="0028432B">
            <w:pP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32B" w:rsidRPr="00D4628F" w:rsidRDefault="0028432B" w:rsidP="0028432B">
            <w:pP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32B" w:rsidRPr="00D4628F" w:rsidRDefault="0028432B" w:rsidP="0028432B">
            <w:pP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32B" w:rsidRPr="00D4628F" w:rsidRDefault="0028432B" w:rsidP="0028432B">
            <w:pP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32B" w:rsidRPr="00D4628F" w:rsidRDefault="0028432B" w:rsidP="0028432B">
            <w:pP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32B" w:rsidRPr="00D4628F" w:rsidRDefault="0028432B" w:rsidP="0028432B">
            <w:pP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32B" w:rsidRPr="00D4628F" w:rsidRDefault="0028432B" w:rsidP="0028432B">
            <w:pP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432B" w:rsidRPr="00D4628F" w:rsidRDefault="0028432B" w:rsidP="0028432B">
            <w:pPr>
              <w:rPr>
                <w:rFonts w:ascii="Liberation Serif" w:eastAsia="Calibri" w:hAnsi="Liberation Serif"/>
                <w:sz w:val="20"/>
                <w:szCs w:val="20"/>
                <w:lang w:eastAsia="en-US"/>
              </w:rPr>
            </w:pPr>
          </w:p>
        </w:tc>
      </w:tr>
    </w:tbl>
    <w:p w:rsidR="002017A2" w:rsidRDefault="002017A2" w:rsidP="002017A2">
      <w:pPr>
        <w:rPr>
          <w:vanish/>
        </w:rPr>
        <w:sectPr w:rsidR="002017A2">
          <w:pgSz w:w="16840" w:h="11907" w:orient="landscape"/>
          <w:pgMar w:top="1418" w:right="1134" w:bottom="567" w:left="1134" w:header="720" w:footer="720" w:gutter="0"/>
          <w:cols w:space="720"/>
        </w:sectPr>
      </w:pPr>
    </w:p>
    <w:tbl>
      <w:tblPr>
        <w:tblW w:w="14745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2"/>
        <w:gridCol w:w="4713"/>
      </w:tblGrid>
      <w:tr w:rsidR="002017A2" w:rsidTr="00946396">
        <w:tc>
          <w:tcPr>
            <w:tcW w:w="100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spacing w:line="228" w:lineRule="auto"/>
              <w:ind w:left="-142" w:firstLine="142"/>
              <w:textAlignment w:val="baseline"/>
              <w:rPr>
                <w:sz w:val="28"/>
                <w:szCs w:val="20"/>
              </w:rPr>
            </w:pPr>
            <w:r>
              <w:rPr>
                <w:rFonts w:ascii="Liberation Serif" w:hAnsi="Liberation Serif"/>
                <w:sz w:val="28"/>
                <w:szCs w:val="20"/>
              </w:rPr>
              <w:lastRenderedPageBreak/>
              <w:t>Форма</w:t>
            </w:r>
          </w:p>
        </w:tc>
        <w:tc>
          <w:tcPr>
            <w:tcW w:w="47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17A2" w:rsidRDefault="002017A2">
            <w:pPr>
              <w:suppressAutoHyphens/>
              <w:autoSpaceDN w:val="0"/>
              <w:spacing w:line="228" w:lineRule="auto"/>
              <w:jc w:val="right"/>
              <w:textAlignment w:val="baseline"/>
              <w:rPr>
                <w:rFonts w:ascii="Liberation Serif" w:hAnsi="Liberation Serif"/>
                <w:sz w:val="28"/>
                <w:szCs w:val="20"/>
              </w:rPr>
            </w:pPr>
            <w:r>
              <w:rPr>
                <w:rFonts w:ascii="Liberation Serif" w:hAnsi="Liberation Serif"/>
                <w:sz w:val="28"/>
                <w:szCs w:val="20"/>
              </w:rPr>
              <w:t>Таблица 11</w:t>
            </w:r>
          </w:p>
        </w:tc>
      </w:tr>
    </w:tbl>
    <w:p w:rsidR="002017A2" w:rsidRDefault="002017A2" w:rsidP="002017A2">
      <w:pPr>
        <w:jc w:val="center"/>
        <w:rPr>
          <w:rFonts w:ascii="Liberation Serif" w:hAnsi="Liberation Serif"/>
          <w:b/>
          <w:sz w:val="28"/>
          <w:szCs w:val="20"/>
        </w:rPr>
      </w:pPr>
    </w:p>
    <w:p w:rsidR="002017A2" w:rsidRDefault="002017A2" w:rsidP="002017A2">
      <w:pPr>
        <w:jc w:val="center"/>
        <w:rPr>
          <w:rFonts w:ascii="Liberation Serif" w:hAnsi="Liberation Serif"/>
          <w:sz w:val="28"/>
          <w:szCs w:val="20"/>
        </w:rPr>
      </w:pPr>
      <w:r>
        <w:rPr>
          <w:rFonts w:ascii="Liberation Serif" w:hAnsi="Liberation Serif"/>
          <w:sz w:val="28"/>
          <w:szCs w:val="20"/>
        </w:rPr>
        <w:t>ИНФОРМАЦИЯ</w:t>
      </w:r>
    </w:p>
    <w:p w:rsidR="002017A2" w:rsidRDefault="002017A2" w:rsidP="002017A2">
      <w:pPr>
        <w:jc w:val="center"/>
        <w:rPr>
          <w:rFonts w:ascii="Liberation Serif" w:hAnsi="Liberation Serif"/>
          <w:sz w:val="28"/>
          <w:szCs w:val="20"/>
        </w:rPr>
      </w:pPr>
      <w:r>
        <w:rPr>
          <w:rFonts w:ascii="Liberation Serif" w:hAnsi="Liberation Serif"/>
          <w:sz w:val="28"/>
          <w:szCs w:val="20"/>
        </w:rPr>
        <w:t>о работе по выявлению фактов использования земельных участков без правовых оснований и проведению претензионно-исковой работы по взысканию неосновательного обогащения с фактических землепользователей*</w:t>
      </w:r>
    </w:p>
    <w:p w:rsidR="002017A2" w:rsidRDefault="002017A2" w:rsidP="002017A2">
      <w:pPr>
        <w:jc w:val="center"/>
        <w:rPr>
          <w:sz w:val="28"/>
          <w:szCs w:val="20"/>
        </w:rPr>
      </w:pPr>
      <w:r>
        <w:rPr>
          <w:rFonts w:ascii="Liberation Serif" w:hAnsi="Liberation Serif"/>
          <w:sz w:val="28"/>
          <w:szCs w:val="20"/>
        </w:rPr>
        <w:t>в Каменском муниципальном округе Свердловской области</w:t>
      </w:r>
    </w:p>
    <w:p w:rsidR="002017A2" w:rsidRDefault="002017A2" w:rsidP="002017A2">
      <w:pPr>
        <w:jc w:val="center"/>
        <w:rPr>
          <w:sz w:val="28"/>
          <w:szCs w:val="20"/>
        </w:rPr>
      </w:pPr>
      <w:r>
        <w:rPr>
          <w:rFonts w:ascii="Liberation Serif" w:hAnsi="Liberation Serif"/>
          <w:sz w:val="28"/>
          <w:szCs w:val="20"/>
        </w:rPr>
        <w:t>за ____________________________________________</w:t>
      </w:r>
    </w:p>
    <w:p w:rsidR="002017A2" w:rsidRDefault="002017A2" w:rsidP="002017A2">
      <w:pPr>
        <w:jc w:val="center"/>
        <w:rPr>
          <w:rFonts w:ascii="Liberation Serif" w:hAnsi="Liberation Serif"/>
          <w:szCs w:val="20"/>
        </w:rPr>
      </w:pPr>
      <w:r>
        <w:rPr>
          <w:rFonts w:ascii="Liberation Serif" w:hAnsi="Liberation Serif"/>
          <w:szCs w:val="20"/>
        </w:rPr>
        <w:t>(первое полугодие, год)</w:t>
      </w:r>
    </w:p>
    <w:p w:rsidR="002017A2" w:rsidRDefault="002017A2" w:rsidP="002017A2">
      <w:pPr>
        <w:jc w:val="center"/>
        <w:rPr>
          <w:rFonts w:ascii="Liberation Serif" w:hAnsi="Liberation Serif"/>
          <w:szCs w:val="20"/>
        </w:rPr>
      </w:pPr>
    </w:p>
    <w:tbl>
      <w:tblPr>
        <w:tblStyle w:val="aff0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417"/>
        <w:gridCol w:w="709"/>
        <w:gridCol w:w="709"/>
        <w:gridCol w:w="1417"/>
        <w:gridCol w:w="1134"/>
        <w:gridCol w:w="1276"/>
        <w:gridCol w:w="1276"/>
        <w:gridCol w:w="1134"/>
        <w:gridCol w:w="1417"/>
        <w:gridCol w:w="1276"/>
        <w:gridCol w:w="1276"/>
        <w:gridCol w:w="1559"/>
      </w:tblGrid>
      <w:tr w:rsidR="00A22FA5" w:rsidTr="00A22FA5">
        <w:tc>
          <w:tcPr>
            <w:tcW w:w="852" w:type="dxa"/>
            <w:vMerge w:val="restart"/>
          </w:tcPr>
          <w:p w:rsidR="00365977" w:rsidRPr="00514CC8" w:rsidRDefault="00365977" w:rsidP="0036597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14CC8">
              <w:rPr>
                <w:rFonts w:ascii="Liberation Serif" w:hAnsi="Liberation Serif"/>
                <w:sz w:val="22"/>
                <w:szCs w:val="22"/>
              </w:rPr>
              <w:t>Номер</w:t>
            </w:r>
          </w:p>
          <w:p w:rsidR="00365977" w:rsidRPr="00514CC8" w:rsidRDefault="00365977" w:rsidP="00365977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14CC8">
              <w:rPr>
                <w:rFonts w:ascii="Liberation Serif" w:hAnsi="Liberation Serif"/>
                <w:sz w:val="22"/>
                <w:szCs w:val="22"/>
              </w:rPr>
              <w:t>строки</w:t>
            </w:r>
          </w:p>
        </w:tc>
        <w:tc>
          <w:tcPr>
            <w:tcW w:w="1417" w:type="dxa"/>
            <w:vMerge w:val="restart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14CC8">
              <w:rPr>
                <w:rFonts w:ascii="Liberation Serif" w:hAnsi="Liberation Serif"/>
                <w:sz w:val="22"/>
                <w:szCs w:val="22"/>
              </w:rPr>
              <w:t>Количество выявленных фактов использования земельных участков без правовых оснований</w:t>
            </w:r>
          </w:p>
        </w:tc>
        <w:tc>
          <w:tcPr>
            <w:tcW w:w="1418" w:type="dxa"/>
            <w:gridSpan w:val="2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14CC8">
              <w:rPr>
                <w:rFonts w:ascii="Liberation Serif" w:hAnsi="Liberation Serif"/>
                <w:sz w:val="22"/>
                <w:szCs w:val="22"/>
              </w:rPr>
              <w:t>В том числе из графы 2:</w:t>
            </w:r>
          </w:p>
        </w:tc>
        <w:tc>
          <w:tcPr>
            <w:tcW w:w="5103" w:type="dxa"/>
            <w:gridSpan w:val="4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14CC8">
              <w:rPr>
                <w:rFonts w:ascii="Liberation Serif" w:hAnsi="Liberation Serif"/>
                <w:sz w:val="22"/>
                <w:szCs w:val="22"/>
              </w:rPr>
              <w:t>По фактам использования земельных участков без правовых оснований</w:t>
            </w:r>
          </w:p>
        </w:tc>
        <w:tc>
          <w:tcPr>
            <w:tcW w:w="6662" w:type="dxa"/>
            <w:gridSpan w:val="5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14CC8">
              <w:rPr>
                <w:rFonts w:ascii="Liberation Serif" w:hAnsi="Liberation Serif"/>
                <w:sz w:val="22"/>
                <w:szCs w:val="22"/>
              </w:rPr>
              <w:t>Сумма неосновательного обогащения в отчетном периоде (тыс. рублей)</w:t>
            </w:r>
          </w:p>
        </w:tc>
      </w:tr>
      <w:tr w:rsidR="00A22FA5" w:rsidTr="00A22FA5">
        <w:trPr>
          <w:cantSplit/>
          <w:trHeight w:val="1134"/>
        </w:trPr>
        <w:tc>
          <w:tcPr>
            <w:tcW w:w="852" w:type="dxa"/>
            <w:vMerge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365977" w:rsidRPr="00514CC8" w:rsidRDefault="00514CC8" w:rsidP="00365977">
            <w:pPr>
              <w:ind w:left="113" w:right="11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14CC8">
              <w:rPr>
                <w:rFonts w:ascii="Liberation Serif" w:hAnsi="Liberation Serif"/>
                <w:sz w:val="22"/>
                <w:szCs w:val="22"/>
              </w:rPr>
              <w:t>ф</w:t>
            </w:r>
            <w:r w:rsidR="00365977" w:rsidRPr="00514CC8">
              <w:rPr>
                <w:rFonts w:ascii="Liberation Serif" w:hAnsi="Liberation Serif"/>
                <w:sz w:val="22"/>
                <w:szCs w:val="22"/>
              </w:rPr>
              <w:t>изическими лицами</w:t>
            </w:r>
          </w:p>
        </w:tc>
        <w:tc>
          <w:tcPr>
            <w:tcW w:w="709" w:type="dxa"/>
            <w:textDirection w:val="btLr"/>
          </w:tcPr>
          <w:p w:rsidR="00365977" w:rsidRPr="00514CC8" w:rsidRDefault="00514CC8" w:rsidP="00365977">
            <w:pPr>
              <w:ind w:left="113" w:right="113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14CC8">
              <w:rPr>
                <w:rFonts w:ascii="Liberation Serif" w:hAnsi="Liberation Serif"/>
                <w:sz w:val="22"/>
                <w:szCs w:val="22"/>
              </w:rPr>
              <w:t>ю</w:t>
            </w:r>
            <w:r w:rsidR="00365977" w:rsidRPr="00514CC8">
              <w:rPr>
                <w:rFonts w:ascii="Liberation Serif" w:hAnsi="Liberation Serif"/>
                <w:sz w:val="22"/>
                <w:szCs w:val="22"/>
              </w:rPr>
              <w:t>ридическими лицами</w:t>
            </w:r>
          </w:p>
        </w:tc>
        <w:tc>
          <w:tcPr>
            <w:tcW w:w="1417" w:type="dxa"/>
          </w:tcPr>
          <w:p w:rsidR="00365977" w:rsidRPr="00514CC8" w:rsidRDefault="00514CC8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14CC8">
              <w:rPr>
                <w:rFonts w:ascii="Liberation Serif" w:hAnsi="Liberation Serif"/>
                <w:sz w:val="22"/>
                <w:szCs w:val="22"/>
              </w:rPr>
              <w:t>н</w:t>
            </w:r>
            <w:r w:rsidR="00365977" w:rsidRPr="00514CC8">
              <w:rPr>
                <w:rFonts w:ascii="Liberation Serif" w:hAnsi="Liberation Serif"/>
                <w:sz w:val="22"/>
                <w:szCs w:val="22"/>
              </w:rPr>
              <w:t>аправлено претензий (единиц)</w:t>
            </w:r>
          </w:p>
        </w:tc>
        <w:tc>
          <w:tcPr>
            <w:tcW w:w="1134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14CC8">
              <w:rPr>
                <w:rFonts w:ascii="Liberation Serif" w:hAnsi="Liberation Serif"/>
                <w:sz w:val="22"/>
                <w:szCs w:val="22"/>
              </w:rPr>
              <w:t>в том числе претензии удовлетворены (единиц)</w:t>
            </w:r>
          </w:p>
        </w:tc>
        <w:tc>
          <w:tcPr>
            <w:tcW w:w="1276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14CC8">
              <w:rPr>
                <w:rFonts w:ascii="Liberation Serif" w:hAnsi="Liberation Serif"/>
                <w:sz w:val="22"/>
                <w:szCs w:val="22"/>
              </w:rPr>
              <w:t>направлены исковые заявления в суд (единиц)</w:t>
            </w:r>
          </w:p>
        </w:tc>
        <w:tc>
          <w:tcPr>
            <w:tcW w:w="1276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14CC8">
              <w:rPr>
                <w:rFonts w:ascii="Liberation Serif" w:hAnsi="Liberation Serif"/>
                <w:sz w:val="22"/>
                <w:szCs w:val="22"/>
              </w:rPr>
              <w:t>в том числе иск удовлетворен полностью или частично (единиц)</w:t>
            </w:r>
          </w:p>
        </w:tc>
        <w:tc>
          <w:tcPr>
            <w:tcW w:w="1134" w:type="dxa"/>
          </w:tcPr>
          <w:p w:rsidR="00365977" w:rsidRPr="00514CC8" w:rsidRDefault="00F85DB9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14CC8">
              <w:rPr>
                <w:rFonts w:ascii="Liberation Serif" w:hAnsi="Liberation Serif"/>
                <w:sz w:val="22"/>
                <w:szCs w:val="22"/>
              </w:rPr>
              <w:t>предъявленная к уплате</w:t>
            </w:r>
          </w:p>
        </w:tc>
        <w:tc>
          <w:tcPr>
            <w:tcW w:w="1417" w:type="dxa"/>
          </w:tcPr>
          <w:p w:rsidR="00365977" w:rsidRPr="00514CC8" w:rsidRDefault="00B34FA2" w:rsidP="00B34F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14CC8">
              <w:rPr>
                <w:rFonts w:ascii="Liberation Serif" w:hAnsi="Liberation Serif"/>
                <w:sz w:val="22"/>
                <w:szCs w:val="22"/>
              </w:rPr>
              <w:t>уплаченная в досудебном порядке, в том числе в результате направления претензий</w:t>
            </w:r>
          </w:p>
        </w:tc>
        <w:tc>
          <w:tcPr>
            <w:tcW w:w="1276" w:type="dxa"/>
          </w:tcPr>
          <w:p w:rsidR="00365977" w:rsidRPr="00514CC8" w:rsidRDefault="00B34FA2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14CC8">
              <w:rPr>
                <w:rFonts w:ascii="Liberation Serif" w:hAnsi="Liberation Serif"/>
                <w:sz w:val="22"/>
                <w:szCs w:val="22"/>
              </w:rPr>
              <w:t>указанная в исковых требованиях при направлении иска в суд</w:t>
            </w:r>
          </w:p>
        </w:tc>
        <w:tc>
          <w:tcPr>
            <w:tcW w:w="1276" w:type="dxa"/>
          </w:tcPr>
          <w:p w:rsidR="00365977" w:rsidRPr="00514CC8" w:rsidRDefault="00B34FA2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14CC8">
              <w:rPr>
                <w:rFonts w:ascii="Liberation Serif" w:hAnsi="Liberation Serif"/>
                <w:sz w:val="22"/>
                <w:szCs w:val="22"/>
              </w:rPr>
              <w:t>подлежащая взысканию по решению суда</w:t>
            </w:r>
          </w:p>
        </w:tc>
        <w:tc>
          <w:tcPr>
            <w:tcW w:w="1559" w:type="dxa"/>
          </w:tcPr>
          <w:p w:rsidR="00365977" w:rsidRPr="00514CC8" w:rsidRDefault="00B34FA2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14CC8">
              <w:rPr>
                <w:rFonts w:ascii="Liberation Serif" w:hAnsi="Liberation Serif"/>
                <w:sz w:val="22"/>
                <w:szCs w:val="22"/>
              </w:rPr>
              <w:t>фактически поступившая в бюджет во исполнение решения суда</w:t>
            </w:r>
          </w:p>
        </w:tc>
      </w:tr>
      <w:tr w:rsidR="00A22FA5" w:rsidTr="00A22FA5">
        <w:tc>
          <w:tcPr>
            <w:tcW w:w="852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14CC8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14CC8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14CC8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14CC8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14CC8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14CC8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14CC8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14CC8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14CC8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1417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14CC8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14CC8">
              <w:rPr>
                <w:rFonts w:ascii="Liberation Serif" w:hAnsi="Liberation Serif"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14CC8">
              <w:rPr>
                <w:rFonts w:ascii="Liberation Serif" w:hAnsi="Liberation Serif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14CC8">
              <w:rPr>
                <w:rFonts w:ascii="Liberation Serif" w:hAnsi="Liberation Serif"/>
                <w:sz w:val="22"/>
                <w:szCs w:val="22"/>
              </w:rPr>
              <w:t>13</w:t>
            </w:r>
          </w:p>
        </w:tc>
      </w:tr>
      <w:tr w:rsidR="00B34FA2" w:rsidTr="00514CC8">
        <w:tc>
          <w:tcPr>
            <w:tcW w:w="15452" w:type="dxa"/>
            <w:gridSpan w:val="13"/>
          </w:tcPr>
          <w:p w:rsidR="00B34FA2" w:rsidRPr="00514CC8" w:rsidRDefault="00B34FA2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14CC8">
              <w:rPr>
                <w:rFonts w:ascii="Liberation Serif" w:hAnsi="Liberation Serif"/>
                <w:sz w:val="22"/>
                <w:szCs w:val="22"/>
              </w:rPr>
              <w:t>Выявленные в отчетном периоде</w:t>
            </w:r>
          </w:p>
        </w:tc>
      </w:tr>
      <w:tr w:rsidR="00A22FA5" w:rsidTr="00A22FA5">
        <w:tc>
          <w:tcPr>
            <w:tcW w:w="852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709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709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34FA2" w:rsidTr="00514CC8">
        <w:tc>
          <w:tcPr>
            <w:tcW w:w="15452" w:type="dxa"/>
            <w:gridSpan w:val="13"/>
          </w:tcPr>
          <w:p w:rsidR="00B34FA2" w:rsidRPr="00514CC8" w:rsidRDefault="00B34FA2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514CC8">
              <w:rPr>
                <w:rFonts w:ascii="Liberation Serif" w:hAnsi="Liberation Serif"/>
                <w:sz w:val="22"/>
                <w:szCs w:val="22"/>
              </w:rPr>
              <w:t>Выявленные в периоде, предшествующем отчетному</w:t>
            </w:r>
          </w:p>
        </w:tc>
      </w:tr>
      <w:tr w:rsidR="00A22FA5" w:rsidTr="00A22FA5">
        <w:tc>
          <w:tcPr>
            <w:tcW w:w="852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709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709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4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76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</w:tcPr>
          <w:p w:rsidR="00365977" w:rsidRPr="00514CC8" w:rsidRDefault="00365977" w:rsidP="002017A2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B34FA2" w:rsidRDefault="00B34FA2" w:rsidP="002017A2">
      <w:pPr>
        <w:ind w:firstLine="709"/>
        <w:rPr>
          <w:rFonts w:ascii="Liberation Serif" w:hAnsi="Liberation Serif"/>
          <w:sz w:val="22"/>
          <w:szCs w:val="20"/>
          <w:vertAlign w:val="superscript"/>
        </w:rPr>
      </w:pPr>
    </w:p>
    <w:p w:rsidR="002017A2" w:rsidRDefault="002017A2" w:rsidP="002017A2">
      <w:pPr>
        <w:ind w:firstLine="709"/>
        <w:rPr>
          <w:rFonts w:ascii="Liberation Serif" w:hAnsi="Liberation Serif"/>
          <w:sz w:val="22"/>
          <w:szCs w:val="20"/>
          <w:vertAlign w:val="superscript"/>
        </w:rPr>
      </w:pPr>
      <w:r>
        <w:rPr>
          <w:rFonts w:ascii="Liberation Serif" w:hAnsi="Liberation Serif"/>
          <w:sz w:val="22"/>
          <w:szCs w:val="20"/>
          <w:vertAlign w:val="superscript"/>
        </w:rPr>
        <w:t>______________________________________________________</w:t>
      </w:r>
    </w:p>
    <w:p w:rsidR="002017A2" w:rsidRPr="00B34FA2" w:rsidRDefault="002017A2" w:rsidP="002017A2">
      <w:pPr>
        <w:ind w:firstLine="709"/>
        <w:jc w:val="both"/>
        <w:rPr>
          <w:rFonts w:ascii="Liberation Serif" w:hAnsi="Liberation Serif"/>
          <w:sz w:val="22"/>
          <w:szCs w:val="20"/>
        </w:rPr>
      </w:pPr>
      <w:r w:rsidRPr="00B34FA2">
        <w:rPr>
          <w:rFonts w:ascii="Liberation Serif" w:hAnsi="Liberation Serif"/>
          <w:sz w:val="22"/>
          <w:szCs w:val="20"/>
        </w:rPr>
        <w:t>* Информация представляется нарастающим итогом с начала года, указываются факты использования земельных участков без правовых оснований, выявленные в отчетном периоде, а также в предыдущем отчетном периоде, в случае если претензионно-исковая работа по ним начата (продолжается) в отчетном периоде.</w:t>
      </w:r>
    </w:p>
    <w:p w:rsidR="002017A2" w:rsidRDefault="002017A2" w:rsidP="002017A2"/>
    <w:p w:rsidR="00AD1D33" w:rsidRDefault="00AD1D33" w:rsidP="002017A2"/>
    <w:p w:rsidR="00AD1D33" w:rsidRDefault="00AD1D33" w:rsidP="002017A2"/>
    <w:p w:rsidR="00AD1D33" w:rsidRDefault="00AD1D33" w:rsidP="002017A2"/>
    <w:p w:rsidR="00AD1D33" w:rsidRDefault="00AD1D33" w:rsidP="002017A2"/>
    <w:p w:rsidR="00AD1D33" w:rsidRDefault="00AD1D33" w:rsidP="002017A2"/>
    <w:p w:rsidR="00AD1D33" w:rsidRDefault="00AD1D33" w:rsidP="002017A2">
      <w:bookmarkStart w:id="0" w:name="_GoBack"/>
      <w:bookmarkEnd w:id="0"/>
    </w:p>
    <w:sectPr w:rsidR="00AD1D33" w:rsidSect="00AD1D33">
      <w:headerReference w:type="default" r:id="rId11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81E" w:rsidRDefault="0009281E" w:rsidP="00B733B4">
      <w:r>
        <w:separator/>
      </w:r>
    </w:p>
  </w:endnote>
  <w:endnote w:type="continuationSeparator" w:id="0">
    <w:p w:rsidR="0009281E" w:rsidRDefault="0009281E" w:rsidP="00B7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81E" w:rsidRDefault="0009281E" w:rsidP="00B733B4">
      <w:r>
        <w:separator/>
      </w:r>
    </w:p>
  </w:footnote>
  <w:footnote w:type="continuationSeparator" w:id="0">
    <w:p w:rsidR="0009281E" w:rsidRDefault="0009281E" w:rsidP="00B73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3191373"/>
      <w:docPartObj>
        <w:docPartGallery w:val="Page Numbers (Top of Page)"/>
        <w:docPartUnique/>
      </w:docPartObj>
    </w:sdtPr>
    <w:sdtEndPr/>
    <w:sdtContent>
      <w:p w:rsidR="009D1CB3" w:rsidRDefault="009D1C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D33">
          <w:rPr>
            <w:noProof/>
          </w:rPr>
          <w:t>7</w:t>
        </w:r>
        <w:r>
          <w:fldChar w:fldCharType="end"/>
        </w:r>
      </w:p>
    </w:sdtContent>
  </w:sdt>
  <w:p w:rsidR="009D1CB3" w:rsidRDefault="009D1CB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937881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9D1CB3" w:rsidRPr="00C0143D" w:rsidRDefault="009D1CB3">
        <w:pPr>
          <w:pStyle w:val="a5"/>
          <w:jc w:val="center"/>
          <w:rPr>
            <w:sz w:val="28"/>
          </w:rPr>
        </w:pPr>
        <w:r w:rsidRPr="00C0143D">
          <w:rPr>
            <w:sz w:val="28"/>
          </w:rPr>
          <w:fldChar w:fldCharType="begin"/>
        </w:r>
        <w:r w:rsidRPr="00C0143D">
          <w:rPr>
            <w:sz w:val="28"/>
          </w:rPr>
          <w:instrText>PAGE   \* MERGEFORMAT</w:instrText>
        </w:r>
        <w:r w:rsidRPr="00C0143D">
          <w:rPr>
            <w:sz w:val="28"/>
          </w:rPr>
          <w:fldChar w:fldCharType="separate"/>
        </w:r>
        <w:r w:rsidR="00AD1D33">
          <w:rPr>
            <w:noProof/>
            <w:sz w:val="28"/>
          </w:rPr>
          <w:t>9</w:t>
        </w:r>
        <w:r w:rsidRPr="00C0143D">
          <w:rPr>
            <w:sz w:val="28"/>
          </w:rPr>
          <w:fldChar w:fldCharType="end"/>
        </w:r>
      </w:p>
    </w:sdtContent>
  </w:sdt>
  <w:p w:rsidR="009D1CB3" w:rsidRDefault="009D1CB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35C2"/>
    <w:multiLevelType w:val="hybridMultilevel"/>
    <w:tmpl w:val="8194953A"/>
    <w:lvl w:ilvl="0" w:tplc="58F2A564">
      <w:start w:val="1"/>
      <w:numFmt w:val="decimal"/>
      <w:suff w:val="space"/>
      <w:lvlText w:val="%1)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9C3616"/>
    <w:multiLevelType w:val="hybridMultilevel"/>
    <w:tmpl w:val="9270491C"/>
    <w:lvl w:ilvl="0" w:tplc="4FE8DE28">
      <w:start w:val="2"/>
      <w:numFmt w:val="decimal"/>
      <w:suff w:val="space"/>
      <w:lvlText w:val="%1."/>
      <w:lvlJc w:val="left"/>
      <w:pPr>
        <w:ind w:left="988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>
    <w:nsid w:val="17623073"/>
    <w:multiLevelType w:val="hybridMultilevel"/>
    <w:tmpl w:val="CC3234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121EB0"/>
    <w:multiLevelType w:val="hybridMultilevel"/>
    <w:tmpl w:val="A1304F40"/>
    <w:lvl w:ilvl="0" w:tplc="17242B8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CEC3BAF"/>
    <w:multiLevelType w:val="hybridMultilevel"/>
    <w:tmpl w:val="9D30CC60"/>
    <w:lvl w:ilvl="0" w:tplc="6B3426E6">
      <w:start w:val="1"/>
      <w:numFmt w:val="decimal"/>
      <w:suff w:val="space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8E1008"/>
    <w:multiLevelType w:val="multilevel"/>
    <w:tmpl w:val="2A4AA356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0" w:hanging="720"/>
      </w:pPr>
      <w:rPr>
        <w:rFonts w:ascii="Liberation Serif" w:eastAsia="Times New Roman" w:hAnsi="Liberation Serif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5270F8D"/>
    <w:multiLevelType w:val="hybridMultilevel"/>
    <w:tmpl w:val="EBE07514"/>
    <w:lvl w:ilvl="0" w:tplc="96E43FDA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B957F2"/>
    <w:multiLevelType w:val="hybridMultilevel"/>
    <w:tmpl w:val="3DFAEC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C5B2EAA"/>
    <w:multiLevelType w:val="hybridMultilevel"/>
    <w:tmpl w:val="7BFAB06E"/>
    <w:lvl w:ilvl="0" w:tplc="7A1ADB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AAC3E5D"/>
    <w:multiLevelType w:val="hybridMultilevel"/>
    <w:tmpl w:val="422C245A"/>
    <w:lvl w:ilvl="0" w:tplc="C8D67112">
      <w:start w:val="2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5331369"/>
    <w:multiLevelType w:val="hybridMultilevel"/>
    <w:tmpl w:val="BFE64BA6"/>
    <w:lvl w:ilvl="0" w:tplc="CBE6D39E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2177C"/>
    <w:multiLevelType w:val="hybridMultilevel"/>
    <w:tmpl w:val="319239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8A"/>
    <w:rsid w:val="0004245F"/>
    <w:rsid w:val="00054AA6"/>
    <w:rsid w:val="0006234E"/>
    <w:rsid w:val="0009281E"/>
    <w:rsid w:val="000A11E7"/>
    <w:rsid w:val="000B3456"/>
    <w:rsid w:val="000C4ABF"/>
    <w:rsid w:val="000D104D"/>
    <w:rsid w:val="00104C45"/>
    <w:rsid w:val="00104D01"/>
    <w:rsid w:val="00110E39"/>
    <w:rsid w:val="0015754B"/>
    <w:rsid w:val="001A03F8"/>
    <w:rsid w:val="001A1A18"/>
    <w:rsid w:val="001D33BA"/>
    <w:rsid w:val="001E65F6"/>
    <w:rsid w:val="002017A2"/>
    <w:rsid w:val="0028432B"/>
    <w:rsid w:val="002C661B"/>
    <w:rsid w:val="002E2D5F"/>
    <w:rsid w:val="002E7C97"/>
    <w:rsid w:val="00330F5D"/>
    <w:rsid w:val="003613FB"/>
    <w:rsid w:val="00361461"/>
    <w:rsid w:val="00365977"/>
    <w:rsid w:val="00376D15"/>
    <w:rsid w:val="003870E6"/>
    <w:rsid w:val="003A6C32"/>
    <w:rsid w:val="003C79D3"/>
    <w:rsid w:val="003E311A"/>
    <w:rsid w:val="003E6C18"/>
    <w:rsid w:val="003F5EF2"/>
    <w:rsid w:val="004434E9"/>
    <w:rsid w:val="00456BFD"/>
    <w:rsid w:val="0048782A"/>
    <w:rsid w:val="004B3798"/>
    <w:rsid w:val="004B5514"/>
    <w:rsid w:val="004C4152"/>
    <w:rsid w:val="00514CC8"/>
    <w:rsid w:val="00557F42"/>
    <w:rsid w:val="005639E5"/>
    <w:rsid w:val="005739A7"/>
    <w:rsid w:val="005C3FCE"/>
    <w:rsid w:val="00605A1D"/>
    <w:rsid w:val="00607D8A"/>
    <w:rsid w:val="00611A02"/>
    <w:rsid w:val="006131F2"/>
    <w:rsid w:val="00621E69"/>
    <w:rsid w:val="00634401"/>
    <w:rsid w:val="00637E9A"/>
    <w:rsid w:val="00640C6B"/>
    <w:rsid w:val="00641A32"/>
    <w:rsid w:val="006540DB"/>
    <w:rsid w:val="00682456"/>
    <w:rsid w:val="0068514A"/>
    <w:rsid w:val="006861A3"/>
    <w:rsid w:val="006B0CE8"/>
    <w:rsid w:val="006B2277"/>
    <w:rsid w:val="006F33C2"/>
    <w:rsid w:val="007261D1"/>
    <w:rsid w:val="0075140F"/>
    <w:rsid w:val="007F47B0"/>
    <w:rsid w:val="00812C53"/>
    <w:rsid w:val="008271E2"/>
    <w:rsid w:val="00827A05"/>
    <w:rsid w:val="00845515"/>
    <w:rsid w:val="0085151F"/>
    <w:rsid w:val="00872F6D"/>
    <w:rsid w:val="008758E3"/>
    <w:rsid w:val="008C1FA8"/>
    <w:rsid w:val="008F5484"/>
    <w:rsid w:val="00931552"/>
    <w:rsid w:val="009356ED"/>
    <w:rsid w:val="00946396"/>
    <w:rsid w:val="00974184"/>
    <w:rsid w:val="009964BC"/>
    <w:rsid w:val="009A2C7F"/>
    <w:rsid w:val="009C3E58"/>
    <w:rsid w:val="009C53E4"/>
    <w:rsid w:val="009D1B8D"/>
    <w:rsid w:val="009D1CB3"/>
    <w:rsid w:val="00A04E27"/>
    <w:rsid w:val="00A16F45"/>
    <w:rsid w:val="00A201B3"/>
    <w:rsid w:val="00A22FA5"/>
    <w:rsid w:val="00A24C46"/>
    <w:rsid w:val="00A35CE6"/>
    <w:rsid w:val="00A378D7"/>
    <w:rsid w:val="00A42C9A"/>
    <w:rsid w:val="00A55E84"/>
    <w:rsid w:val="00A722C7"/>
    <w:rsid w:val="00A7347E"/>
    <w:rsid w:val="00A754C1"/>
    <w:rsid w:val="00A75F65"/>
    <w:rsid w:val="00AC465A"/>
    <w:rsid w:val="00AD1D33"/>
    <w:rsid w:val="00B2577F"/>
    <w:rsid w:val="00B34FA2"/>
    <w:rsid w:val="00B53D8B"/>
    <w:rsid w:val="00B733B4"/>
    <w:rsid w:val="00B775DD"/>
    <w:rsid w:val="00B80C8C"/>
    <w:rsid w:val="00B81B0C"/>
    <w:rsid w:val="00BD14D7"/>
    <w:rsid w:val="00BE3374"/>
    <w:rsid w:val="00BF250E"/>
    <w:rsid w:val="00C0143D"/>
    <w:rsid w:val="00C04693"/>
    <w:rsid w:val="00C14F5E"/>
    <w:rsid w:val="00C31336"/>
    <w:rsid w:val="00C3601C"/>
    <w:rsid w:val="00C47EFE"/>
    <w:rsid w:val="00CB50AC"/>
    <w:rsid w:val="00CB6399"/>
    <w:rsid w:val="00D27B87"/>
    <w:rsid w:val="00D4628F"/>
    <w:rsid w:val="00DA4845"/>
    <w:rsid w:val="00DA5125"/>
    <w:rsid w:val="00DB365B"/>
    <w:rsid w:val="00DD5DFB"/>
    <w:rsid w:val="00DE2B5E"/>
    <w:rsid w:val="00E273A9"/>
    <w:rsid w:val="00E32723"/>
    <w:rsid w:val="00E40841"/>
    <w:rsid w:val="00E534D7"/>
    <w:rsid w:val="00E72D6B"/>
    <w:rsid w:val="00EC0124"/>
    <w:rsid w:val="00EC5602"/>
    <w:rsid w:val="00ED2251"/>
    <w:rsid w:val="00ED23B0"/>
    <w:rsid w:val="00EF07C8"/>
    <w:rsid w:val="00F16507"/>
    <w:rsid w:val="00F24659"/>
    <w:rsid w:val="00F25B6E"/>
    <w:rsid w:val="00F55CD1"/>
    <w:rsid w:val="00F81FDB"/>
    <w:rsid w:val="00F84E79"/>
    <w:rsid w:val="00F85DB9"/>
    <w:rsid w:val="00FE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02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607D8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07D8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25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607D8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07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semiHidden/>
    <w:unhideWhenUsed/>
    <w:rsid w:val="00607D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07D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B733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nhideWhenUsed/>
    <w:rsid w:val="00F55CD1"/>
    <w:rPr>
      <w:color w:val="0000FF"/>
      <w:u w:val="single"/>
    </w:rPr>
  </w:style>
  <w:style w:type="paragraph" w:styleId="aa">
    <w:name w:val="List Paragraph"/>
    <w:basedOn w:val="a"/>
    <w:qFormat/>
    <w:rsid w:val="00812C53"/>
    <w:pPr>
      <w:ind w:left="720"/>
      <w:contextualSpacing/>
    </w:pPr>
  </w:style>
  <w:style w:type="paragraph" w:styleId="ab">
    <w:name w:val="No Spacing"/>
    <w:qFormat/>
    <w:rsid w:val="00FE0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017A2"/>
    <w:pPr>
      <w:spacing w:before="100" w:beforeAutospacing="1" w:after="100" w:afterAutospacing="1"/>
    </w:pPr>
  </w:style>
  <w:style w:type="character" w:customStyle="1" w:styleId="ac">
    <w:name w:val="Текст сноски Знак"/>
    <w:basedOn w:val="a0"/>
    <w:link w:val="ad"/>
    <w:semiHidden/>
    <w:rsid w:val="002017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c"/>
    <w:semiHidden/>
    <w:unhideWhenUsed/>
    <w:rsid w:val="002017A2"/>
    <w:rPr>
      <w:sz w:val="20"/>
      <w:szCs w:val="20"/>
    </w:rPr>
  </w:style>
  <w:style w:type="paragraph" w:styleId="ae">
    <w:name w:val="annotation text"/>
    <w:basedOn w:val="a"/>
    <w:link w:val="af"/>
    <w:semiHidden/>
    <w:unhideWhenUsed/>
    <w:rsid w:val="002017A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201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1"/>
    <w:semiHidden/>
    <w:rsid w:val="002017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endnote text"/>
    <w:basedOn w:val="a"/>
    <w:link w:val="af0"/>
    <w:semiHidden/>
    <w:unhideWhenUsed/>
    <w:rsid w:val="002017A2"/>
    <w:rPr>
      <w:sz w:val="20"/>
      <w:szCs w:val="20"/>
    </w:rPr>
  </w:style>
  <w:style w:type="paragraph" w:styleId="af2">
    <w:name w:val="Title"/>
    <w:basedOn w:val="a"/>
    <w:next w:val="a"/>
    <w:link w:val="af3"/>
    <w:uiPriority w:val="10"/>
    <w:qFormat/>
    <w:rsid w:val="002017A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Название Знак"/>
    <w:basedOn w:val="a0"/>
    <w:link w:val="af2"/>
    <w:uiPriority w:val="10"/>
    <w:rsid w:val="002017A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4">
    <w:name w:val="Body Text"/>
    <w:basedOn w:val="a"/>
    <w:link w:val="af5"/>
    <w:semiHidden/>
    <w:unhideWhenUsed/>
    <w:rsid w:val="002017A2"/>
    <w:pPr>
      <w:spacing w:after="120"/>
    </w:pPr>
  </w:style>
  <w:style w:type="character" w:customStyle="1" w:styleId="af5">
    <w:name w:val="Основной текст Знак"/>
    <w:basedOn w:val="a0"/>
    <w:link w:val="af4"/>
    <w:semiHidden/>
    <w:rsid w:val="002017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Subtitle"/>
    <w:basedOn w:val="a"/>
    <w:next w:val="a"/>
    <w:link w:val="af7"/>
    <w:qFormat/>
    <w:rsid w:val="002017A2"/>
    <w:pPr>
      <w:spacing w:after="60"/>
      <w:jc w:val="center"/>
      <w:outlineLvl w:val="1"/>
    </w:pPr>
    <w:rPr>
      <w:rFonts w:ascii="Cambria" w:hAnsi="Cambria"/>
    </w:rPr>
  </w:style>
  <w:style w:type="character" w:customStyle="1" w:styleId="af7">
    <w:name w:val="Подзаголовок Знак"/>
    <w:basedOn w:val="a0"/>
    <w:link w:val="af6"/>
    <w:rsid w:val="002017A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Схема документа Знак"/>
    <w:basedOn w:val="a0"/>
    <w:link w:val="af9"/>
    <w:semiHidden/>
    <w:rsid w:val="002017A2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9">
    <w:name w:val="Document Map"/>
    <w:basedOn w:val="a"/>
    <w:link w:val="af8"/>
    <w:semiHidden/>
    <w:unhideWhenUsed/>
    <w:rsid w:val="002017A2"/>
    <w:pPr>
      <w:shd w:val="clear" w:color="auto" w:fill="000080"/>
    </w:pPr>
    <w:rPr>
      <w:rFonts w:ascii="Tahoma" w:hAnsi="Tahoma" w:cs="Tahoma"/>
    </w:rPr>
  </w:style>
  <w:style w:type="character" w:customStyle="1" w:styleId="afa">
    <w:name w:val="Тема примечания Знак"/>
    <w:basedOn w:val="af"/>
    <w:link w:val="afb"/>
    <w:semiHidden/>
    <w:rsid w:val="002017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annotation subject"/>
    <w:basedOn w:val="ae"/>
    <w:next w:val="ae"/>
    <w:link w:val="afa"/>
    <w:semiHidden/>
    <w:unhideWhenUsed/>
    <w:rsid w:val="002017A2"/>
    <w:rPr>
      <w:b/>
      <w:bCs/>
    </w:rPr>
  </w:style>
  <w:style w:type="paragraph" w:customStyle="1" w:styleId="11">
    <w:name w:val="Стиль1"/>
    <w:basedOn w:val="af4"/>
    <w:rsid w:val="002017A2"/>
    <w:pPr>
      <w:spacing w:after="0"/>
      <w:ind w:firstLine="709"/>
      <w:jc w:val="both"/>
    </w:pPr>
    <w:rPr>
      <w:sz w:val="28"/>
    </w:rPr>
  </w:style>
  <w:style w:type="paragraph" w:customStyle="1" w:styleId="12">
    <w:name w:val="Знак Знак1"/>
    <w:basedOn w:val="a"/>
    <w:rsid w:val="002017A2"/>
    <w:pPr>
      <w:suppressAutoHyphens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2017A2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1 Знак"/>
    <w:basedOn w:val="a"/>
    <w:rsid w:val="002017A2"/>
    <w:pPr>
      <w:suppressAutoHyphens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"/>
    <w:basedOn w:val="a"/>
    <w:rsid w:val="002017A2"/>
    <w:pPr>
      <w:suppressAutoHyphens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Знак Знак3 Знак"/>
    <w:basedOn w:val="a"/>
    <w:next w:val="a"/>
    <w:autoRedefine/>
    <w:rsid w:val="002017A2"/>
    <w:pPr>
      <w:suppressAutoHyphens/>
      <w:autoSpaceDN w:val="0"/>
      <w:spacing w:after="160" w:line="240" w:lineRule="exact"/>
    </w:pPr>
    <w:rPr>
      <w:sz w:val="28"/>
      <w:lang w:val="en-US" w:eastAsia="en-US"/>
    </w:rPr>
  </w:style>
  <w:style w:type="paragraph" w:customStyle="1" w:styleId="15">
    <w:name w:val="Знак Знак1 Знак Знак Знак Знак Знак Знак Знак"/>
    <w:basedOn w:val="a"/>
    <w:rsid w:val="002017A2"/>
    <w:pPr>
      <w:suppressAutoHyphens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 Знак Знак Знак Знак"/>
    <w:basedOn w:val="a"/>
    <w:rsid w:val="002017A2"/>
    <w:pPr>
      <w:suppressAutoHyphens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 Знак Знак Знак"/>
    <w:basedOn w:val="a"/>
    <w:rsid w:val="002017A2"/>
    <w:pPr>
      <w:suppressAutoHyphens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3 Знак Знак"/>
    <w:basedOn w:val="a"/>
    <w:rsid w:val="002017A2"/>
    <w:pPr>
      <w:suppressAutoHyphens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2017A2"/>
    <w:pPr>
      <w:overflowPunct w:val="0"/>
      <w:autoSpaceDE w:val="0"/>
      <w:autoSpaceDN w:val="0"/>
      <w:adjustRightInd w:val="0"/>
      <w:ind w:left="-426" w:firstLine="786"/>
      <w:jc w:val="both"/>
    </w:pPr>
    <w:rPr>
      <w:szCs w:val="20"/>
    </w:rPr>
  </w:style>
  <w:style w:type="paragraph" w:customStyle="1" w:styleId="310">
    <w:name w:val="Основной текст с отступом 31"/>
    <w:basedOn w:val="a"/>
    <w:rsid w:val="002017A2"/>
    <w:pPr>
      <w:overflowPunct w:val="0"/>
      <w:autoSpaceDE w:val="0"/>
      <w:autoSpaceDN w:val="0"/>
      <w:adjustRightInd w:val="0"/>
      <w:ind w:left="-426" w:firstLine="786"/>
      <w:jc w:val="both"/>
    </w:pPr>
    <w:rPr>
      <w:szCs w:val="20"/>
    </w:rPr>
  </w:style>
  <w:style w:type="character" w:customStyle="1" w:styleId="aff">
    <w:name w:val="Основной текст_"/>
    <w:link w:val="16"/>
    <w:locked/>
    <w:rsid w:val="002017A2"/>
    <w:rPr>
      <w:spacing w:val="-1"/>
      <w:sz w:val="13"/>
      <w:szCs w:val="13"/>
      <w:shd w:val="clear" w:color="auto" w:fill="FFFFFF"/>
    </w:rPr>
  </w:style>
  <w:style w:type="paragraph" w:customStyle="1" w:styleId="16">
    <w:name w:val="Основной текст1"/>
    <w:basedOn w:val="a"/>
    <w:link w:val="aff"/>
    <w:rsid w:val="002017A2"/>
    <w:pPr>
      <w:widowControl w:val="0"/>
      <w:shd w:val="clear" w:color="auto" w:fill="FFFFFF"/>
      <w:spacing w:line="0" w:lineRule="atLeast"/>
      <w:ind w:hanging="220"/>
      <w:jc w:val="both"/>
    </w:pPr>
    <w:rPr>
      <w:rFonts w:asciiTheme="minorHAnsi" w:eastAsiaTheme="minorHAnsi" w:hAnsiTheme="minorHAnsi" w:cstheme="minorBidi"/>
      <w:spacing w:val="-1"/>
      <w:sz w:val="13"/>
      <w:szCs w:val="13"/>
      <w:lang w:eastAsia="en-US"/>
    </w:rPr>
  </w:style>
  <w:style w:type="table" w:styleId="aff0">
    <w:name w:val="Table Grid"/>
    <w:basedOn w:val="a1"/>
    <w:rsid w:val="00365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02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607D8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07D8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25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607D8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07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semiHidden/>
    <w:unhideWhenUsed/>
    <w:rsid w:val="00607D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07D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D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733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B733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733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nhideWhenUsed/>
    <w:rsid w:val="00F55CD1"/>
    <w:rPr>
      <w:color w:val="0000FF"/>
      <w:u w:val="single"/>
    </w:rPr>
  </w:style>
  <w:style w:type="paragraph" w:styleId="aa">
    <w:name w:val="List Paragraph"/>
    <w:basedOn w:val="a"/>
    <w:qFormat/>
    <w:rsid w:val="00812C53"/>
    <w:pPr>
      <w:ind w:left="720"/>
      <w:contextualSpacing/>
    </w:pPr>
  </w:style>
  <w:style w:type="paragraph" w:styleId="ab">
    <w:name w:val="No Spacing"/>
    <w:qFormat/>
    <w:rsid w:val="00FE0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017A2"/>
    <w:pPr>
      <w:spacing w:before="100" w:beforeAutospacing="1" w:after="100" w:afterAutospacing="1"/>
    </w:pPr>
  </w:style>
  <w:style w:type="character" w:customStyle="1" w:styleId="ac">
    <w:name w:val="Текст сноски Знак"/>
    <w:basedOn w:val="a0"/>
    <w:link w:val="ad"/>
    <w:semiHidden/>
    <w:rsid w:val="002017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c"/>
    <w:semiHidden/>
    <w:unhideWhenUsed/>
    <w:rsid w:val="002017A2"/>
    <w:rPr>
      <w:sz w:val="20"/>
      <w:szCs w:val="20"/>
    </w:rPr>
  </w:style>
  <w:style w:type="paragraph" w:styleId="ae">
    <w:name w:val="annotation text"/>
    <w:basedOn w:val="a"/>
    <w:link w:val="af"/>
    <w:semiHidden/>
    <w:unhideWhenUsed/>
    <w:rsid w:val="002017A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201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1"/>
    <w:semiHidden/>
    <w:rsid w:val="002017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endnote text"/>
    <w:basedOn w:val="a"/>
    <w:link w:val="af0"/>
    <w:semiHidden/>
    <w:unhideWhenUsed/>
    <w:rsid w:val="002017A2"/>
    <w:rPr>
      <w:sz w:val="20"/>
      <w:szCs w:val="20"/>
    </w:rPr>
  </w:style>
  <w:style w:type="paragraph" w:styleId="af2">
    <w:name w:val="Title"/>
    <w:basedOn w:val="a"/>
    <w:next w:val="a"/>
    <w:link w:val="af3"/>
    <w:uiPriority w:val="10"/>
    <w:qFormat/>
    <w:rsid w:val="002017A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Название Знак"/>
    <w:basedOn w:val="a0"/>
    <w:link w:val="af2"/>
    <w:uiPriority w:val="10"/>
    <w:rsid w:val="002017A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4">
    <w:name w:val="Body Text"/>
    <w:basedOn w:val="a"/>
    <w:link w:val="af5"/>
    <w:semiHidden/>
    <w:unhideWhenUsed/>
    <w:rsid w:val="002017A2"/>
    <w:pPr>
      <w:spacing w:after="120"/>
    </w:pPr>
  </w:style>
  <w:style w:type="character" w:customStyle="1" w:styleId="af5">
    <w:name w:val="Основной текст Знак"/>
    <w:basedOn w:val="a0"/>
    <w:link w:val="af4"/>
    <w:semiHidden/>
    <w:rsid w:val="002017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Subtitle"/>
    <w:basedOn w:val="a"/>
    <w:next w:val="a"/>
    <w:link w:val="af7"/>
    <w:qFormat/>
    <w:rsid w:val="002017A2"/>
    <w:pPr>
      <w:spacing w:after="60"/>
      <w:jc w:val="center"/>
      <w:outlineLvl w:val="1"/>
    </w:pPr>
    <w:rPr>
      <w:rFonts w:ascii="Cambria" w:hAnsi="Cambria"/>
    </w:rPr>
  </w:style>
  <w:style w:type="character" w:customStyle="1" w:styleId="af7">
    <w:name w:val="Подзаголовок Знак"/>
    <w:basedOn w:val="a0"/>
    <w:link w:val="af6"/>
    <w:rsid w:val="002017A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Схема документа Знак"/>
    <w:basedOn w:val="a0"/>
    <w:link w:val="af9"/>
    <w:semiHidden/>
    <w:rsid w:val="002017A2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9">
    <w:name w:val="Document Map"/>
    <w:basedOn w:val="a"/>
    <w:link w:val="af8"/>
    <w:semiHidden/>
    <w:unhideWhenUsed/>
    <w:rsid w:val="002017A2"/>
    <w:pPr>
      <w:shd w:val="clear" w:color="auto" w:fill="000080"/>
    </w:pPr>
    <w:rPr>
      <w:rFonts w:ascii="Tahoma" w:hAnsi="Tahoma" w:cs="Tahoma"/>
    </w:rPr>
  </w:style>
  <w:style w:type="character" w:customStyle="1" w:styleId="afa">
    <w:name w:val="Тема примечания Знак"/>
    <w:basedOn w:val="af"/>
    <w:link w:val="afb"/>
    <w:semiHidden/>
    <w:rsid w:val="002017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annotation subject"/>
    <w:basedOn w:val="ae"/>
    <w:next w:val="ae"/>
    <w:link w:val="afa"/>
    <w:semiHidden/>
    <w:unhideWhenUsed/>
    <w:rsid w:val="002017A2"/>
    <w:rPr>
      <w:b/>
      <w:bCs/>
    </w:rPr>
  </w:style>
  <w:style w:type="paragraph" w:customStyle="1" w:styleId="11">
    <w:name w:val="Стиль1"/>
    <w:basedOn w:val="af4"/>
    <w:rsid w:val="002017A2"/>
    <w:pPr>
      <w:spacing w:after="0"/>
      <w:ind w:firstLine="709"/>
      <w:jc w:val="both"/>
    </w:pPr>
    <w:rPr>
      <w:sz w:val="28"/>
    </w:rPr>
  </w:style>
  <w:style w:type="paragraph" w:customStyle="1" w:styleId="12">
    <w:name w:val="Знак Знак1"/>
    <w:basedOn w:val="a"/>
    <w:rsid w:val="002017A2"/>
    <w:pPr>
      <w:suppressAutoHyphens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2017A2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1 Знак"/>
    <w:basedOn w:val="a"/>
    <w:rsid w:val="002017A2"/>
    <w:pPr>
      <w:suppressAutoHyphens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"/>
    <w:basedOn w:val="a"/>
    <w:rsid w:val="002017A2"/>
    <w:pPr>
      <w:suppressAutoHyphens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Знак Знак3 Знак"/>
    <w:basedOn w:val="a"/>
    <w:next w:val="a"/>
    <w:autoRedefine/>
    <w:rsid w:val="002017A2"/>
    <w:pPr>
      <w:suppressAutoHyphens/>
      <w:autoSpaceDN w:val="0"/>
      <w:spacing w:after="160" w:line="240" w:lineRule="exact"/>
    </w:pPr>
    <w:rPr>
      <w:sz w:val="28"/>
      <w:lang w:val="en-US" w:eastAsia="en-US"/>
    </w:rPr>
  </w:style>
  <w:style w:type="paragraph" w:customStyle="1" w:styleId="15">
    <w:name w:val="Знак Знак1 Знак Знак Знак Знак Знак Знак Знак"/>
    <w:basedOn w:val="a"/>
    <w:rsid w:val="002017A2"/>
    <w:pPr>
      <w:suppressAutoHyphens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 Знак Знак Знак Знак"/>
    <w:basedOn w:val="a"/>
    <w:rsid w:val="002017A2"/>
    <w:pPr>
      <w:suppressAutoHyphens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 Знак Знак Знак"/>
    <w:basedOn w:val="a"/>
    <w:rsid w:val="002017A2"/>
    <w:pPr>
      <w:suppressAutoHyphens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3 Знак Знак"/>
    <w:basedOn w:val="a"/>
    <w:rsid w:val="002017A2"/>
    <w:pPr>
      <w:suppressAutoHyphens/>
      <w:autoSpaceDN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2017A2"/>
    <w:pPr>
      <w:overflowPunct w:val="0"/>
      <w:autoSpaceDE w:val="0"/>
      <w:autoSpaceDN w:val="0"/>
      <w:adjustRightInd w:val="0"/>
      <w:ind w:left="-426" w:firstLine="786"/>
      <w:jc w:val="both"/>
    </w:pPr>
    <w:rPr>
      <w:szCs w:val="20"/>
    </w:rPr>
  </w:style>
  <w:style w:type="paragraph" w:customStyle="1" w:styleId="310">
    <w:name w:val="Основной текст с отступом 31"/>
    <w:basedOn w:val="a"/>
    <w:rsid w:val="002017A2"/>
    <w:pPr>
      <w:overflowPunct w:val="0"/>
      <w:autoSpaceDE w:val="0"/>
      <w:autoSpaceDN w:val="0"/>
      <w:adjustRightInd w:val="0"/>
      <w:ind w:left="-426" w:firstLine="786"/>
      <w:jc w:val="both"/>
    </w:pPr>
    <w:rPr>
      <w:szCs w:val="20"/>
    </w:rPr>
  </w:style>
  <w:style w:type="character" w:customStyle="1" w:styleId="aff">
    <w:name w:val="Основной текст_"/>
    <w:link w:val="16"/>
    <w:locked/>
    <w:rsid w:val="002017A2"/>
    <w:rPr>
      <w:spacing w:val="-1"/>
      <w:sz w:val="13"/>
      <w:szCs w:val="13"/>
      <w:shd w:val="clear" w:color="auto" w:fill="FFFFFF"/>
    </w:rPr>
  </w:style>
  <w:style w:type="paragraph" w:customStyle="1" w:styleId="16">
    <w:name w:val="Основной текст1"/>
    <w:basedOn w:val="a"/>
    <w:link w:val="aff"/>
    <w:rsid w:val="002017A2"/>
    <w:pPr>
      <w:widowControl w:val="0"/>
      <w:shd w:val="clear" w:color="auto" w:fill="FFFFFF"/>
      <w:spacing w:line="0" w:lineRule="atLeast"/>
      <w:ind w:hanging="220"/>
      <w:jc w:val="both"/>
    </w:pPr>
    <w:rPr>
      <w:rFonts w:asciiTheme="minorHAnsi" w:eastAsiaTheme="minorHAnsi" w:hAnsiTheme="minorHAnsi" w:cstheme="minorBidi"/>
      <w:spacing w:val="-1"/>
      <w:sz w:val="13"/>
      <w:szCs w:val="13"/>
      <w:lang w:eastAsia="en-US"/>
    </w:rPr>
  </w:style>
  <w:style w:type="table" w:styleId="aff0">
    <w:name w:val="Table Grid"/>
    <w:basedOn w:val="a1"/>
    <w:rsid w:val="00365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5A9B2-3EC9-4B4F-904D-82E56D635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</dc:creator>
  <cp:lastModifiedBy>Настя</cp:lastModifiedBy>
  <cp:revision>28</cp:revision>
  <cp:lastPrinted>2026-03-26T06:29:00Z</cp:lastPrinted>
  <dcterms:created xsi:type="dcterms:W3CDTF">2026-03-20T08:47:00Z</dcterms:created>
  <dcterms:modified xsi:type="dcterms:W3CDTF">2026-03-26T06:29:00Z</dcterms:modified>
</cp:coreProperties>
</file>