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Pr="00942612" w:rsidRDefault="00D621B5" w:rsidP="00D621B5">
      <w:pPr>
        <w:pStyle w:val="ConsPlusNonformat"/>
        <w:widowControl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72076C" w:rsidRDefault="0072076C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06.04.2026</w:t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544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5A248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5A248F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06F0A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F06F0A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956B0F">
        <w:rPr>
          <w:rFonts w:ascii="Liberation Serif" w:hAnsi="Liberation Serif" w:cs="Times New Roman"/>
          <w:b/>
          <w:sz w:val="28"/>
          <w:szCs w:val="28"/>
        </w:rPr>
        <w:t>Новоисетское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1632EE" w:rsidP="001632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632EE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470648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от 16.09.2021 № 612 «Об утверждении Положения об организации и проведении публичных слушаний </w:t>
      </w:r>
      <w:r w:rsidR="00C15396">
        <w:rPr>
          <w:rFonts w:ascii="Liberation Serif" w:eastAsia="Times New Roman" w:hAnsi="Liberation Serif" w:cs="Times New Roman CYR"/>
          <w:sz w:val="28"/>
          <w:szCs w:val="28"/>
        </w:rPr>
        <w:t xml:space="preserve">    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470648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470648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C15396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125</w:t>
      </w:r>
      <w:r w:rsidR="00C15396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C15396">
        <w:rPr>
          <w:rFonts w:ascii="Liberation Serif" w:hAnsi="Liberation Serif" w:cs="Times New Roman"/>
          <w:sz w:val="28"/>
          <w:szCs w:val="28"/>
        </w:rPr>
        <w:t xml:space="preserve">    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C15396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</w:t>
      </w:r>
      <w:r w:rsidR="00470648">
        <w:rPr>
          <w:rFonts w:ascii="Liberation Serif" w:hAnsi="Liberation Serif" w:cs="Times New Roman"/>
          <w:sz w:val="28"/>
          <w:szCs w:val="28"/>
        </w:rPr>
        <w:t>8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>
        <w:rPr>
          <w:rFonts w:ascii="Liberation Serif" w:hAnsi="Liberation Serif" w:cs="Times New Roman"/>
          <w:sz w:val="28"/>
          <w:szCs w:val="28"/>
        </w:rPr>
        <w:t>23</w:t>
      </w:r>
      <w:r w:rsidR="00F454C2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F454C2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F06F0A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2</w:t>
      </w:r>
      <w:r>
        <w:rPr>
          <w:rFonts w:ascii="Liberation Serif" w:hAnsi="Liberation Serif" w:cs="Times New Roman"/>
          <w:color w:val="000000"/>
          <w:sz w:val="28"/>
          <w:szCs w:val="28"/>
        </w:rPr>
        <w:t>7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1632EE" w:rsidRPr="001632EE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 (13.1), в отношении образуемого земельного участка </w:t>
      </w:r>
      <w:proofErr w:type="gramStart"/>
      <w:r w:rsidR="001632EE" w:rsidRPr="001632EE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1632EE" w:rsidRPr="001632EE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602 кв.м., местоположение: Свердловская область, Каменский муниципальный округ, с. Новоисетское, </w:t>
      </w:r>
      <w:r w:rsidR="00C15396">
        <w:rPr>
          <w:rFonts w:ascii="Liberation Serif" w:eastAsia="Times New Roman" w:hAnsi="Liberation Serif" w:cs="Times New Roman"/>
          <w:sz w:val="28"/>
          <w:szCs w:val="28"/>
        </w:rPr>
        <w:t xml:space="preserve">            </w:t>
      </w:r>
      <w:r w:rsidR="001632EE" w:rsidRPr="001632EE">
        <w:rPr>
          <w:rFonts w:ascii="Liberation Serif" w:eastAsia="Times New Roman" w:hAnsi="Liberation Serif" w:cs="Times New Roman"/>
          <w:sz w:val="28"/>
          <w:szCs w:val="28"/>
        </w:rPr>
        <w:t xml:space="preserve">в территориальной зоне Ж-1 (Зона индивидуальной жилой застройки), </w:t>
      </w:r>
      <w:r w:rsidR="00C15396">
        <w:rPr>
          <w:rFonts w:ascii="Liberation Serif" w:eastAsia="Times New Roman" w:hAnsi="Liberation Serif" w:cs="Times New Roman"/>
          <w:sz w:val="28"/>
          <w:szCs w:val="28"/>
        </w:rPr>
        <w:t xml:space="preserve">                 </w:t>
      </w:r>
      <w:r w:rsidR="001632EE" w:rsidRPr="001632EE">
        <w:rPr>
          <w:rFonts w:ascii="Liberation Serif" w:eastAsia="Times New Roman" w:hAnsi="Liberation Serif" w:cs="Times New Roman"/>
          <w:sz w:val="28"/>
          <w:szCs w:val="28"/>
        </w:rPr>
        <w:t>по обращению Буториной Натальи Лукиничны</w:t>
      </w:r>
      <w:r w:rsidR="00772AFC">
        <w:rPr>
          <w:rFonts w:ascii="Liberation Serif" w:hAnsi="Liberation Serif" w:cs="Times New Roman"/>
          <w:sz w:val="28"/>
          <w:szCs w:val="28"/>
        </w:rPr>
        <w:t>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1632EE">
        <w:rPr>
          <w:rFonts w:ascii="Liberation Serif" w:hAnsi="Liberation Serif" w:cs="Times New Roman"/>
          <w:sz w:val="28"/>
          <w:szCs w:val="28"/>
        </w:rPr>
        <w:t> К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онтроль исполнения настоящего постановления возложить                        на </w:t>
      </w:r>
      <w:r w:rsidR="001632EE">
        <w:rPr>
          <w:rFonts w:ascii="Liberation Serif" w:eastAsia="Times New Roman" w:hAnsi="Liberation Serif" w:cs="Times New Roman CYR"/>
          <w:sz w:val="28"/>
          <w:szCs w:val="28"/>
        </w:rPr>
        <w:t xml:space="preserve">и.о.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дминистрации по вопросам ЖКХ, строительства, энергетики и связи </w:t>
      </w:r>
      <w:r w:rsidR="001632EE">
        <w:rPr>
          <w:rFonts w:ascii="Liberation Serif" w:hAnsi="Liberation Serif" w:cs="Times New Roman"/>
          <w:sz w:val="28"/>
          <w:szCs w:val="28"/>
        </w:rPr>
        <w:t>Ю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  <w:r w:rsidR="001632EE">
        <w:rPr>
          <w:rFonts w:ascii="Liberation Serif" w:hAnsi="Liberation Serif" w:cs="Times New Roman"/>
          <w:sz w:val="28"/>
          <w:szCs w:val="28"/>
        </w:rPr>
        <w:t>С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1632EE">
        <w:rPr>
          <w:rFonts w:ascii="Liberation Serif" w:hAnsi="Liberation Serif" w:cs="Times New Roman"/>
          <w:sz w:val="28"/>
          <w:szCs w:val="28"/>
        </w:rPr>
        <w:t>Степанова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5A248F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5A248F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5A248F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A248F" w:rsidP="005A248F">
      <w:pPr>
        <w:pStyle w:val="ConsPlusNonformat"/>
        <w:widowControl/>
        <w:tabs>
          <w:tab w:val="left" w:pos="1350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5A248F">
        <w:rPr>
          <w:rFonts w:ascii="Liberation Serif" w:hAnsi="Liberation Serif" w:cs="Times New Roman"/>
        </w:rPr>
        <w:tab/>
      </w: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5B12CF">
      <w:headerReference w:type="even" r:id="rId8"/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F6" w:rsidRDefault="00B93FF6" w:rsidP="00EF07BF">
      <w:pPr>
        <w:spacing w:after="0" w:line="240" w:lineRule="auto"/>
      </w:pPr>
      <w:r>
        <w:separator/>
      </w:r>
    </w:p>
  </w:endnote>
  <w:endnote w:type="continuationSeparator" w:id="0">
    <w:p w:rsidR="00B93FF6" w:rsidRDefault="00B93FF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F6" w:rsidRDefault="00B93FF6" w:rsidP="00EF07BF">
      <w:pPr>
        <w:spacing w:after="0" w:line="240" w:lineRule="auto"/>
      </w:pPr>
      <w:r>
        <w:separator/>
      </w:r>
    </w:p>
  </w:footnote>
  <w:footnote w:type="continuationSeparator" w:id="0">
    <w:p w:rsidR="00B93FF6" w:rsidRDefault="00B93FF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93F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48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93FF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93FF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465E7"/>
    <w:rsid w:val="001632EE"/>
    <w:rsid w:val="002A0887"/>
    <w:rsid w:val="002E4A41"/>
    <w:rsid w:val="003029BC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A0775"/>
    <w:rsid w:val="005A248F"/>
    <w:rsid w:val="005B12CF"/>
    <w:rsid w:val="005B3992"/>
    <w:rsid w:val="005D508E"/>
    <w:rsid w:val="005F486C"/>
    <w:rsid w:val="005F6039"/>
    <w:rsid w:val="00665EDF"/>
    <w:rsid w:val="0066619B"/>
    <w:rsid w:val="006E0371"/>
    <w:rsid w:val="006E5436"/>
    <w:rsid w:val="007005F6"/>
    <w:rsid w:val="0072076C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30929"/>
    <w:rsid w:val="00942612"/>
    <w:rsid w:val="00956B0F"/>
    <w:rsid w:val="00964F39"/>
    <w:rsid w:val="00972B60"/>
    <w:rsid w:val="00A053D1"/>
    <w:rsid w:val="00A30A18"/>
    <w:rsid w:val="00A36B13"/>
    <w:rsid w:val="00AA2F3A"/>
    <w:rsid w:val="00AD2E39"/>
    <w:rsid w:val="00AF24D9"/>
    <w:rsid w:val="00B126B4"/>
    <w:rsid w:val="00B53598"/>
    <w:rsid w:val="00B61C3D"/>
    <w:rsid w:val="00B93C55"/>
    <w:rsid w:val="00B93FF6"/>
    <w:rsid w:val="00BB7FB9"/>
    <w:rsid w:val="00BC1F19"/>
    <w:rsid w:val="00BC39E5"/>
    <w:rsid w:val="00BC623C"/>
    <w:rsid w:val="00C15396"/>
    <w:rsid w:val="00C26662"/>
    <w:rsid w:val="00CD1764"/>
    <w:rsid w:val="00CE3994"/>
    <w:rsid w:val="00CF77C4"/>
    <w:rsid w:val="00D256DC"/>
    <w:rsid w:val="00D453A8"/>
    <w:rsid w:val="00D621B5"/>
    <w:rsid w:val="00DA1736"/>
    <w:rsid w:val="00E0747F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16</cp:revision>
  <cp:lastPrinted>2026-04-06T06:48:00Z</cp:lastPrinted>
  <dcterms:created xsi:type="dcterms:W3CDTF">2025-07-03T09:39:00Z</dcterms:created>
  <dcterms:modified xsi:type="dcterms:W3CDTF">2026-04-06T06:48:00Z</dcterms:modified>
</cp:coreProperties>
</file>