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6E4CF5" w:rsidRDefault="006E4CF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23.04.2026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6E4CF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649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107BE" w:rsidRDefault="00622C7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22C72">
        <w:rPr>
          <w:rFonts w:ascii="Liberation Serif" w:hAnsi="Liberation Serif" w:cs="Liberation Serif"/>
          <w:b/>
          <w:sz w:val="28"/>
          <w:szCs w:val="28"/>
        </w:rPr>
        <w:t>О</w:t>
      </w:r>
      <w:r w:rsidR="00512A53">
        <w:rPr>
          <w:rFonts w:ascii="Liberation Serif" w:hAnsi="Liberation Serif" w:cs="Liberation Serif"/>
          <w:b/>
          <w:sz w:val="28"/>
          <w:szCs w:val="28"/>
        </w:rPr>
        <w:t xml:space="preserve"> внесении изменений в </w:t>
      </w:r>
      <w:r w:rsidR="002107BE" w:rsidRPr="002107BE">
        <w:rPr>
          <w:rFonts w:ascii="Liberation Serif" w:hAnsi="Liberation Serif" w:cs="Liberation Serif"/>
          <w:b/>
          <w:sz w:val="28"/>
          <w:szCs w:val="28"/>
        </w:rPr>
        <w:t xml:space="preserve">Положение о </w:t>
      </w:r>
      <w:proofErr w:type="gramStart"/>
      <w:r w:rsidR="002107BE" w:rsidRPr="002107BE">
        <w:rPr>
          <w:rFonts w:ascii="Liberation Serif" w:hAnsi="Liberation Serif" w:cs="Liberation Serif"/>
          <w:b/>
          <w:sz w:val="28"/>
          <w:szCs w:val="28"/>
        </w:rPr>
        <w:t>единой</w:t>
      </w:r>
      <w:proofErr w:type="gramEnd"/>
      <w:r w:rsidR="002107BE" w:rsidRPr="002107BE">
        <w:rPr>
          <w:rFonts w:ascii="Liberation Serif" w:hAnsi="Liberation Serif" w:cs="Liberation Serif"/>
          <w:b/>
          <w:sz w:val="28"/>
          <w:szCs w:val="28"/>
        </w:rPr>
        <w:t xml:space="preserve"> дежурно-диспетчерской </w:t>
      </w:r>
    </w:p>
    <w:p w:rsidR="002107BE" w:rsidRDefault="002107B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107BE">
        <w:rPr>
          <w:rFonts w:ascii="Liberation Serif" w:hAnsi="Liberation Serif" w:cs="Liberation Serif"/>
          <w:b/>
          <w:sz w:val="28"/>
          <w:szCs w:val="28"/>
        </w:rPr>
        <w:t xml:space="preserve">службе Каменского муниципального округа Свердловской области, </w:t>
      </w:r>
      <w:proofErr w:type="gramStart"/>
      <w:r w:rsidRPr="002107BE">
        <w:rPr>
          <w:rFonts w:ascii="Liberation Serif" w:hAnsi="Liberation Serif" w:cs="Liberation Serif"/>
          <w:b/>
          <w:sz w:val="28"/>
          <w:szCs w:val="28"/>
        </w:rPr>
        <w:t>утвержденное</w:t>
      </w:r>
      <w:proofErr w:type="gramEnd"/>
      <w:r w:rsidRPr="002107BE">
        <w:rPr>
          <w:rFonts w:ascii="Liberation Serif" w:hAnsi="Liberation Serif" w:cs="Liberation Serif"/>
          <w:b/>
          <w:sz w:val="28"/>
          <w:szCs w:val="28"/>
        </w:rPr>
        <w:t xml:space="preserve"> постановлением Главы Каменского муниципального округа </w:t>
      </w:r>
    </w:p>
    <w:p w:rsidR="00017614" w:rsidRDefault="002107B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107BE">
        <w:rPr>
          <w:rFonts w:ascii="Liberation Serif" w:hAnsi="Liberation Serif" w:cs="Liberation Serif"/>
          <w:b/>
          <w:sz w:val="28"/>
          <w:szCs w:val="28"/>
        </w:rPr>
        <w:t>от 12.02.2025 № 209</w:t>
      </w:r>
    </w:p>
    <w:bookmarkEnd w:id="0"/>
    <w:p w:rsidR="00017614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D7336" w:rsidRPr="003D715B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5B88" w:rsidRDefault="00034F7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 xml:space="preserve">В </w:t>
      </w:r>
      <w:r w:rsidR="00510717">
        <w:rPr>
          <w:rFonts w:ascii="Liberation Serif" w:hAnsi="Liberation Serif" w:cs="Liberation Serif"/>
          <w:sz w:val="28"/>
          <w:szCs w:val="28"/>
        </w:rPr>
        <w:t xml:space="preserve">связи с </w:t>
      </w:r>
      <w:r w:rsidR="00415B88">
        <w:rPr>
          <w:rFonts w:ascii="Liberation Serif" w:hAnsi="Liberation Serif" w:cs="Liberation Serif"/>
          <w:sz w:val="28"/>
          <w:szCs w:val="28"/>
        </w:rPr>
        <w:t>принятием</w:t>
      </w:r>
      <w:r w:rsidR="00510717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Свердловской области от 02.04.2026 года № 200-ПП «О внесении изменений в Типовое положение о единой 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дежурно-диспетчерской службе </w:t>
      </w:r>
      <w:r w:rsidR="00415B88">
        <w:rPr>
          <w:rFonts w:ascii="Liberation Serif" w:hAnsi="Liberation Serif" w:cs="Liberation Serif"/>
          <w:sz w:val="28"/>
          <w:szCs w:val="28"/>
        </w:rPr>
        <w:t>в Свердловской области, утвержденное постановлением Правительства Свердловской области от 13.06.2019 № 385-ПП»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34F7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15B88" w:rsidRPr="00415B88" w:rsidRDefault="00415B88" w:rsidP="00415B8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415B88">
        <w:rPr>
          <w:rFonts w:ascii="Liberation Serif" w:hAnsi="Liberation Serif" w:cs="Liberation Serif"/>
          <w:sz w:val="28"/>
          <w:szCs w:val="28"/>
        </w:rPr>
        <w:t>Внести в Положение о единой дежурно-диспетчерской службе Каменского муниципального округа</w:t>
      </w:r>
      <w:r w:rsidR="002107BE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15B88">
        <w:rPr>
          <w:rFonts w:ascii="Liberation Serif" w:hAnsi="Liberation Serif" w:cs="Liberation Serif"/>
          <w:sz w:val="28"/>
          <w:szCs w:val="28"/>
        </w:rPr>
        <w:t>, утвержденно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415B88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415B88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от 12.02.2025 № 209</w:t>
      </w:r>
      <w:r w:rsidR="002107BE">
        <w:rPr>
          <w:rFonts w:ascii="Liberation Serif" w:hAnsi="Liberation Serif" w:cs="Liberation Serif"/>
          <w:sz w:val="28"/>
          <w:szCs w:val="28"/>
        </w:rPr>
        <w:t xml:space="preserve"> (далее – Положение)</w:t>
      </w:r>
      <w:r>
        <w:rPr>
          <w:rFonts w:ascii="Liberation Serif" w:hAnsi="Liberation Serif" w:cs="Liberation Serif"/>
          <w:sz w:val="28"/>
          <w:szCs w:val="28"/>
        </w:rPr>
        <w:t>, следующие изменения:</w:t>
      </w:r>
    </w:p>
    <w:p w:rsidR="00415B88" w:rsidRPr="001245EC" w:rsidRDefault="002107BE" w:rsidP="009D7336">
      <w:pPr>
        <w:pStyle w:val="ae"/>
        <w:numPr>
          <w:ilvl w:val="1"/>
          <w:numId w:val="22"/>
        </w:numPr>
        <w:tabs>
          <w:tab w:val="left" w:pos="993"/>
        </w:tabs>
        <w:suppressAutoHyphens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415B88" w:rsidRPr="001245EC">
        <w:rPr>
          <w:rFonts w:ascii="Liberation Serif" w:hAnsi="Liberation Serif"/>
          <w:sz w:val="28"/>
          <w:szCs w:val="28"/>
        </w:rPr>
        <w:t xml:space="preserve"> приложении № 2 </w:t>
      </w:r>
      <w:r>
        <w:rPr>
          <w:rFonts w:ascii="Liberation Serif" w:hAnsi="Liberation Serif"/>
          <w:sz w:val="28"/>
          <w:szCs w:val="28"/>
        </w:rPr>
        <w:t xml:space="preserve">к Положению </w:t>
      </w:r>
      <w:r w:rsidR="00415B88" w:rsidRPr="001245EC">
        <w:rPr>
          <w:rFonts w:ascii="Liberation Serif" w:hAnsi="Liberation Serif"/>
          <w:sz w:val="28"/>
          <w:szCs w:val="28"/>
        </w:rPr>
        <w:t>главу 7 изложить в следующей редакции:</w:t>
      </w:r>
    </w:p>
    <w:p w:rsidR="001245EC" w:rsidRPr="001245EC" w:rsidRDefault="001245EC" w:rsidP="001245EC">
      <w:pPr>
        <w:pStyle w:val="ConsPlusTitle"/>
        <w:adjustRightInd/>
        <w:ind w:left="0"/>
        <w:jc w:val="both"/>
        <w:outlineLvl w:val="2"/>
        <w:rPr>
          <w:rFonts w:ascii="Liberation Serif" w:hAnsi="Liberation Serif" w:cs="Liberation Serif"/>
          <w:bCs w:val="0"/>
          <w:sz w:val="28"/>
          <w:szCs w:val="28"/>
        </w:rPr>
      </w:pPr>
    </w:p>
    <w:p w:rsidR="001245EC" w:rsidRPr="001245EC" w:rsidRDefault="001245EC" w:rsidP="001245EC">
      <w:pPr>
        <w:pStyle w:val="ConsPlusTitle"/>
        <w:adjustRightInd/>
        <w:ind w:left="0"/>
        <w:outlineLvl w:val="2"/>
        <w:rPr>
          <w:rFonts w:ascii="Liberation Serif" w:hAnsi="Liberation Serif" w:cs="Liberation Serif"/>
          <w:bCs w:val="0"/>
          <w:sz w:val="28"/>
          <w:szCs w:val="28"/>
        </w:rPr>
      </w:pPr>
      <w:r>
        <w:rPr>
          <w:rFonts w:ascii="Liberation Serif" w:hAnsi="Liberation Serif" w:cs="Liberation Serif"/>
          <w:bCs w:val="0"/>
          <w:sz w:val="28"/>
          <w:szCs w:val="28"/>
        </w:rPr>
        <w:t>«</w:t>
      </w:r>
      <w:r w:rsidRPr="001245EC">
        <w:rPr>
          <w:rFonts w:ascii="Liberation Serif" w:hAnsi="Liberation Serif" w:cs="Liberation Serif"/>
          <w:bCs w:val="0"/>
          <w:sz w:val="28"/>
          <w:szCs w:val="28"/>
        </w:rPr>
        <w:t>Глава 7. Требования к электроснабжению ЕДДС</w:t>
      </w:r>
    </w:p>
    <w:p w:rsidR="001245EC" w:rsidRPr="001245EC" w:rsidRDefault="001245EC" w:rsidP="001245EC">
      <w:pPr>
        <w:pStyle w:val="ConsPlusNormal"/>
        <w:ind w:left="1370"/>
        <w:jc w:val="both"/>
        <w:rPr>
          <w:rFonts w:ascii="Liberation Serif" w:hAnsi="Liberation Serif" w:cs="Liberation Serif"/>
        </w:rPr>
      </w:pPr>
    </w:p>
    <w:p w:rsidR="001245EC" w:rsidRPr="001245EC" w:rsidRDefault="001245EC" w:rsidP="001245EC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245EC">
        <w:rPr>
          <w:rFonts w:ascii="Liberation Serif" w:hAnsi="Liberation Serif" w:cs="Liberation Serif"/>
          <w:sz w:val="28"/>
          <w:szCs w:val="28"/>
        </w:rPr>
        <w:t xml:space="preserve">Для обеспечения бесперебойной работы ЕДДС, </w:t>
      </w:r>
      <w:proofErr w:type="spellStart"/>
      <w:r w:rsidRPr="001245EC">
        <w:rPr>
          <w:rFonts w:ascii="Liberation Serif" w:hAnsi="Liberation Serif" w:cs="Liberation Serif"/>
          <w:sz w:val="28"/>
          <w:szCs w:val="28"/>
        </w:rPr>
        <w:t>электроприемники</w:t>
      </w:r>
      <w:proofErr w:type="spellEnd"/>
      <w:r w:rsidRPr="001245EC">
        <w:rPr>
          <w:rFonts w:ascii="Liberation Serif" w:hAnsi="Liberation Serif" w:cs="Liberation Serif"/>
          <w:sz w:val="28"/>
          <w:szCs w:val="28"/>
        </w:rPr>
        <w:t xml:space="preserve"> должны обеспечиваться электроэнергией от основного источника электропитания и резервного независимого источника электропитания. </w:t>
      </w:r>
      <w:proofErr w:type="gramStart"/>
      <w:r w:rsidRPr="001245EC">
        <w:rPr>
          <w:rFonts w:ascii="Liberation Serif" w:hAnsi="Liberation Serif" w:cs="Liberation Serif"/>
          <w:sz w:val="28"/>
          <w:szCs w:val="28"/>
        </w:rPr>
        <w:t>В качестве резервного независимого источника электропитания могут быть использованы местные электростанции,  электростанции энергосистем (в частности, шины генераторного напряжения, предназначенные для этих целей агрегаты бесперебойного питания), аккумуляторные батареи, бензиновые или дизель-генераторные установки с устройством автоматического включения резервного независимого источника электропитания, и перерыв электроснабжения при нарушении основного источника электропитания может быть допущен лишь на время автоматического восстановления электропитания.</w:t>
      </w:r>
      <w:r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017614" w:rsidRPr="00034F74" w:rsidRDefault="001245EC" w:rsidP="001245EC">
      <w:pPr>
        <w:pStyle w:val="ae"/>
        <w:tabs>
          <w:tab w:val="left" w:pos="993"/>
        </w:tabs>
        <w:suppressAutoHyphens/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17614" w:rsidRPr="00034F74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017614" w:rsidRPr="00034F7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</w:t>
      </w:r>
      <w:r w:rsidR="00D11F28" w:rsidRPr="00034F74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034F74" w:rsidRDefault="001245EC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со дня его </w:t>
      </w:r>
      <w:r w:rsidR="00C928FD">
        <w:rPr>
          <w:rFonts w:ascii="Liberation Serif" w:hAnsi="Liberation Serif" w:cs="Liberation Serif"/>
          <w:sz w:val="28"/>
          <w:szCs w:val="28"/>
        </w:rPr>
        <w:t>принятия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034F74" w:rsidRDefault="001245EC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 w:rsidRPr="00034F74">
        <w:rPr>
          <w:rFonts w:ascii="Liberation Serif" w:hAnsi="Liberation Serif" w:cs="Liberation Serif"/>
          <w:sz w:val="28"/>
          <w:szCs w:val="28"/>
        </w:rPr>
        <w:t>. </w:t>
      </w:r>
      <w:r w:rsidR="009D7336">
        <w:rPr>
          <w:rFonts w:ascii="Liberation Serif" w:hAnsi="Liberation Serif" w:cs="Liberation Serif"/>
          <w:sz w:val="28"/>
          <w:szCs w:val="28"/>
        </w:rPr>
        <w:t>Опубликовать н</w:t>
      </w:r>
      <w:r w:rsidR="00017614" w:rsidRPr="00034F74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9D7336">
        <w:rPr>
          <w:rFonts w:ascii="Liberation Serif" w:hAnsi="Liberation Serif" w:cs="Liberation Serif"/>
          <w:sz w:val="28"/>
          <w:szCs w:val="28"/>
        </w:rPr>
        <w:t xml:space="preserve"> в газете «Пламя» и разместить </w:t>
      </w:r>
      <w:r w:rsidR="00017614" w:rsidRPr="00034F74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 w:rsidRPr="00034F74">
        <w:rPr>
          <w:rFonts w:ascii="Liberation Serif" w:hAnsi="Liberation Serif" w:cs="Liberation Serif"/>
          <w:sz w:val="28"/>
          <w:szCs w:val="28"/>
        </w:rPr>
        <w:t>ого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034F7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034F74">
        <w:rPr>
          <w:rFonts w:ascii="Liberation Serif" w:hAnsi="Liberation Serif" w:cs="Liberation Serif"/>
          <w:sz w:val="28"/>
          <w:szCs w:val="28"/>
        </w:rPr>
        <w:t>а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 (http://kamensk-adm.ru/).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D11F28" w:rsidRPr="00034F74" w:rsidRDefault="00D11F2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Глав</w:t>
      </w:r>
      <w:r w:rsidR="00034F74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      А.Ю. </w:t>
      </w:r>
      <w:proofErr w:type="spellStart"/>
      <w:r w:rsidR="00034F74" w:rsidRPr="00034F7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6E4CF5" w:rsidRDefault="006E4CF5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sectPr w:rsidR="006E4CF5" w:rsidSect="008E7AAB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41" w:rsidRDefault="008C6041">
      <w:r>
        <w:separator/>
      </w:r>
    </w:p>
  </w:endnote>
  <w:endnote w:type="continuationSeparator" w:id="0">
    <w:p w:rsidR="008C6041" w:rsidRDefault="008C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41" w:rsidRDefault="008C6041">
      <w:r>
        <w:separator/>
      </w:r>
    </w:p>
  </w:footnote>
  <w:footnote w:type="continuationSeparator" w:id="0">
    <w:p w:rsidR="008C6041" w:rsidRDefault="008C6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56724"/>
      <w:docPartObj>
        <w:docPartGallery w:val="Page Numbers (Top of Page)"/>
        <w:docPartUnique/>
      </w:docPartObj>
    </w:sdtPr>
    <w:sdtEndPr/>
    <w:sdtContent>
      <w:p w:rsidR="008E7AAB" w:rsidRDefault="008E7A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CF5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C604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8"/>
  </w:num>
  <w:num w:numId="11">
    <w:abstractNumId w:val="3"/>
  </w:num>
  <w:num w:numId="12">
    <w:abstractNumId w:val="22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1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5F4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45EC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07B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8C0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5B8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0717"/>
    <w:rsid w:val="00511211"/>
    <w:rsid w:val="00511E3E"/>
    <w:rsid w:val="00512A53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48D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D55DE"/>
    <w:rsid w:val="006E06EF"/>
    <w:rsid w:val="006E3880"/>
    <w:rsid w:val="006E4CF5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041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A7F2A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68E0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E608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F84B-7A6E-420C-A3F3-A12C0125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2130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26</cp:revision>
  <cp:lastPrinted>2026-04-23T08:52:00Z</cp:lastPrinted>
  <dcterms:created xsi:type="dcterms:W3CDTF">2006-11-29T03:02:00Z</dcterms:created>
  <dcterms:modified xsi:type="dcterms:W3CDTF">2026-04-23T08:53:00Z</dcterms:modified>
</cp:coreProperties>
</file>