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F" w:rsidRPr="001B3A2A" w:rsidRDefault="003E530F" w:rsidP="003E530F">
      <w:pPr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30F" w:rsidRPr="001B3A2A" w:rsidRDefault="003E530F" w:rsidP="003E530F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3E530F" w:rsidRPr="001B3A2A" w:rsidRDefault="003E530F" w:rsidP="003E530F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3E530F" w:rsidRPr="001B3A2A" w:rsidRDefault="003E530F" w:rsidP="003E530F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ПОСТАНОВЛЕНИЕ</w:t>
      </w:r>
    </w:p>
    <w:p w:rsidR="003E530F" w:rsidRPr="001B3A2A" w:rsidRDefault="003E530F" w:rsidP="003E530F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 xml:space="preserve"> ГЛАВЫ КАМЕНСКОГО МУНИЦИПАЛЬНОГО ОКРУГА</w:t>
      </w:r>
    </w:p>
    <w:p w:rsidR="003E530F" w:rsidRPr="001B3A2A" w:rsidRDefault="003E530F" w:rsidP="003E530F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СВЕРДЛОВСКОЙ ОБЛАСТИ</w:t>
      </w:r>
    </w:p>
    <w:p w:rsidR="003E530F" w:rsidRPr="001B3A2A" w:rsidRDefault="003E530F" w:rsidP="003E530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3E530F" w:rsidRPr="001B3A2A" w:rsidRDefault="003E530F" w:rsidP="003E530F">
      <w:pPr>
        <w:pStyle w:val="7"/>
        <w:rPr>
          <w:rFonts w:ascii="Liberation Serif" w:hAnsi="Liberation Serif"/>
          <w:szCs w:val="28"/>
        </w:rPr>
      </w:pPr>
    </w:p>
    <w:p w:rsidR="003E530F" w:rsidRPr="001B3A2A" w:rsidRDefault="0001124F" w:rsidP="003E530F">
      <w:pPr>
        <w:pStyle w:val="7"/>
        <w:rPr>
          <w:rFonts w:ascii="Liberation Serif" w:hAnsi="Liberation Serif"/>
          <w:szCs w:val="28"/>
          <w:u w:val="single"/>
        </w:rPr>
      </w:pPr>
      <w:r w:rsidRPr="0001124F">
        <w:rPr>
          <w:rFonts w:ascii="Liberation Serif" w:hAnsi="Liberation Serif"/>
          <w:szCs w:val="28"/>
          <w:u w:val="single"/>
        </w:rPr>
        <w:t>06.05.2026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№</w:t>
      </w:r>
      <w:r w:rsidRPr="0001124F">
        <w:rPr>
          <w:rFonts w:ascii="Liberation Serif" w:hAnsi="Liberation Serif"/>
          <w:szCs w:val="28"/>
          <w:u w:val="single"/>
        </w:rPr>
        <w:t xml:space="preserve"> 692</w:t>
      </w:r>
    </w:p>
    <w:p w:rsidR="003E530F" w:rsidRPr="00531A41" w:rsidRDefault="003E530F" w:rsidP="003E530F">
      <w:pPr>
        <w:pStyle w:val="7"/>
        <w:jc w:val="center"/>
        <w:rPr>
          <w:rFonts w:ascii="Liberation Serif" w:hAnsi="Liberation Serif"/>
          <w:szCs w:val="28"/>
        </w:rPr>
      </w:pPr>
      <w:r w:rsidRPr="00531A41">
        <w:rPr>
          <w:rFonts w:ascii="Liberation Serif" w:hAnsi="Liberation Serif"/>
          <w:szCs w:val="28"/>
        </w:rPr>
        <w:t>пгт. Мартюш</w:t>
      </w:r>
    </w:p>
    <w:p w:rsidR="003E530F" w:rsidRPr="00531A41" w:rsidRDefault="003E530F" w:rsidP="003E530F">
      <w:pPr>
        <w:pStyle w:val="30"/>
        <w:shd w:val="clear" w:color="auto" w:fill="auto"/>
        <w:spacing w:before="0" w:after="0" w:line="270" w:lineRule="exact"/>
        <w:ind w:left="2040"/>
        <w:rPr>
          <w:rFonts w:ascii="Liberation Serif" w:hAnsi="Liberation Serif"/>
          <w:i w:val="0"/>
          <w:sz w:val="28"/>
          <w:szCs w:val="28"/>
        </w:rPr>
      </w:pPr>
    </w:p>
    <w:p w:rsidR="003E530F" w:rsidRPr="00531A41" w:rsidRDefault="003E530F" w:rsidP="003E530F">
      <w:pPr>
        <w:pStyle w:val="30"/>
        <w:shd w:val="clear" w:color="auto" w:fill="auto"/>
        <w:spacing w:before="0" w:after="0" w:line="240" w:lineRule="auto"/>
        <w:ind w:left="2040"/>
        <w:jc w:val="center"/>
        <w:rPr>
          <w:rFonts w:ascii="Liberation Serif" w:hAnsi="Liberation Serif"/>
          <w:i w:val="0"/>
          <w:sz w:val="28"/>
          <w:szCs w:val="28"/>
        </w:rPr>
      </w:pPr>
    </w:p>
    <w:p w:rsidR="003E530F" w:rsidRPr="00531A41" w:rsidRDefault="003E530F" w:rsidP="003E530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31A41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Об утверждении </w:t>
      </w:r>
      <w:r w:rsidR="002B514B">
        <w:rPr>
          <w:rFonts w:ascii="Liberation Serif" w:hAnsi="Liberation Serif" w:cs="Liberation Serif"/>
          <w:b/>
          <w:bCs/>
          <w:iCs/>
          <w:sz w:val="28"/>
          <w:szCs w:val="28"/>
        </w:rPr>
        <w:t>Р</w:t>
      </w:r>
      <w:r w:rsidRPr="00531A41">
        <w:rPr>
          <w:rFonts w:ascii="Liberation Serif" w:hAnsi="Liberation Serif" w:cs="Liberation Serif"/>
          <w:b/>
          <w:bCs/>
          <w:iCs/>
          <w:sz w:val="28"/>
          <w:szCs w:val="28"/>
        </w:rPr>
        <w:t>еестра школьных автобусных маршрутов</w:t>
      </w:r>
    </w:p>
    <w:p w:rsidR="003E530F" w:rsidRPr="00531A41" w:rsidRDefault="003E530F" w:rsidP="003E530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31A41">
        <w:rPr>
          <w:rFonts w:ascii="Liberation Serif" w:hAnsi="Liberation Serif" w:cs="Liberation Serif"/>
          <w:b/>
          <w:bCs/>
          <w:iCs/>
          <w:sz w:val="28"/>
          <w:szCs w:val="28"/>
        </w:rPr>
        <w:t>в Каменском муниципальном округе Свердловской области</w:t>
      </w:r>
    </w:p>
    <w:p w:rsidR="003E530F" w:rsidRPr="00531A41" w:rsidRDefault="003E530F" w:rsidP="003E530F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</w:p>
    <w:p w:rsidR="00531A41" w:rsidRPr="00531A41" w:rsidRDefault="00531A41" w:rsidP="003E530F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</w:p>
    <w:p w:rsidR="002B514B" w:rsidRPr="003D715B" w:rsidRDefault="00531A41" w:rsidP="002B514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31A41">
        <w:rPr>
          <w:rFonts w:ascii="Liberation Serif" w:hAnsi="Liberation Serif" w:cs="Times New Roman"/>
          <w:sz w:val="28"/>
          <w:szCs w:val="28"/>
        </w:rPr>
        <w:t>В соответствии с Федеральным законом от 29 декабря 2012 года                                 № 273-ФЗ «Об образовании в Российской Федерации», Федеральным законом                               от 10 декабря 1995 года № 196-ФЗ «О безопасности дорожного движения», Постановлением Правительства Российской Федерации от 23.09.2020 № 1527                «Об утверждении Правил организованной перевозки группы детей автобусами»,</w:t>
      </w:r>
      <w:r w:rsidRPr="00531A41">
        <w:rPr>
          <w:rFonts w:ascii="Liberation Serif" w:hAnsi="Liberation Serif"/>
          <w:sz w:val="28"/>
          <w:szCs w:val="28"/>
        </w:rPr>
        <w:t xml:space="preserve"> </w:t>
      </w:r>
      <w:r w:rsidRPr="00531A41">
        <w:rPr>
          <w:rFonts w:ascii="Liberation Serif" w:hAnsi="Liberation Serif" w:cs="Times New Roman"/>
          <w:sz w:val="28"/>
          <w:szCs w:val="28"/>
        </w:rPr>
        <w:t>Методическими рекомендациями по обеспечению</w:t>
      </w:r>
      <w:r w:rsidR="00C21005">
        <w:rPr>
          <w:rFonts w:ascii="Liberation Serif" w:hAnsi="Liberation Serif" w:cs="Times New Roman"/>
          <w:sz w:val="28"/>
          <w:szCs w:val="28"/>
        </w:rPr>
        <w:t xml:space="preserve"> </w:t>
      </w:r>
      <w:r w:rsidR="00C21005">
        <w:rPr>
          <w:rFonts w:ascii="Liberation Serif" w:hAnsi="Liberation Serif" w:cs="Times New Roman"/>
          <w:sz w:val="28"/>
          <w:szCs w:val="28"/>
        </w:rPr>
        <w:br/>
      </w:r>
      <w:r w:rsidRPr="00531A41">
        <w:rPr>
          <w:rFonts w:ascii="Liberation Serif" w:hAnsi="Liberation Serif" w:cs="Times New Roman"/>
          <w:sz w:val="28"/>
          <w:szCs w:val="28"/>
        </w:rPr>
        <w:t>санитарно</w:t>
      </w:r>
      <w:r w:rsidR="00C21005">
        <w:rPr>
          <w:rFonts w:ascii="Liberation Serif" w:hAnsi="Liberation Serif" w:cs="Times New Roman"/>
          <w:sz w:val="28"/>
          <w:szCs w:val="28"/>
        </w:rPr>
        <w:t>-</w:t>
      </w:r>
      <w:r w:rsidRPr="00531A41">
        <w:rPr>
          <w:rFonts w:ascii="Liberation Serif" w:hAnsi="Liberation Serif" w:cs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автомобильным транспортом,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21.09.2006, </w:t>
      </w:r>
      <w:r w:rsidR="002B514B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8">
        <w:r w:rsidR="002B514B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2B514B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2B514B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2B514B" w:rsidRPr="003D715B" w:rsidRDefault="002B514B" w:rsidP="002B514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31A41" w:rsidRPr="00531A41" w:rsidRDefault="00531A41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31A41">
        <w:rPr>
          <w:rFonts w:ascii="Liberation Serif" w:hAnsi="Liberation Serif" w:cs="Liberation Serif"/>
          <w:sz w:val="28"/>
          <w:szCs w:val="28"/>
        </w:rPr>
        <w:t xml:space="preserve">1. Утвердить реестр школьных автобусных маршрутов между населенными пунктами в составе Каменского </w:t>
      </w:r>
      <w:r w:rsidRPr="00531A41">
        <w:rPr>
          <w:rFonts w:ascii="Liberation Serif" w:hAnsi="Liberation Serif" w:cs="Times New Roman"/>
          <w:sz w:val="28"/>
          <w:szCs w:val="28"/>
        </w:rPr>
        <w:t>муниципального округа Свердловской области</w:t>
      </w:r>
      <w:r w:rsidRPr="00531A41">
        <w:rPr>
          <w:rFonts w:ascii="Liberation Serif" w:hAnsi="Liberation Serif" w:cs="Liberation Serif"/>
          <w:sz w:val="28"/>
          <w:szCs w:val="28"/>
        </w:rPr>
        <w:t xml:space="preserve"> для организации бесплатных перевозок обучающихся муниципальных образовательных организаций, реализующих основные общеобразовательные программы (прил</w:t>
      </w:r>
      <w:r w:rsidR="00673C4B">
        <w:rPr>
          <w:rFonts w:ascii="Liberation Serif" w:hAnsi="Liberation Serif" w:cs="Liberation Serif"/>
          <w:sz w:val="28"/>
          <w:szCs w:val="28"/>
        </w:rPr>
        <w:t>агается</w:t>
      </w:r>
      <w:r w:rsidRPr="00531A41">
        <w:rPr>
          <w:rFonts w:ascii="Liberation Serif" w:hAnsi="Liberation Serif" w:cs="Liberation Serif"/>
          <w:sz w:val="28"/>
          <w:szCs w:val="28"/>
        </w:rPr>
        <w:t>).</w:t>
      </w:r>
    </w:p>
    <w:p w:rsidR="00531A41" w:rsidRPr="00531A41" w:rsidRDefault="00531A41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31A41">
        <w:rPr>
          <w:rFonts w:ascii="Liberation Serif" w:hAnsi="Liberation Serif" w:cs="Liberation Serif"/>
          <w:sz w:val="28"/>
          <w:szCs w:val="28"/>
        </w:rPr>
        <w:t xml:space="preserve">2. Контроль за исполнением настоящего постановления возложить                          на заместителя главы </w:t>
      </w:r>
      <w:r w:rsidR="00673C4B">
        <w:rPr>
          <w:rFonts w:ascii="Liberation Serif" w:hAnsi="Liberation Serif" w:cs="Liberation Serif"/>
          <w:sz w:val="28"/>
          <w:szCs w:val="28"/>
        </w:rPr>
        <w:t>А</w:t>
      </w:r>
      <w:r w:rsidRPr="00531A41">
        <w:rPr>
          <w:rFonts w:ascii="Liberation Serif" w:hAnsi="Liberation Serif" w:cs="Liberation Serif"/>
          <w:sz w:val="28"/>
          <w:szCs w:val="28"/>
        </w:rPr>
        <w:t>дминистрации</w:t>
      </w:r>
      <w:r w:rsidR="00673C4B">
        <w:rPr>
          <w:rFonts w:ascii="Liberation Serif" w:hAnsi="Liberation Serif" w:cs="Liberation Serif"/>
          <w:sz w:val="28"/>
          <w:szCs w:val="28"/>
        </w:rPr>
        <w:t xml:space="preserve"> по вопросам организации управления</w:t>
      </w:r>
      <w:r w:rsidR="00C21005">
        <w:rPr>
          <w:rFonts w:ascii="Liberation Serif" w:hAnsi="Liberation Serif" w:cs="Liberation Serif"/>
          <w:sz w:val="28"/>
          <w:szCs w:val="28"/>
        </w:rPr>
        <w:br/>
      </w:r>
      <w:r w:rsidR="00673C4B">
        <w:rPr>
          <w:rFonts w:ascii="Liberation Serif" w:hAnsi="Liberation Serif" w:cs="Liberation Serif"/>
          <w:sz w:val="28"/>
          <w:szCs w:val="28"/>
        </w:rPr>
        <w:t>и социальной политике.</w:t>
      </w:r>
    </w:p>
    <w:p w:rsidR="00531A41" w:rsidRPr="00531A41" w:rsidRDefault="00531A41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31A41">
        <w:rPr>
          <w:rFonts w:ascii="Liberation Serif" w:hAnsi="Liberation Serif" w:cs="Liberation Serif"/>
          <w:sz w:val="28"/>
          <w:szCs w:val="28"/>
        </w:rPr>
        <w:t>3. Настоящее постановление вступает в силу с момента его подписания.</w:t>
      </w:r>
    </w:p>
    <w:p w:rsidR="00531A41" w:rsidRPr="00531A41" w:rsidRDefault="00B301D8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673C4B">
        <w:rPr>
          <w:rFonts w:ascii="Liberation Serif" w:hAnsi="Liberation Serif" w:cs="Liberation Serif"/>
          <w:sz w:val="28"/>
          <w:szCs w:val="28"/>
        </w:rPr>
        <w:t>Р</w:t>
      </w:r>
      <w:r w:rsidR="00531A41" w:rsidRPr="00531A41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673C4B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31A41" w:rsidRPr="00531A41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0D169E">
        <w:rPr>
          <w:rFonts w:ascii="Liberation Serif" w:hAnsi="Liberation Serif" w:cs="Liberation Serif"/>
          <w:sz w:val="28"/>
          <w:szCs w:val="28"/>
        </w:rPr>
        <w:t xml:space="preserve"> </w:t>
      </w:r>
      <w:r w:rsidR="00531A41" w:rsidRPr="00531A41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531A41" w:rsidRPr="00531A41">
        <w:rPr>
          <w:rFonts w:ascii="Liberation Serif" w:hAnsi="Liberation Serif" w:cs="Times New Roman"/>
          <w:sz w:val="28"/>
          <w:szCs w:val="28"/>
        </w:rPr>
        <w:t>муниципального округа Свердловской области</w:t>
      </w:r>
      <w:r w:rsidR="000D169E">
        <w:rPr>
          <w:rFonts w:ascii="Liberation Serif" w:hAnsi="Liberation Serif" w:cs="Times New Roman"/>
          <w:sz w:val="28"/>
          <w:szCs w:val="28"/>
        </w:rPr>
        <w:t xml:space="preserve"> (</w:t>
      </w:r>
      <w:hyperlink r:id="rId9" w:history="1">
        <w:r w:rsidR="000D169E" w:rsidRPr="00D43F9F">
          <w:rPr>
            <w:rStyle w:val="ab"/>
            <w:rFonts w:ascii="Liberation Serif" w:hAnsi="Liberation Serif" w:cs="Times New Roman"/>
            <w:sz w:val="28"/>
            <w:szCs w:val="28"/>
          </w:rPr>
          <w:t>https://www.kamensk-adm.ru/</w:t>
        </w:r>
      </w:hyperlink>
      <w:r w:rsidR="000D169E">
        <w:rPr>
          <w:rFonts w:ascii="Liberation Serif" w:hAnsi="Liberation Serif" w:cs="Times New Roman"/>
          <w:sz w:val="28"/>
          <w:szCs w:val="28"/>
        </w:rPr>
        <w:t xml:space="preserve">), на официальном сайте Управления образования Администрации </w:t>
      </w:r>
      <w:r w:rsidR="000D169E" w:rsidRPr="00531A41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0D169E" w:rsidRPr="00531A41">
        <w:rPr>
          <w:rFonts w:ascii="Liberation Serif" w:hAnsi="Liberation Serif" w:cs="Times New Roman"/>
          <w:sz w:val="28"/>
          <w:szCs w:val="28"/>
        </w:rPr>
        <w:t>муниципального округа Свердловской области</w:t>
      </w:r>
      <w:r w:rsidR="00AC191F">
        <w:rPr>
          <w:rFonts w:ascii="Liberation Serif" w:hAnsi="Liberation Serif" w:cs="Times New Roman"/>
          <w:sz w:val="28"/>
          <w:szCs w:val="28"/>
        </w:rPr>
        <w:t xml:space="preserve"> (</w:t>
      </w:r>
      <w:hyperlink r:id="rId10" w:history="1">
        <w:r w:rsidR="00AC191F" w:rsidRPr="00157061">
          <w:rPr>
            <w:rStyle w:val="ab"/>
            <w:rFonts w:ascii="Liberation Serif" w:hAnsi="Liberation Serif" w:cs="Times New Roman"/>
            <w:sz w:val="28"/>
            <w:szCs w:val="28"/>
          </w:rPr>
          <w:t>http://mouo.ru/</w:t>
        </w:r>
      </w:hyperlink>
      <w:r w:rsidR="00AC191F">
        <w:rPr>
          <w:rFonts w:ascii="Liberation Serif" w:hAnsi="Liberation Serif" w:cs="Times New Roman"/>
          <w:sz w:val="28"/>
          <w:szCs w:val="28"/>
        </w:rPr>
        <w:t>)</w:t>
      </w:r>
      <w:r w:rsidR="00531A41" w:rsidRPr="00531A41">
        <w:rPr>
          <w:rFonts w:ascii="Liberation Serif" w:hAnsi="Liberation Serif" w:cs="Times New Roman"/>
          <w:sz w:val="28"/>
          <w:szCs w:val="28"/>
        </w:rPr>
        <w:t>.</w:t>
      </w:r>
    </w:p>
    <w:p w:rsidR="00531A41" w:rsidRPr="00531A41" w:rsidRDefault="00531A41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531A41" w:rsidRPr="00531A41" w:rsidRDefault="00531A41" w:rsidP="00531A4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E3C7A" w:rsidRDefault="009E3C7A" w:rsidP="0094624F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</w:p>
    <w:p w:rsidR="0094624F" w:rsidRDefault="00531A41" w:rsidP="0094624F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  <w:r w:rsidRPr="00531A41">
        <w:rPr>
          <w:rFonts w:ascii="Liberation Serif" w:hAnsi="Liberation Serif"/>
        </w:rPr>
        <w:t>Глава</w:t>
      </w:r>
      <w:r w:rsidRPr="00531A41">
        <w:rPr>
          <w:rFonts w:ascii="Liberation Serif" w:hAnsi="Liberation Serif"/>
        </w:rPr>
        <w:tab/>
        <w:t xml:space="preserve"> муниципального округа</w:t>
      </w:r>
      <w:r w:rsidRPr="00531A41">
        <w:rPr>
          <w:rFonts w:ascii="Liberation Serif" w:hAnsi="Liberation Serif"/>
        </w:rPr>
        <w:tab/>
      </w:r>
      <w:r w:rsidRPr="00531A41">
        <w:rPr>
          <w:rFonts w:ascii="Liberation Serif" w:hAnsi="Liberation Serif"/>
        </w:rPr>
        <w:tab/>
      </w:r>
      <w:r w:rsidRPr="00531A41">
        <w:rPr>
          <w:rFonts w:ascii="Liberation Serif" w:hAnsi="Liberation Serif"/>
        </w:rPr>
        <w:tab/>
      </w:r>
      <w:r w:rsidRPr="00531A41">
        <w:rPr>
          <w:rFonts w:ascii="Liberation Serif" w:hAnsi="Liberation Serif"/>
        </w:rPr>
        <w:tab/>
        <w:t xml:space="preserve">           </w:t>
      </w:r>
      <w:r w:rsidRPr="00531A41">
        <w:rPr>
          <w:rFonts w:ascii="Liberation Serif" w:hAnsi="Liberation Serif"/>
        </w:rPr>
        <w:tab/>
        <w:t>А.Ю. Ко</w:t>
      </w:r>
      <w:r w:rsidR="009E3C7A">
        <w:rPr>
          <w:rFonts w:ascii="Liberation Serif" w:hAnsi="Liberation Serif"/>
        </w:rPr>
        <w:t>шк</w:t>
      </w:r>
      <w:r w:rsidRPr="00531A41">
        <w:rPr>
          <w:rFonts w:ascii="Liberation Serif" w:hAnsi="Liberation Serif"/>
        </w:rPr>
        <w:t>аров</w:t>
      </w:r>
    </w:p>
    <w:p w:rsidR="002B514B" w:rsidRPr="0094624F" w:rsidRDefault="0094624F" w:rsidP="0094624F">
      <w:pPr>
        <w:pStyle w:val="a3"/>
        <w:shd w:val="clear" w:color="auto" w:fill="auto"/>
        <w:spacing w:line="280" w:lineRule="exact"/>
        <w:ind w:left="2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9E3C7A">
        <w:rPr>
          <w:rFonts w:ascii="Liberation Serif" w:hAnsi="Liberation Serif"/>
        </w:rPr>
        <w:tab/>
      </w:r>
      <w:r w:rsidR="000D169E">
        <w:rPr>
          <w:rFonts w:ascii="Liberation Serif" w:hAnsi="Liberation Serif"/>
        </w:rPr>
        <w:tab/>
      </w:r>
      <w:r w:rsidR="000D169E">
        <w:rPr>
          <w:rFonts w:ascii="Liberation Serif" w:hAnsi="Liberation Serif"/>
        </w:rPr>
        <w:tab/>
      </w:r>
      <w:r w:rsidR="000D169E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</w:t>
      </w:r>
      <w:r w:rsidR="002B514B" w:rsidRPr="003D715B">
        <w:rPr>
          <w:rFonts w:ascii="Liberation Serif" w:hAnsi="Liberation Serif" w:cs="Liberation Serif"/>
        </w:rPr>
        <w:t>У</w:t>
      </w:r>
      <w:r w:rsidR="002B514B">
        <w:rPr>
          <w:rFonts w:ascii="Liberation Serif" w:hAnsi="Liberation Serif" w:cs="Liberation Serif"/>
        </w:rPr>
        <w:t>ТВЕРЖДЕН</w:t>
      </w:r>
    </w:p>
    <w:p w:rsidR="002B514B" w:rsidRPr="003D715B" w:rsidRDefault="002B514B" w:rsidP="002B514B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2B514B" w:rsidRPr="003D715B" w:rsidRDefault="002B514B" w:rsidP="002B514B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01124F" w:rsidRPr="0001124F">
        <w:rPr>
          <w:rFonts w:ascii="Liberation Serif" w:hAnsi="Liberation Serif" w:cs="Liberation Serif"/>
          <w:sz w:val="28"/>
          <w:szCs w:val="28"/>
          <w:u w:val="single"/>
        </w:rPr>
        <w:t>06.05.2026</w:t>
      </w:r>
      <w:r w:rsidR="0001124F">
        <w:rPr>
          <w:rFonts w:ascii="Liberation Serif" w:hAnsi="Liberation Serif" w:cs="Liberation Serif"/>
          <w:sz w:val="28"/>
          <w:szCs w:val="28"/>
        </w:rPr>
        <w:t xml:space="preserve"> № </w:t>
      </w:r>
      <w:r w:rsidR="0001124F" w:rsidRPr="0001124F">
        <w:rPr>
          <w:rFonts w:ascii="Liberation Serif" w:hAnsi="Liberation Serif" w:cs="Liberation Serif"/>
          <w:sz w:val="28"/>
          <w:szCs w:val="28"/>
          <w:u w:val="single"/>
        </w:rPr>
        <w:t>692</w:t>
      </w:r>
    </w:p>
    <w:p w:rsidR="002B514B" w:rsidRPr="003D715B" w:rsidRDefault="002B514B" w:rsidP="002B514B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>
        <w:rPr>
          <w:rFonts w:ascii="Liberation Serif" w:hAnsi="Liberation Serif" w:cs="Liberation Serif"/>
          <w:sz w:val="28"/>
          <w:szCs w:val="28"/>
        </w:rPr>
        <w:t xml:space="preserve">Реестра школьных автобусных маршрутов </w:t>
      </w:r>
      <w:r w:rsidR="00B75A0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 w:rsidR="00B75A06">
        <w:rPr>
          <w:rFonts w:ascii="Liberation Serif" w:hAnsi="Liberation Serif" w:cs="Liberation Serif"/>
          <w:sz w:val="28"/>
          <w:szCs w:val="28"/>
        </w:rPr>
        <w:t xml:space="preserve"> </w:t>
      </w:r>
      <w:r w:rsidRPr="00CF1E53">
        <w:rPr>
          <w:rFonts w:ascii="Liberation Serif" w:hAnsi="Liberation Serif" w:cs="Liberation Serif"/>
          <w:sz w:val="28"/>
          <w:szCs w:val="28"/>
        </w:rPr>
        <w:t>Каменско</w:t>
      </w:r>
      <w:r w:rsidR="00673C4B">
        <w:rPr>
          <w:rFonts w:ascii="Liberation Serif" w:hAnsi="Liberation Serif" w:cs="Liberation Serif"/>
          <w:sz w:val="28"/>
          <w:szCs w:val="28"/>
        </w:rPr>
        <w:t>м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673C4B">
        <w:rPr>
          <w:rFonts w:ascii="Liberation Serif" w:hAnsi="Liberation Serif" w:cs="Liberation Serif"/>
          <w:sz w:val="28"/>
          <w:szCs w:val="28"/>
        </w:rPr>
        <w:t>м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673C4B">
        <w:rPr>
          <w:rFonts w:ascii="Liberation Serif" w:hAnsi="Liberation Serif" w:cs="Liberation Serif"/>
          <w:sz w:val="28"/>
          <w:szCs w:val="28"/>
        </w:rPr>
        <w:t>е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2B514B" w:rsidRPr="00DD67D6" w:rsidRDefault="002B514B" w:rsidP="002B514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2B514B" w:rsidRPr="00DD67D6" w:rsidRDefault="002B514B" w:rsidP="002B514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2B514B" w:rsidRDefault="002B514B" w:rsidP="002B51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67D6">
        <w:rPr>
          <w:rFonts w:ascii="Liberation Serif" w:hAnsi="Liberation Serif" w:cs="Liberation Serif"/>
          <w:b/>
          <w:bCs/>
          <w:sz w:val="28"/>
          <w:szCs w:val="28"/>
        </w:rPr>
        <w:t>Р</w:t>
      </w:r>
      <w:r>
        <w:rPr>
          <w:rFonts w:ascii="Liberation Serif" w:hAnsi="Liberation Serif" w:cs="Liberation Serif"/>
          <w:b/>
          <w:bCs/>
          <w:sz w:val="28"/>
          <w:szCs w:val="28"/>
        </w:rPr>
        <w:t>ЕЕСТР</w:t>
      </w:r>
    </w:p>
    <w:p w:rsidR="002B514B" w:rsidRPr="00DD67D6" w:rsidRDefault="002B514B" w:rsidP="002B51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67D6">
        <w:rPr>
          <w:rFonts w:ascii="Liberation Serif" w:hAnsi="Liberation Serif" w:cs="Liberation Serif"/>
          <w:b/>
          <w:bCs/>
          <w:sz w:val="28"/>
          <w:szCs w:val="28"/>
        </w:rPr>
        <w:t xml:space="preserve">школьных автобусных маршрутов между населенными пунктами в составе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Каменского </w:t>
      </w:r>
      <w:r w:rsidRPr="00A452E1">
        <w:rPr>
          <w:rFonts w:ascii="Liberation Serif" w:hAnsi="Liberation Serif" w:cs="Liberation Serif"/>
          <w:b/>
          <w:bCs/>
          <w:sz w:val="28"/>
          <w:szCs w:val="28"/>
        </w:rPr>
        <w:t>муниципального округа Свердловской области</w:t>
      </w:r>
      <w:r w:rsidRPr="00A452E1">
        <w:rPr>
          <w:rFonts w:ascii="Liberation Serif" w:hAnsi="Liberation Serif" w:cs="Liberation Serif"/>
          <w:sz w:val="27"/>
          <w:szCs w:val="27"/>
        </w:rPr>
        <w:t xml:space="preserve"> </w:t>
      </w:r>
      <w:r w:rsidRPr="00DD67D6">
        <w:rPr>
          <w:rFonts w:ascii="Liberation Serif" w:hAnsi="Liberation Serif" w:cs="Liberation Serif"/>
          <w:b/>
          <w:bCs/>
          <w:sz w:val="28"/>
          <w:szCs w:val="28"/>
        </w:rPr>
        <w:t>для организации бесплатных перевозок обучающихся муниципальных образовательных организаций, реализующих основные общеобразовательные программы</w:t>
      </w:r>
    </w:p>
    <w:p w:rsidR="002B514B" w:rsidRDefault="002B514B" w:rsidP="002B514B">
      <w:pPr>
        <w:autoSpaceDE w:val="0"/>
        <w:autoSpaceDN w:val="0"/>
        <w:adjustRightInd w:val="0"/>
        <w:jc w:val="center"/>
        <w:rPr>
          <w:rFonts w:ascii="Times New Roman" w:cs="Times New Roman"/>
          <w:b/>
          <w:bCs/>
          <w:sz w:val="28"/>
          <w:szCs w:val="28"/>
        </w:rPr>
      </w:pPr>
    </w:p>
    <w:tbl>
      <w:tblPr>
        <w:tblStyle w:val="a6"/>
        <w:tblW w:w="10443" w:type="dxa"/>
        <w:tblInd w:w="-714" w:type="dxa"/>
        <w:tblLook w:val="04A0" w:firstRow="1" w:lastRow="0" w:firstColumn="1" w:lastColumn="0" w:noHBand="0" w:noVBand="1"/>
      </w:tblPr>
      <w:tblGrid>
        <w:gridCol w:w="1106"/>
        <w:gridCol w:w="9337"/>
      </w:tblGrid>
      <w:tr w:rsidR="002B514B" w:rsidTr="00673C4B">
        <w:tc>
          <w:tcPr>
            <w:tcW w:w="1106" w:type="dxa"/>
          </w:tcPr>
          <w:p w:rsidR="002B514B" w:rsidRPr="00673C4B" w:rsidRDefault="002B514B" w:rsidP="00673C4B">
            <w:pPr>
              <w:tabs>
                <w:tab w:val="left" w:pos="82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C4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673C4B" w:rsidRPr="00673C4B">
              <w:rPr>
                <w:rFonts w:ascii="Liberation Serif" w:hAnsi="Liberation Serif"/>
                <w:sz w:val="24"/>
                <w:szCs w:val="24"/>
              </w:rPr>
              <w:t>п.п.</w:t>
            </w:r>
          </w:p>
        </w:tc>
        <w:tc>
          <w:tcPr>
            <w:tcW w:w="9337" w:type="dxa"/>
          </w:tcPr>
          <w:p w:rsidR="002B514B" w:rsidRPr="007E555F" w:rsidRDefault="002B514B" w:rsidP="00D34AF7">
            <w:pPr>
              <w:tabs>
                <w:tab w:val="left" w:pos="825"/>
              </w:tabs>
              <w:jc w:val="center"/>
              <w:rPr>
                <w:rFonts w:ascii="Liberation Serif" w:hAnsi="Liberation Serif"/>
                <w:b/>
              </w:rPr>
            </w:pPr>
            <w:r w:rsidRPr="007E555F">
              <w:rPr>
                <w:rFonts w:ascii="Liberation Serif" w:hAnsi="Liberation Serif"/>
                <w:b/>
              </w:rPr>
              <w:t>Название маршрута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1.</w:t>
            </w:r>
          </w:p>
        </w:tc>
        <w:tc>
          <w:tcPr>
            <w:tcW w:w="9337" w:type="dxa"/>
            <w:hideMark/>
          </w:tcPr>
          <w:p w:rsidR="002B514B" w:rsidRPr="00580770" w:rsidRDefault="00C321A1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с. Позариха - д.Беловодье – МКОУ «Каменская СОШ» с. Позариха 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2.</w:t>
            </w:r>
          </w:p>
        </w:tc>
        <w:tc>
          <w:tcPr>
            <w:tcW w:w="9337" w:type="dxa"/>
            <w:hideMark/>
          </w:tcPr>
          <w:p w:rsidR="002B514B" w:rsidRPr="00580770" w:rsidRDefault="00C321A1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с. Позариха - д. Кремлевка - МКОУ «Каменская СОШ» с. Позариха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3.</w:t>
            </w:r>
          </w:p>
        </w:tc>
        <w:tc>
          <w:tcPr>
            <w:tcW w:w="9337" w:type="dxa"/>
            <w:hideMark/>
          </w:tcPr>
          <w:p w:rsidR="002B514B" w:rsidRPr="00580770" w:rsidRDefault="00C321A1" w:rsidP="00DE2E60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с. Кисловское - д. Соколова - </w:t>
            </w:r>
            <w:r w:rsidR="00DE2E60" w:rsidRPr="00A80169">
              <w:rPr>
                <w:rFonts w:ascii="Liberation Serif" w:hAnsi="Liberation Serif"/>
                <w:sz w:val="24"/>
                <w:szCs w:val="24"/>
              </w:rPr>
              <w:t>МКОУ «Кисловская СОШ им. И.И. Гуляева»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с. Кисловское</w:t>
            </w:r>
          </w:p>
        </w:tc>
      </w:tr>
      <w:tr w:rsidR="002B514B" w:rsidRPr="00800DAF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4.</w:t>
            </w:r>
          </w:p>
        </w:tc>
        <w:tc>
          <w:tcPr>
            <w:tcW w:w="9337" w:type="dxa"/>
            <w:hideMark/>
          </w:tcPr>
          <w:p w:rsidR="002B514B" w:rsidRPr="00580770" w:rsidRDefault="00C321A1" w:rsidP="00D34AF7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с.Клевакино - с.Лебяжье - д. Б.Белоносово -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МКОУ «Клевакинская СОШ»</w:t>
            </w:r>
            <w:r w:rsidR="00A45DAF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с.Клевакино</w:t>
            </w:r>
          </w:p>
        </w:tc>
      </w:tr>
      <w:tr w:rsidR="002B514B" w:rsidRPr="00800DAF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5.</w:t>
            </w:r>
          </w:p>
        </w:tc>
        <w:tc>
          <w:tcPr>
            <w:tcW w:w="9337" w:type="dxa"/>
            <w:hideMark/>
          </w:tcPr>
          <w:p w:rsidR="002B514B" w:rsidRPr="00580770" w:rsidRDefault="00F76972" w:rsidP="00F76972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 Клевакино - д. Мосино  -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МКОУ «Клевакинская СОШ» 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 Клевакино</w:t>
            </w:r>
          </w:p>
        </w:tc>
      </w:tr>
      <w:tr w:rsidR="002B514B" w:rsidRPr="00800DAF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6.</w:t>
            </w:r>
          </w:p>
        </w:tc>
        <w:tc>
          <w:tcPr>
            <w:tcW w:w="9337" w:type="dxa"/>
            <w:hideMark/>
          </w:tcPr>
          <w:p w:rsidR="002B514B" w:rsidRPr="00580770" w:rsidRDefault="00F76972" w:rsidP="00D34AF7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 Клевакино - д. Мухлынино -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МКОУ «Клевакинская СОШ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 с. Клевакино</w:t>
            </w:r>
          </w:p>
        </w:tc>
      </w:tr>
      <w:tr w:rsidR="002B514B" w:rsidRPr="00800DAF" w:rsidTr="00673C4B">
        <w:tc>
          <w:tcPr>
            <w:tcW w:w="1106" w:type="dxa"/>
            <w:hideMark/>
          </w:tcPr>
          <w:p w:rsidR="002B514B" w:rsidRPr="00673C4B" w:rsidRDefault="00673C4B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7.</w:t>
            </w:r>
          </w:p>
        </w:tc>
        <w:tc>
          <w:tcPr>
            <w:tcW w:w="9337" w:type="dxa"/>
            <w:hideMark/>
          </w:tcPr>
          <w:p w:rsidR="002B514B" w:rsidRPr="00580770" w:rsidRDefault="00660E4B" w:rsidP="006008AE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с Колчедан -</w:t>
            </w:r>
            <w:r w:rsidR="00F76972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</w:t>
            </w:r>
            <w:r w:rsidR="00D967AD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д.Соколова (ул.Рудничная) </w:t>
            </w:r>
            <w:r w:rsidR="00D967AD">
              <w:rPr>
                <w:rFonts w:ascii="Liberation Serif" w:eastAsia="Times New Roman" w:hAnsi="Liberation Serif" w:cs="Segoe UI"/>
                <w:sz w:val="24"/>
                <w:szCs w:val="24"/>
              </w:rPr>
              <w:t>-</w:t>
            </w:r>
            <w:r w:rsidR="00D967AD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д.Соколова</w:t>
            </w:r>
            <w:r w:rsidR="00D967AD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-</w:t>
            </w:r>
            <w:r w:rsidR="00B45B77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</w:t>
            </w:r>
            <w:r w:rsidR="00D967AD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с.Колчедан</w:t>
            </w:r>
            <w:r w:rsidR="00D967AD">
              <w:rPr>
                <w:rFonts w:ascii="Liberation Serif" w:eastAsia="Times New Roman" w:hAnsi="Liberation Serif" w:cs="Segoe UI"/>
                <w:sz w:val="24"/>
                <w:szCs w:val="24"/>
              </w:rPr>
              <w:t>,</w:t>
            </w:r>
            <w:r w:rsidR="00D967AD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</w:t>
            </w:r>
            <w:r w:rsidR="00F76972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ул.Горная - </w:t>
            </w:r>
            <w:r w:rsidR="00F76972" w:rsidRPr="00580770">
              <w:rPr>
                <w:rFonts w:ascii="Liberation Serif" w:hAnsi="Liberation Serif"/>
                <w:sz w:val="24"/>
                <w:szCs w:val="24"/>
              </w:rPr>
              <w:t>МАОУ «Колчеданская СОШ</w:t>
            </w:r>
            <w:r w:rsidR="00F76972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» с.Колчедан </w:t>
            </w:r>
          </w:p>
        </w:tc>
      </w:tr>
      <w:tr w:rsidR="00F87036" w:rsidRPr="00F97191" w:rsidTr="00673C4B">
        <w:tc>
          <w:tcPr>
            <w:tcW w:w="1106" w:type="dxa"/>
            <w:hideMark/>
          </w:tcPr>
          <w:p w:rsidR="00F87036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8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F87036" w:rsidRPr="00580770" w:rsidRDefault="00F87036" w:rsidP="00F87036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с.Маминское -  д. Шилова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МКОУ «Маминская СОШ»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 Маминское;                                                                                                                                                                             </w:t>
            </w:r>
          </w:p>
        </w:tc>
      </w:tr>
      <w:tr w:rsidR="00F87036" w:rsidRPr="00F97191" w:rsidTr="00673C4B">
        <w:tc>
          <w:tcPr>
            <w:tcW w:w="1106" w:type="dxa"/>
            <w:hideMark/>
          </w:tcPr>
          <w:p w:rsidR="00F87036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9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F87036" w:rsidRPr="00580770" w:rsidRDefault="00F87036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с. Маминское - д.Старикова -  с. Троицкое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МКОУ «Маминская СОШ»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 Маминское;</w:t>
            </w:r>
          </w:p>
        </w:tc>
      </w:tr>
      <w:tr w:rsidR="00F87036" w:rsidRPr="00F97191" w:rsidTr="00673C4B">
        <w:tc>
          <w:tcPr>
            <w:tcW w:w="1106" w:type="dxa"/>
            <w:hideMark/>
          </w:tcPr>
          <w:p w:rsidR="00F87036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10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F87036" w:rsidRPr="00580770" w:rsidRDefault="00F87036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 с. Маминское -  с.Исетское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МКОУ «Маминская СОШ» с.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Маминское</w:t>
            </w:r>
          </w:p>
        </w:tc>
      </w:tr>
      <w:tr w:rsidR="002B514B" w:rsidRPr="00F97191" w:rsidTr="00673C4B">
        <w:tc>
          <w:tcPr>
            <w:tcW w:w="1106" w:type="dxa"/>
            <w:hideMark/>
          </w:tcPr>
          <w:p w:rsidR="002B514B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11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D34AF7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с.Покровское-п.Первомайский - МАОУ «Покровская СОШ» с.Покровское.</w:t>
            </w:r>
          </w:p>
        </w:tc>
      </w:tr>
      <w:tr w:rsidR="002B514B" w:rsidRPr="00F97191" w:rsidTr="00660E4B">
        <w:trPr>
          <w:trHeight w:val="289"/>
        </w:trPr>
        <w:tc>
          <w:tcPr>
            <w:tcW w:w="1106" w:type="dxa"/>
            <w:hideMark/>
          </w:tcPr>
          <w:p w:rsidR="002B514B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12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D34AF7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с.Покровское -д.Часовая -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МАОУ «Покровская СОШ» </w:t>
            </w:r>
            <w:r w:rsidRPr="00580770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с.Покровское.  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13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с.Покровское - п.Горный -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МАОУ «Покровская СОШ» </w:t>
            </w: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с.Покровское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C5601C" w:rsidP="00F87036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14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D34AF7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с.Покровское - д.Малая Белоносова -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МАОУ «Покровская СОШ» </w:t>
            </w: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с.Покровское</w:t>
            </w:r>
          </w:p>
        </w:tc>
      </w:tr>
      <w:tr w:rsidR="006E24DF" w:rsidRPr="000F79EA" w:rsidTr="00673C4B">
        <w:tc>
          <w:tcPr>
            <w:tcW w:w="1106" w:type="dxa"/>
            <w:vAlign w:val="center"/>
            <w:hideMark/>
          </w:tcPr>
          <w:p w:rsidR="006E24DF" w:rsidRPr="00673C4B" w:rsidRDefault="00C5601C" w:rsidP="006E24DF">
            <w:pPr>
              <w:jc w:val="center"/>
              <w:textAlignment w:val="baseline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15</w:t>
            </w:r>
            <w:r w:rsidR="00673C4B" w:rsidRPr="00673C4B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6E24DF" w:rsidRPr="00580770" w:rsidRDefault="00E34584" w:rsidP="00E34584">
            <w:pPr>
              <w:jc w:val="both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с. Сипавское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>д. Крайчиково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- с. Пирогово - </w:t>
            </w:r>
            <w:r w:rsidR="00DE2E60" w:rsidRPr="00A80169">
              <w:rPr>
                <w:rFonts w:ascii="Liberation Serif" w:hAnsi="Liberation Serif"/>
                <w:sz w:val="24"/>
                <w:szCs w:val="24"/>
              </w:rPr>
              <w:t>МКОУ «Пироговская СОШ»</w:t>
            </w:r>
            <w:r w:rsidR="00C560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03448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 Сипавское</w:t>
            </w:r>
          </w:p>
        </w:tc>
      </w:tr>
      <w:tr w:rsidR="006B5AB8" w:rsidRPr="000F79EA" w:rsidTr="00673C4B">
        <w:tc>
          <w:tcPr>
            <w:tcW w:w="1106" w:type="dxa"/>
            <w:vAlign w:val="center"/>
            <w:hideMark/>
          </w:tcPr>
          <w:p w:rsidR="006B5AB8" w:rsidRPr="00673C4B" w:rsidRDefault="00C5601C" w:rsidP="006E24DF">
            <w:pPr>
              <w:jc w:val="center"/>
              <w:textAlignment w:val="baseline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16</w:t>
            </w:r>
            <w:r w:rsidR="00673C4B" w:rsidRPr="00673C4B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6B5AB8" w:rsidRPr="00580770" w:rsidRDefault="00C5601C" w:rsidP="00C5601C">
            <w:pPr>
              <w:jc w:val="both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с. Сипавкое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>п. Степной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- д. Барабаново - д. Гашенево </w:t>
            </w:r>
            <w:r w:rsidR="006B5AB8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-</w:t>
            </w:r>
            <w:r w:rsidR="006B5AB8" w:rsidRPr="0058077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E2E60" w:rsidRPr="00A80169">
              <w:rPr>
                <w:rFonts w:ascii="Liberation Serif" w:hAnsi="Liberation Serif"/>
                <w:sz w:val="24"/>
                <w:szCs w:val="24"/>
              </w:rPr>
              <w:t>МКОУ «Пироговская СОШ»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B5AB8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с.Сипавское.</w:t>
            </w:r>
          </w:p>
        </w:tc>
      </w:tr>
      <w:tr w:rsidR="006B5AB8" w:rsidRPr="000F79EA" w:rsidTr="00673C4B">
        <w:tc>
          <w:tcPr>
            <w:tcW w:w="1106" w:type="dxa"/>
            <w:vAlign w:val="center"/>
            <w:hideMark/>
          </w:tcPr>
          <w:p w:rsidR="006B5AB8" w:rsidRPr="00673C4B" w:rsidRDefault="00C5601C" w:rsidP="006E24DF">
            <w:pPr>
              <w:jc w:val="center"/>
              <w:textAlignment w:val="baseline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17</w:t>
            </w:r>
            <w:r w:rsidR="00673C4B" w:rsidRPr="00673C4B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6B5AB8" w:rsidRPr="00580770" w:rsidRDefault="00C5601C" w:rsidP="00C5601C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с. Сипавское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>п. Новый Быт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</w:t>
            </w:r>
            <w:r w:rsidR="00E77447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-  </w:t>
            </w:r>
            <w:r w:rsidR="00E77447" w:rsidRPr="00580770">
              <w:rPr>
                <w:rFonts w:ascii="Liberation Serif" w:hAnsi="Liberation Serif"/>
                <w:sz w:val="24"/>
                <w:szCs w:val="24"/>
              </w:rPr>
              <w:t xml:space="preserve">МКОУ «Пироговская средняя школа» </w:t>
            </w:r>
            <w:r w:rsidR="00E77447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 с.Сипавское   </w:t>
            </w:r>
          </w:p>
        </w:tc>
      </w:tr>
      <w:tr w:rsidR="00E77447" w:rsidRPr="000F79EA" w:rsidTr="00673C4B">
        <w:tc>
          <w:tcPr>
            <w:tcW w:w="1106" w:type="dxa"/>
            <w:vAlign w:val="center"/>
            <w:hideMark/>
          </w:tcPr>
          <w:p w:rsidR="00E77447" w:rsidRPr="00673C4B" w:rsidRDefault="00C5601C" w:rsidP="006E24DF">
            <w:pPr>
              <w:jc w:val="center"/>
              <w:textAlignment w:val="baseline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18</w:t>
            </w:r>
            <w:r w:rsidR="00673C4B" w:rsidRPr="00673C4B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E77447" w:rsidRPr="00580770" w:rsidRDefault="00C5601C" w:rsidP="00C5601C">
            <w:pPr>
              <w:jc w:val="both"/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с. Сипавское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>п. Новый Быт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 xml:space="preserve"> д. Потаскуево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- </w:t>
            </w:r>
            <w:r w:rsidRPr="00A56F3A">
              <w:rPr>
                <w:rFonts w:ascii="Liberation Serif" w:hAnsi="Liberation Serif"/>
                <w:kern w:val="2"/>
                <w:sz w:val="24"/>
                <w:szCs w:val="24"/>
              </w:rPr>
              <w:t>д. Окулово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</w:t>
            </w:r>
            <w:r w:rsidR="00E77447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-  </w:t>
            </w:r>
            <w:r w:rsidR="00DE2E60" w:rsidRPr="00A80169">
              <w:rPr>
                <w:rFonts w:ascii="Liberation Serif" w:hAnsi="Liberation Serif"/>
                <w:sz w:val="24"/>
                <w:szCs w:val="24"/>
              </w:rPr>
              <w:t>МКОУ «Пироговская СОШ»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77447"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с.Сипавское</w:t>
            </w:r>
          </w:p>
        </w:tc>
      </w:tr>
      <w:tr w:rsidR="002B514B" w:rsidRPr="000F79EA" w:rsidTr="00673C4B">
        <w:tc>
          <w:tcPr>
            <w:tcW w:w="1106" w:type="dxa"/>
            <w:hideMark/>
          </w:tcPr>
          <w:p w:rsidR="002B514B" w:rsidRPr="00673C4B" w:rsidRDefault="00C5601C" w:rsidP="00DF716E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19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D34AF7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>с.Рыбниковское  - пгт Мартюш - д.Богатенкова -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 МКОУ «Рыбниковская СОШ»</w:t>
            </w: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 с.Рыбниковское</w:t>
            </w:r>
          </w:p>
        </w:tc>
      </w:tr>
      <w:tr w:rsidR="002B514B" w:rsidRPr="007E555F" w:rsidTr="00673C4B">
        <w:tc>
          <w:tcPr>
            <w:tcW w:w="1106" w:type="dxa"/>
            <w:hideMark/>
          </w:tcPr>
          <w:p w:rsidR="002B514B" w:rsidRPr="00673C4B" w:rsidRDefault="00C5601C" w:rsidP="00DF716E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20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2B514B" w:rsidRPr="00580770" w:rsidRDefault="00D34AF7" w:rsidP="006D55D6">
            <w:pPr>
              <w:tabs>
                <w:tab w:val="left" w:pos="7234"/>
              </w:tabs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с.Рыбниковское - с.Рыбниковское (церковь)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>МКОУ «Рыбниковская СОШ»</w:t>
            </w:r>
            <w:r w:rsidRPr="00580770">
              <w:rPr>
                <w:rFonts w:ascii="Liberation Serif" w:eastAsia="Times New Roman" w:hAnsi="Liberation Serif" w:cs="Segoe UI"/>
                <w:bCs/>
                <w:sz w:val="24"/>
                <w:szCs w:val="24"/>
              </w:rPr>
              <w:t xml:space="preserve">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 xml:space="preserve">с.Рыбниковское </w:t>
            </w:r>
            <w:r w:rsidR="006D55D6"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</w:tr>
      <w:tr w:rsidR="002B514B" w:rsidRPr="007E555F" w:rsidTr="00673C4B">
        <w:tc>
          <w:tcPr>
            <w:tcW w:w="1106" w:type="dxa"/>
            <w:hideMark/>
          </w:tcPr>
          <w:p w:rsidR="002B514B" w:rsidRPr="00673C4B" w:rsidRDefault="00C5601C" w:rsidP="00DF716E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>
              <w:rPr>
                <w:rFonts w:ascii="Liberation Serif" w:eastAsia="Times New Roman" w:hAnsi="Liberation Serif" w:cs="Segoe UI"/>
                <w:sz w:val="24"/>
                <w:szCs w:val="24"/>
              </w:rPr>
              <w:t>21</w:t>
            </w:r>
            <w:r w:rsidR="00673C4B" w:rsidRPr="00673C4B">
              <w:rPr>
                <w:rFonts w:ascii="Liberation Serif" w:eastAsia="Times New Roman" w:hAnsi="Liberation Serif" w:cs="Segoe UI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1A179D" w:rsidRPr="00580770" w:rsidRDefault="006D55D6" w:rsidP="001A179D">
            <w:pPr>
              <w:tabs>
                <w:tab w:val="left" w:pos="7234"/>
              </w:tabs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с.Сосновское</w:t>
            </w:r>
            <w:r w:rsidR="001A179D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="001A179D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п.Октябрьский</w:t>
            </w:r>
            <w:r w:rsidR="001A179D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-д.Походилова - п.Ленинский - </w:t>
            </w:r>
            <w:r w:rsidR="001A179D" w:rsidRPr="00580770">
              <w:rPr>
                <w:rFonts w:ascii="Liberation Serif" w:hAnsi="Liberation Serif"/>
                <w:sz w:val="24"/>
                <w:szCs w:val="24"/>
              </w:rPr>
              <w:t>МКОУ «Сосновская СОШ» с. Сосновское</w:t>
            </w:r>
          </w:p>
        </w:tc>
      </w:tr>
      <w:tr w:rsidR="001A179D" w:rsidRPr="007E555F" w:rsidTr="00673C4B">
        <w:tc>
          <w:tcPr>
            <w:tcW w:w="1106" w:type="dxa"/>
            <w:hideMark/>
          </w:tcPr>
          <w:p w:rsidR="001A179D" w:rsidRPr="00673C4B" w:rsidRDefault="00C5601C" w:rsidP="00580770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  <w:r w:rsidR="00673C4B" w:rsidRPr="00673C4B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6E24DF" w:rsidRPr="00580770" w:rsidRDefault="006E24DF" w:rsidP="001A179D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="00F53CBC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Сосновское – с. Сосновское ул. Ленина, 70 - 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МКОУ «Сосновская СОШ» с.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lastRenderedPageBreak/>
              <w:t>Сосновское</w:t>
            </w:r>
            <w:r w:rsidR="00F53CBC"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6E24DF" w:rsidRPr="007E555F" w:rsidTr="00673C4B">
        <w:tc>
          <w:tcPr>
            <w:tcW w:w="1106" w:type="dxa"/>
            <w:hideMark/>
          </w:tcPr>
          <w:p w:rsidR="006E24DF" w:rsidRPr="00673C4B" w:rsidRDefault="00C5601C" w:rsidP="00580770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23</w:t>
            </w:r>
            <w:r w:rsidR="00673C4B" w:rsidRPr="00673C4B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AD19A9" w:rsidRPr="00580770" w:rsidRDefault="006E24DF" w:rsidP="00AD19A9">
            <w:pPr>
              <w:tabs>
                <w:tab w:val="left" w:pos="7234"/>
              </w:tabs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с.Сосновское – п. Ленинский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>МКОУ «Сосновская СОШ» с. Сосновское.</w:t>
            </w:r>
          </w:p>
        </w:tc>
      </w:tr>
      <w:tr w:rsidR="006E24DF" w:rsidRPr="007E555F" w:rsidTr="00673C4B">
        <w:tc>
          <w:tcPr>
            <w:tcW w:w="1106" w:type="dxa"/>
            <w:hideMark/>
          </w:tcPr>
          <w:p w:rsidR="006E24DF" w:rsidRPr="00673C4B" w:rsidRDefault="00C5601C" w:rsidP="00580770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  <w:r w:rsidR="00673C4B" w:rsidRPr="00673C4B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6E24DF" w:rsidRPr="00580770" w:rsidRDefault="00AD19A9" w:rsidP="001A179D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с.Травянское - с.Большая Грязнуха   - 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МКОУ «Травянская СОШ» </w:t>
            </w:r>
            <w:r w:rsidRPr="00580770">
              <w:rPr>
                <w:rFonts w:ascii="Liberation Serif" w:eastAsia="Times New Roman" w:hAnsi="Liberation Serif" w:cs="Times New Roman"/>
                <w:sz w:val="24"/>
                <w:szCs w:val="24"/>
              </w:rPr>
              <w:t>с.Травянское</w:t>
            </w:r>
          </w:p>
        </w:tc>
      </w:tr>
      <w:tr w:rsidR="00AD19A9" w:rsidRPr="007E555F" w:rsidTr="00673C4B">
        <w:tc>
          <w:tcPr>
            <w:tcW w:w="1106" w:type="dxa"/>
            <w:hideMark/>
          </w:tcPr>
          <w:p w:rsidR="00AD19A9" w:rsidRPr="00673C4B" w:rsidRDefault="00C5601C" w:rsidP="00EF3AC5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  <w:r w:rsidR="00673C4B" w:rsidRPr="00673C4B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337" w:type="dxa"/>
            <w:hideMark/>
          </w:tcPr>
          <w:p w:rsidR="00AD19A9" w:rsidRPr="00580770" w:rsidRDefault="00AD19A9" w:rsidP="00AD19A9">
            <w:pPr>
              <w:tabs>
                <w:tab w:val="left" w:pos="7234"/>
              </w:tabs>
              <w:textAlignment w:val="baseline"/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с.Черемхово – д.Черноусово -</w:t>
            </w:r>
            <w:r w:rsidRPr="00580770">
              <w:rPr>
                <w:rFonts w:ascii="Liberation Serif" w:hAnsi="Liberation Serif"/>
                <w:sz w:val="24"/>
                <w:szCs w:val="24"/>
              </w:rPr>
              <w:t xml:space="preserve"> МКОУ «Черемховская ООШ» </w:t>
            </w:r>
            <w:r w:rsidRPr="00580770">
              <w:rPr>
                <w:rFonts w:ascii="Liberation Serif" w:eastAsia="Times New Roman" w:hAnsi="Liberation Serif" w:cs="Segoe UI"/>
                <w:sz w:val="24"/>
                <w:szCs w:val="24"/>
              </w:rPr>
              <w:t>с.Черемхово</w:t>
            </w:r>
          </w:p>
        </w:tc>
      </w:tr>
    </w:tbl>
    <w:p w:rsidR="002B514B" w:rsidRPr="007E555F" w:rsidRDefault="002B514B" w:rsidP="002B514B">
      <w:pPr>
        <w:pStyle w:val="a5"/>
        <w:tabs>
          <w:tab w:val="left" w:pos="825"/>
        </w:tabs>
        <w:ind w:left="1080"/>
        <w:jc w:val="both"/>
        <w:rPr>
          <w:rFonts w:ascii="Liberation Serif" w:hAnsi="Liberation Serif"/>
          <w:b/>
          <w:sz w:val="24"/>
          <w:szCs w:val="24"/>
        </w:rPr>
      </w:pPr>
    </w:p>
    <w:p w:rsidR="002B514B" w:rsidRPr="007E555F" w:rsidRDefault="002B514B" w:rsidP="002B514B">
      <w:pPr>
        <w:pStyle w:val="a5"/>
        <w:tabs>
          <w:tab w:val="left" w:pos="825"/>
        </w:tabs>
        <w:ind w:left="1080"/>
        <w:jc w:val="both"/>
        <w:rPr>
          <w:rFonts w:ascii="Liberation Serif" w:hAnsi="Liberation Serif"/>
          <w:b/>
          <w:sz w:val="24"/>
          <w:szCs w:val="24"/>
        </w:rPr>
      </w:pPr>
    </w:p>
    <w:p w:rsidR="000D169E" w:rsidRDefault="000D169E">
      <w:pPr>
        <w:rPr>
          <w:rFonts w:ascii="Liberation Serif" w:hAnsi="Liberation Serif"/>
        </w:rPr>
      </w:pPr>
      <w:bookmarkStart w:id="0" w:name="_GoBack"/>
      <w:bookmarkEnd w:id="0"/>
    </w:p>
    <w:sectPr w:rsidR="000D169E" w:rsidSect="000D169E">
      <w:headerReference w:type="default" r:id="rId11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9B" w:rsidRDefault="001B489B" w:rsidP="002B514B">
      <w:r>
        <w:separator/>
      </w:r>
    </w:p>
  </w:endnote>
  <w:endnote w:type="continuationSeparator" w:id="0">
    <w:p w:rsidR="001B489B" w:rsidRDefault="001B489B" w:rsidP="002B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9B" w:rsidRDefault="001B489B" w:rsidP="002B514B">
      <w:r>
        <w:separator/>
      </w:r>
    </w:p>
  </w:footnote>
  <w:footnote w:type="continuationSeparator" w:id="0">
    <w:p w:rsidR="001B489B" w:rsidRDefault="001B489B" w:rsidP="002B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0857"/>
      <w:docPartObj>
        <w:docPartGallery w:val="Page Numbers (Top of Page)"/>
        <w:docPartUnique/>
      </w:docPartObj>
    </w:sdtPr>
    <w:sdtEndPr/>
    <w:sdtContent>
      <w:p w:rsidR="002B514B" w:rsidRDefault="00AA63B6">
        <w:pPr>
          <w:pStyle w:val="a7"/>
          <w:jc w:val="center"/>
        </w:pPr>
        <w:r>
          <w:fldChar w:fldCharType="begin"/>
        </w:r>
        <w:r w:rsidR="002B514B">
          <w:instrText xml:space="preserve"> PAGE   \* MERGEFORMAT </w:instrText>
        </w:r>
        <w:r>
          <w:fldChar w:fldCharType="separate"/>
        </w:r>
        <w:r w:rsidR="0001124F">
          <w:rPr>
            <w:noProof/>
          </w:rPr>
          <w:t>3</w:t>
        </w:r>
        <w:r>
          <w:fldChar w:fldCharType="end"/>
        </w:r>
      </w:p>
    </w:sdtContent>
  </w:sdt>
  <w:p w:rsidR="002B514B" w:rsidRDefault="002B51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30F"/>
    <w:rsid w:val="0001124F"/>
    <w:rsid w:val="00055532"/>
    <w:rsid w:val="00077D72"/>
    <w:rsid w:val="000A28EE"/>
    <w:rsid w:val="000D169E"/>
    <w:rsid w:val="000D216D"/>
    <w:rsid w:val="000F72B3"/>
    <w:rsid w:val="001A179D"/>
    <w:rsid w:val="001A6D85"/>
    <w:rsid w:val="001B489B"/>
    <w:rsid w:val="0024230E"/>
    <w:rsid w:val="002B514B"/>
    <w:rsid w:val="002B5770"/>
    <w:rsid w:val="00347A9A"/>
    <w:rsid w:val="00361725"/>
    <w:rsid w:val="00374543"/>
    <w:rsid w:val="003E530F"/>
    <w:rsid w:val="00452AEC"/>
    <w:rsid w:val="00494C3D"/>
    <w:rsid w:val="00531A41"/>
    <w:rsid w:val="00546352"/>
    <w:rsid w:val="00580770"/>
    <w:rsid w:val="005D3A6B"/>
    <w:rsid w:val="006008AE"/>
    <w:rsid w:val="006479AB"/>
    <w:rsid w:val="00660E4B"/>
    <w:rsid w:val="00673C4B"/>
    <w:rsid w:val="00691AF1"/>
    <w:rsid w:val="006B5AB8"/>
    <w:rsid w:val="006D55D6"/>
    <w:rsid w:val="006E24DF"/>
    <w:rsid w:val="00786C97"/>
    <w:rsid w:val="0094624F"/>
    <w:rsid w:val="009E3C7A"/>
    <w:rsid w:val="00A45DAF"/>
    <w:rsid w:val="00A8335A"/>
    <w:rsid w:val="00A946B8"/>
    <w:rsid w:val="00AA63B6"/>
    <w:rsid w:val="00AC191F"/>
    <w:rsid w:val="00AC2780"/>
    <w:rsid w:val="00AD19A9"/>
    <w:rsid w:val="00B074D4"/>
    <w:rsid w:val="00B301D8"/>
    <w:rsid w:val="00B45B77"/>
    <w:rsid w:val="00B61658"/>
    <w:rsid w:val="00B75A06"/>
    <w:rsid w:val="00BB0898"/>
    <w:rsid w:val="00BD4091"/>
    <w:rsid w:val="00C03448"/>
    <w:rsid w:val="00C21005"/>
    <w:rsid w:val="00C321A1"/>
    <w:rsid w:val="00C41FED"/>
    <w:rsid w:val="00C5601C"/>
    <w:rsid w:val="00D34AF7"/>
    <w:rsid w:val="00D478D9"/>
    <w:rsid w:val="00D967AD"/>
    <w:rsid w:val="00DE2E60"/>
    <w:rsid w:val="00DF716E"/>
    <w:rsid w:val="00DF72F2"/>
    <w:rsid w:val="00E25FFB"/>
    <w:rsid w:val="00E34584"/>
    <w:rsid w:val="00E70928"/>
    <w:rsid w:val="00E77447"/>
    <w:rsid w:val="00EC0973"/>
    <w:rsid w:val="00F53CBC"/>
    <w:rsid w:val="00F76972"/>
    <w:rsid w:val="00F87036"/>
    <w:rsid w:val="00F879F2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B362"/>
  <w15:docId w15:val="{89C70586-F055-476C-BF81-25B98BD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0F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rFonts w:ascii="Times New Roman" w:eastAsia="Times New Roman" w:cs="Times New Roman"/>
      <w:color w:val="auto"/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rFonts w:ascii="Times New Roman" w:eastAsia="Times New Roman" w:cs="Times New Roman"/>
      <w:b/>
      <w:color w:val="auto"/>
      <w:sz w:val="3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52AEC"/>
    <w:pPr>
      <w:keepNext/>
      <w:jc w:val="center"/>
      <w:outlineLvl w:val="5"/>
    </w:pPr>
    <w:rPr>
      <w:rFonts w:ascii="Times New Roman" w:eastAsia="Times New Roman" w:cs="Times New Roman"/>
      <w:b/>
      <w:color w:val="auto"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E530F"/>
    <w:pPr>
      <w:keepNext/>
      <w:outlineLvl w:val="6"/>
    </w:pPr>
    <w:rPr>
      <w:rFonts w:asci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530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3E530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530F"/>
    <w:pPr>
      <w:shd w:val="clear" w:color="auto" w:fill="FFFFFF"/>
      <w:spacing w:before="660" w:after="60" w:line="240" w:lineRule="atLeast"/>
    </w:pPr>
    <w:rPr>
      <w:rFonts w:ascii="Times New Roman" w:eastAsiaTheme="minorHAnsi" w:cs="Times New Roman"/>
      <w:b/>
      <w:bCs/>
      <w:i/>
      <w:iCs/>
      <w:color w:val="auto"/>
      <w:sz w:val="27"/>
      <w:szCs w:val="27"/>
      <w:lang w:eastAsia="en-US"/>
    </w:rPr>
  </w:style>
  <w:style w:type="paragraph" w:styleId="a3">
    <w:name w:val="Body Text"/>
    <w:basedOn w:val="a"/>
    <w:link w:val="a4"/>
    <w:rsid w:val="00531A41"/>
    <w:pPr>
      <w:shd w:val="clear" w:color="auto" w:fill="FFFFFF"/>
      <w:suppressAutoHyphens/>
      <w:autoSpaceDN w:val="0"/>
      <w:spacing w:line="240" w:lineRule="atLeast"/>
      <w:textAlignment w:val="baseline"/>
    </w:pPr>
    <w:rPr>
      <w:rFonts w:asci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31A41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B5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6">
    <w:name w:val="Table Grid"/>
    <w:basedOn w:val="a1"/>
    <w:uiPriority w:val="39"/>
    <w:rsid w:val="002B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51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514B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51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14B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73C4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112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124F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ou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BB4F3-193A-406D-9DF0-6D0115A7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ins5</dc:creator>
  <cp:keywords/>
  <dc:description/>
  <cp:lastModifiedBy>Злата Прошкина</cp:lastModifiedBy>
  <cp:revision>17</cp:revision>
  <cp:lastPrinted>2026-05-06T06:58:00Z</cp:lastPrinted>
  <dcterms:created xsi:type="dcterms:W3CDTF">2026-04-01T06:40:00Z</dcterms:created>
  <dcterms:modified xsi:type="dcterms:W3CDTF">2026-05-06T06:58:00Z</dcterms:modified>
</cp:coreProperties>
</file>