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2B3591" w:rsidRDefault="00017614" w:rsidP="00017614">
      <w:pPr>
        <w:ind w:left="0"/>
        <w:rPr>
          <w:rFonts w:ascii="Liberation Serif" w:hAnsi="Liberation Serif" w:cs="Liberation Serif"/>
        </w:rPr>
      </w:pPr>
      <w:r w:rsidRPr="002B3591">
        <w:rPr>
          <w:rFonts w:ascii="Liberation Serif" w:hAnsi="Liberation Serif" w:cs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2B3591" w:rsidRDefault="00017614" w:rsidP="00017614">
      <w:pPr>
        <w:ind w:left="0"/>
        <w:rPr>
          <w:rFonts w:ascii="Liberation Serif" w:hAnsi="Liberation Serif" w:cs="Liberation Serif"/>
          <w:b/>
          <w:sz w:val="32"/>
          <w:szCs w:val="32"/>
        </w:rPr>
      </w:pPr>
      <w:r w:rsidRPr="002B3591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:rsidR="003C5C8F" w:rsidRPr="002B3591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B3591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B3591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B3591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E9065B" w:rsidRPr="00D17CCA" w:rsidRDefault="006B59DE" w:rsidP="00E9065B">
      <w:pPr>
        <w:ind w:left="0"/>
        <w:jc w:val="left"/>
        <w:rPr>
          <w:rFonts w:ascii="Liberation Serif" w:eastAsia="SimSun" w:hAnsi="Liberation Serif"/>
          <w:sz w:val="28"/>
          <w:szCs w:val="28"/>
          <w:u w:val="single"/>
          <w:lang w:eastAsia="zh-CN"/>
        </w:rPr>
      </w:pPr>
      <w:r w:rsidRPr="006B59DE">
        <w:rPr>
          <w:rFonts w:ascii="Liberation Serif" w:eastAsia="SimSun" w:hAnsi="Liberation Serif"/>
          <w:sz w:val="28"/>
          <w:szCs w:val="28"/>
          <w:u w:val="single"/>
          <w:lang w:eastAsia="zh-CN"/>
        </w:rPr>
        <w:t>08.05.2026</w:t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ab/>
        <w:t xml:space="preserve">      №</w:t>
      </w:r>
      <w:r w:rsidRPr="006B59DE">
        <w:rPr>
          <w:rFonts w:ascii="Liberation Serif" w:eastAsia="SimSun" w:hAnsi="Liberation Serif"/>
          <w:sz w:val="28"/>
          <w:szCs w:val="28"/>
          <w:u w:val="single"/>
          <w:lang w:eastAsia="zh-CN"/>
        </w:rPr>
        <w:t xml:space="preserve"> 711</w:t>
      </w:r>
    </w:p>
    <w:p w:rsidR="00017614" w:rsidRPr="002B3591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пгт. Мартюш</w:t>
      </w:r>
    </w:p>
    <w:p w:rsidR="00017614" w:rsidRPr="002B3591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17614" w:rsidRPr="002B3591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017614" w:rsidRPr="000B6965" w:rsidRDefault="009D07B2" w:rsidP="000B6965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9D07B2">
        <w:rPr>
          <w:rFonts w:ascii="Liberation Serif" w:hAnsi="Liberation Serif" w:cs="Liberation Serif"/>
          <w:b/>
          <w:sz w:val="28"/>
          <w:szCs w:val="28"/>
        </w:rPr>
        <w:t>О внесении изменений в Состав рабочей группы Межведомственной комиссии по</w:t>
      </w:r>
      <w:r w:rsidR="00235156" w:rsidRPr="002B3591">
        <w:rPr>
          <w:rFonts w:ascii="Liberation Serif" w:hAnsi="Liberation Serif" w:cs="Liberation Serif"/>
          <w:b/>
          <w:sz w:val="28"/>
          <w:szCs w:val="28"/>
        </w:rPr>
        <w:t xml:space="preserve"> подготовке предложений установления (изменения) местных налогов, специальных налоговых режимов, налоговых льгот и арендной платы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  <w:r w:rsidR="000B6965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0B6965" w:rsidRPr="000B6965">
        <w:rPr>
          <w:rFonts w:ascii="Liberation Serif" w:hAnsi="Liberation Serif" w:cs="Liberation Serif"/>
          <w:b/>
          <w:sz w:val="28"/>
          <w:szCs w:val="28"/>
        </w:rPr>
        <w:t xml:space="preserve">утвержденный постановлением Главы Каменского </w:t>
      </w:r>
      <w:r w:rsidR="00310808">
        <w:rPr>
          <w:rFonts w:ascii="Liberation Serif" w:hAnsi="Liberation Serif" w:cs="Liberation Serif"/>
          <w:b/>
          <w:sz w:val="28"/>
          <w:szCs w:val="28"/>
        </w:rPr>
        <w:t>городского округа от 09.06.2023 № 383 (с изменениями, внесенными постановлением Главы Каменского муниципального округа от 07.08.2025 № 1185)</w:t>
      </w:r>
    </w:p>
    <w:p w:rsidR="00017614" w:rsidRPr="002B3591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2B3591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 xml:space="preserve">В </w:t>
      </w:r>
      <w:r w:rsidR="00EA28BB" w:rsidRPr="002B3591">
        <w:rPr>
          <w:rFonts w:ascii="Liberation Serif" w:hAnsi="Liberation Serif" w:cs="Liberation Serif"/>
          <w:sz w:val="28"/>
          <w:szCs w:val="28"/>
        </w:rPr>
        <w:t>связи с кадровыми изменениями</w:t>
      </w:r>
      <w:r w:rsidRPr="002B3591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9">
        <w:r w:rsidRPr="002B3591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2B3591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017614" w:rsidRPr="002B3591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7614" w:rsidRPr="002B3591" w:rsidRDefault="00017614" w:rsidP="00EA28B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1. </w:t>
      </w:r>
      <w:r w:rsidR="00310808" w:rsidRPr="00310808">
        <w:rPr>
          <w:rFonts w:ascii="Liberation Serif" w:hAnsi="Liberation Serif" w:cs="Liberation Serif"/>
          <w:sz w:val="28"/>
          <w:szCs w:val="28"/>
        </w:rPr>
        <w:t xml:space="preserve">Внести изменения в Состав рабочей группы по подготовке предложений установления (изменения) местных налогов, специальных налоговых режимов, налоговых льгот и арендной платы на территории Каменского муниципального округа Свердловской области, </w:t>
      </w:r>
      <w:r w:rsidR="005E04CA" w:rsidRPr="005E04CA">
        <w:rPr>
          <w:rFonts w:ascii="Liberation Serif" w:hAnsi="Liberation Serif" w:cs="Liberation Serif"/>
          <w:sz w:val="28"/>
          <w:szCs w:val="28"/>
        </w:rPr>
        <w:t>утвержденный постановлением Главы Каменского городского округа от 09.06.2023 № 383</w:t>
      </w:r>
      <w:r w:rsidR="00E059E0">
        <w:rPr>
          <w:rFonts w:ascii="Liberation Serif" w:hAnsi="Liberation Serif" w:cs="Liberation Serif"/>
          <w:sz w:val="28"/>
          <w:szCs w:val="28"/>
        </w:rPr>
        <w:t xml:space="preserve"> </w:t>
      </w:r>
      <w:r w:rsidR="00E059E0" w:rsidRPr="00E059E0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от 07.08.2025 </w:t>
      </w:r>
      <w:r w:rsidR="00895453">
        <w:rPr>
          <w:rFonts w:ascii="Liberation Serif" w:hAnsi="Liberation Serif" w:cs="Liberation Serif"/>
          <w:sz w:val="28"/>
          <w:szCs w:val="28"/>
        </w:rPr>
        <w:br/>
      </w:r>
      <w:r w:rsidR="00E059E0" w:rsidRPr="00E059E0">
        <w:rPr>
          <w:rFonts w:ascii="Liberation Serif" w:hAnsi="Liberation Serif" w:cs="Liberation Serif"/>
          <w:sz w:val="28"/>
          <w:szCs w:val="28"/>
        </w:rPr>
        <w:t>№ 1185)</w:t>
      </w:r>
      <w:r w:rsidR="00310808" w:rsidRPr="00310808">
        <w:rPr>
          <w:rFonts w:ascii="Liberation Serif" w:hAnsi="Liberation Serif" w:cs="Liberation Serif"/>
          <w:sz w:val="28"/>
          <w:szCs w:val="28"/>
        </w:rPr>
        <w:t>, утвердив его в новой редакции (прилагается).</w:t>
      </w:r>
    </w:p>
    <w:p w:rsidR="00351CAE" w:rsidRDefault="009D07B2" w:rsidP="00351CA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17614" w:rsidRPr="002B3591">
        <w:rPr>
          <w:rFonts w:ascii="Liberation Serif" w:hAnsi="Liberation Serif" w:cs="Liberation Serif"/>
          <w:sz w:val="28"/>
          <w:szCs w:val="28"/>
        </w:rPr>
        <w:t>. </w:t>
      </w:r>
      <w:r w:rsidR="00C05D6A" w:rsidRPr="002B3591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</w:t>
      </w:r>
      <w:r w:rsidR="00AE39FA" w:rsidRPr="002B3591">
        <w:rPr>
          <w:rFonts w:ascii="Liberation Serif" w:hAnsi="Liberation Serif" w:cs="Liberation Serif"/>
          <w:sz w:val="28"/>
          <w:szCs w:val="28"/>
        </w:rPr>
        <w:br/>
      </w:r>
      <w:r w:rsidR="00C05D6A" w:rsidRPr="002B3591">
        <w:rPr>
          <w:rFonts w:ascii="Liberation Serif" w:hAnsi="Liberation Serif" w:cs="Liberation Serif"/>
          <w:sz w:val="28"/>
          <w:szCs w:val="28"/>
        </w:rPr>
        <w:t>на заместителя Главы администрации по экономике и финансам М.И. Пичугина</w:t>
      </w:r>
      <w:r w:rsidR="00017614" w:rsidRPr="002B3591">
        <w:rPr>
          <w:rFonts w:ascii="Liberation Serif" w:hAnsi="Liberation Serif" w:cs="Liberation Serif"/>
          <w:sz w:val="28"/>
          <w:szCs w:val="28"/>
        </w:rPr>
        <w:t>.</w:t>
      </w:r>
    </w:p>
    <w:p w:rsidR="00351CAE" w:rsidRPr="002B3591" w:rsidRDefault="00351CAE" w:rsidP="00351CAE">
      <w:pPr>
        <w:widowControl w:val="0"/>
        <w:autoSpaceDE w:val="0"/>
        <w:autoSpaceDN w:val="0"/>
        <w:ind w:left="0"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2B3591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2B3591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3591">
        <w:rPr>
          <w:rFonts w:ascii="Liberation Serif" w:hAnsi="Liberation Serif" w:cs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3591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351CAE" w:rsidRPr="002B3591" w:rsidRDefault="00351CAE" w:rsidP="00351CAE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351CAE" w:rsidRPr="002B3591" w:rsidRDefault="00351CAE" w:rsidP="00351CAE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351CAE" w:rsidRDefault="00351CAE" w:rsidP="00351CAE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  <w:sectPr w:rsidR="00351CAE" w:rsidSect="000B6965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  <w:r w:rsidRPr="002B3591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</w:r>
      <w:r w:rsidRPr="002B3591">
        <w:rPr>
          <w:rFonts w:ascii="Liberation Serif" w:hAnsi="Liberation Serif" w:cs="Liberation Serif"/>
          <w:sz w:val="28"/>
          <w:szCs w:val="28"/>
        </w:rPr>
        <w:tab/>
        <w:t xml:space="preserve">             А.Ю. Кошкаров</w:t>
      </w:r>
    </w:p>
    <w:p w:rsidR="00017614" w:rsidRPr="002B3591" w:rsidRDefault="00017614" w:rsidP="00351CAE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017614" w:rsidRPr="002B3591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017614" w:rsidRPr="001612FB" w:rsidRDefault="00017614" w:rsidP="00017614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2B3591">
        <w:rPr>
          <w:rFonts w:ascii="Liberation Serif" w:hAnsi="Liberation Serif" w:cs="Liberation Serif"/>
          <w:sz w:val="28"/>
          <w:szCs w:val="28"/>
        </w:rPr>
        <w:t xml:space="preserve">от </w:t>
      </w:r>
      <w:r w:rsidR="006B59DE">
        <w:rPr>
          <w:rFonts w:ascii="Liberation Serif" w:hAnsi="Liberation Serif" w:cs="Liberation Serif"/>
          <w:sz w:val="28"/>
          <w:szCs w:val="28"/>
          <w:u w:val="single"/>
        </w:rPr>
        <w:t xml:space="preserve">08.05.2026 </w:t>
      </w:r>
      <w:bookmarkStart w:id="0" w:name="_GoBack"/>
      <w:r w:rsidR="006B59DE" w:rsidRPr="006B59DE">
        <w:rPr>
          <w:rFonts w:ascii="Liberation Serif" w:hAnsi="Liberation Serif" w:cs="Liberation Serif"/>
          <w:sz w:val="28"/>
          <w:szCs w:val="28"/>
        </w:rPr>
        <w:t>№</w:t>
      </w:r>
      <w:bookmarkEnd w:id="0"/>
      <w:r w:rsidR="006B59DE">
        <w:rPr>
          <w:rFonts w:ascii="Liberation Serif" w:hAnsi="Liberation Serif" w:cs="Liberation Serif"/>
          <w:sz w:val="28"/>
          <w:szCs w:val="28"/>
          <w:u w:val="single"/>
        </w:rPr>
        <w:t xml:space="preserve"> 711</w:t>
      </w:r>
    </w:p>
    <w:p w:rsidR="00017614" w:rsidRDefault="00017614" w:rsidP="005E04C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2B3591">
        <w:rPr>
          <w:rFonts w:ascii="Liberation Serif" w:hAnsi="Liberation Serif" w:cs="Liberation Serif"/>
          <w:sz w:val="28"/>
          <w:szCs w:val="28"/>
        </w:rPr>
        <w:t>«</w:t>
      </w:r>
      <w:r w:rsidR="00475ADE" w:rsidRPr="002B3591">
        <w:rPr>
          <w:rFonts w:ascii="Liberation Serif" w:hAnsi="Liberation Serif" w:cs="Liberation Serif"/>
          <w:sz w:val="28"/>
          <w:szCs w:val="28"/>
        </w:rPr>
        <w:t xml:space="preserve">О внесении изменений в </w:t>
      </w:r>
      <w:r w:rsidR="005E04CA"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="005E04CA" w:rsidRPr="005E04CA">
        <w:rPr>
          <w:rFonts w:ascii="Liberation Serif" w:hAnsi="Liberation Serif" w:cs="Liberation Serif"/>
          <w:sz w:val="28"/>
          <w:szCs w:val="28"/>
        </w:rPr>
        <w:t>рабочей группы по подготовке предложений установления (изменения) местных налогов, специальных налоговых режимов, налоговых льгот и арендной платы на</w:t>
      </w:r>
      <w:r w:rsidR="005E04CA">
        <w:rPr>
          <w:rFonts w:ascii="Liberation Serif" w:hAnsi="Liberation Serif" w:cs="Liberation Serif"/>
          <w:sz w:val="28"/>
          <w:szCs w:val="28"/>
        </w:rPr>
        <w:t xml:space="preserve"> </w:t>
      </w:r>
      <w:r w:rsidR="005E04CA" w:rsidRPr="005E04CA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5E04C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области»</w:t>
      </w:r>
    </w:p>
    <w:p w:rsidR="005E04CA" w:rsidRDefault="005E04CA" w:rsidP="005E04C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895453" w:rsidRPr="002B3591" w:rsidRDefault="00895453" w:rsidP="005E04CA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b/>
          <w:bCs/>
          <w:sz w:val="32"/>
          <w:szCs w:val="32"/>
        </w:rPr>
      </w:pPr>
    </w:p>
    <w:p w:rsidR="00AD22B3" w:rsidRPr="002B3591" w:rsidRDefault="00867626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СОСТАВ</w:t>
      </w:r>
      <w:r w:rsidR="00AD22B3" w:rsidRPr="002B359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D22B3" w:rsidRPr="002B3591" w:rsidRDefault="00AD22B3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B3591">
        <w:rPr>
          <w:rFonts w:ascii="Liberation Serif" w:hAnsi="Liberation Serif" w:cs="Liberation Serif"/>
          <w:b/>
          <w:sz w:val="28"/>
          <w:szCs w:val="28"/>
        </w:rPr>
        <w:t>рабочей группы</w:t>
      </w:r>
      <w:r w:rsidR="00B40CC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75ADE" w:rsidRPr="002B3591">
        <w:rPr>
          <w:rFonts w:ascii="Liberation Serif" w:hAnsi="Liberation Serif" w:cs="Liberation Serif"/>
          <w:b/>
          <w:sz w:val="28"/>
          <w:szCs w:val="28"/>
        </w:rPr>
        <w:t>по подготовке предложений установления (изменения) местных налогов, специальных налоговых режимов, налоговых льгот</w:t>
      </w:r>
      <w:r w:rsidR="00B40CCA">
        <w:rPr>
          <w:rFonts w:ascii="Liberation Serif" w:hAnsi="Liberation Serif" w:cs="Liberation Serif"/>
          <w:b/>
          <w:sz w:val="28"/>
          <w:szCs w:val="28"/>
        </w:rPr>
        <w:br/>
      </w:r>
      <w:r w:rsidR="00475ADE" w:rsidRPr="002B3591">
        <w:rPr>
          <w:rFonts w:ascii="Liberation Serif" w:hAnsi="Liberation Serif" w:cs="Liberation Serif"/>
          <w:b/>
          <w:sz w:val="28"/>
          <w:szCs w:val="28"/>
        </w:rPr>
        <w:t>и арендной платы на территории Каменского муниципального округа Свердловской области</w:t>
      </w:r>
    </w:p>
    <w:p w:rsidR="00AD22B3" w:rsidRPr="002B3591" w:rsidRDefault="00AD22B3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6520"/>
      </w:tblGrid>
      <w:tr w:rsidR="00AD22B3" w:rsidRPr="002B3591" w:rsidTr="002B3591">
        <w:trPr>
          <w:trHeight w:hRule="exact" w:val="910"/>
        </w:trPr>
        <w:tc>
          <w:tcPr>
            <w:tcW w:w="3246" w:type="dxa"/>
            <w:shd w:val="clear" w:color="auto" w:fill="FFFFFF"/>
          </w:tcPr>
          <w:p w:rsidR="00CD50A1" w:rsidRDefault="00AD22B3" w:rsidP="00684627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Пичугин </w:t>
            </w:r>
          </w:p>
          <w:p w:rsidR="00AD22B3" w:rsidRPr="002B3591" w:rsidRDefault="00AD22B3" w:rsidP="00684627">
            <w:pPr>
              <w:pStyle w:val="31"/>
              <w:spacing w:line="341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6520" w:type="dxa"/>
            <w:shd w:val="clear" w:color="auto" w:fill="FFFFFF"/>
          </w:tcPr>
          <w:p w:rsidR="00AD22B3" w:rsidRPr="002B3591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 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заместитель Главы администрации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по экономике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и финансам, председатель рабочей группы;</w:t>
            </w:r>
          </w:p>
          <w:p w:rsidR="00AD22B3" w:rsidRPr="002B3591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22B3" w:rsidRPr="002B3591" w:rsidTr="002B3591">
        <w:trPr>
          <w:trHeight w:hRule="exact" w:val="302"/>
        </w:trPr>
        <w:tc>
          <w:tcPr>
            <w:tcW w:w="9766" w:type="dxa"/>
            <w:gridSpan w:val="2"/>
            <w:shd w:val="clear" w:color="auto" w:fill="FFFFFF"/>
          </w:tcPr>
          <w:p w:rsidR="00AD22B3" w:rsidRPr="002B3591" w:rsidRDefault="00AD22B3" w:rsidP="00684627">
            <w:pPr>
              <w:pStyle w:val="31"/>
              <w:shd w:val="clear" w:color="auto" w:fill="auto"/>
              <w:spacing w:line="220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22B3" w:rsidRPr="002B3591" w:rsidTr="002B3591">
        <w:trPr>
          <w:trHeight w:hRule="exact" w:val="902"/>
        </w:trPr>
        <w:tc>
          <w:tcPr>
            <w:tcW w:w="3246" w:type="dxa"/>
            <w:shd w:val="clear" w:color="auto" w:fill="FFFFFF"/>
          </w:tcPr>
          <w:p w:rsidR="00AD22B3" w:rsidRPr="002B3591" w:rsidRDefault="00E9065B" w:rsidP="00684627">
            <w:pPr>
              <w:pStyle w:val="31"/>
              <w:spacing w:line="346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Медведевских 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  <w:t>Максим Алексеевич</w:t>
            </w:r>
          </w:p>
        </w:tc>
        <w:tc>
          <w:tcPr>
            <w:tcW w:w="6520" w:type="dxa"/>
            <w:shd w:val="clear" w:color="auto" w:fill="FFFFFF"/>
          </w:tcPr>
          <w:p w:rsidR="00AD22B3" w:rsidRPr="002B3591" w:rsidRDefault="00E9065B" w:rsidP="00FF35CC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AD22B3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специалист 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1 категории </w:t>
            </w:r>
            <w:r w:rsidR="00AD22B3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администрации, секретарь рабочей группы; </w:t>
            </w:r>
          </w:p>
        </w:tc>
      </w:tr>
      <w:tr w:rsidR="00AD22B3" w:rsidRPr="002B3591" w:rsidTr="002B3591">
        <w:trPr>
          <w:trHeight w:hRule="exact" w:val="635"/>
        </w:trPr>
        <w:tc>
          <w:tcPr>
            <w:tcW w:w="9766" w:type="dxa"/>
            <w:gridSpan w:val="2"/>
            <w:shd w:val="clear" w:color="auto" w:fill="FFFFFF"/>
            <w:vAlign w:val="center"/>
          </w:tcPr>
          <w:p w:rsidR="00AD22B3" w:rsidRPr="00895453" w:rsidRDefault="00AD22B3" w:rsidP="00684627">
            <w:pPr>
              <w:pStyle w:val="31"/>
              <w:shd w:val="clear" w:color="auto" w:fill="auto"/>
              <w:spacing w:line="220" w:lineRule="exact"/>
              <w:ind w:left="100" w:right="145"/>
              <w:jc w:val="both"/>
              <w:rPr>
                <w:rStyle w:val="0pt"/>
                <w:rFonts w:ascii="Liberation Serif" w:eastAsiaTheme="minorHAnsi" w:hAnsi="Liberation Serif" w:cs="Liberation Serif"/>
                <w:b w:val="0"/>
                <w:sz w:val="28"/>
                <w:szCs w:val="28"/>
                <w:u w:val="single"/>
              </w:rPr>
            </w:pPr>
          </w:p>
          <w:p w:rsidR="00AD22B3" w:rsidRPr="002B3591" w:rsidRDefault="00AD22B3" w:rsidP="00684627">
            <w:pPr>
              <w:pStyle w:val="31"/>
              <w:shd w:val="clear" w:color="auto" w:fill="auto"/>
              <w:spacing w:line="220" w:lineRule="exact"/>
              <w:ind w:left="10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95453">
              <w:rPr>
                <w:rStyle w:val="0pt"/>
                <w:rFonts w:ascii="Liberation Serif" w:eastAsiaTheme="minorHAnsi" w:hAnsi="Liberation Serif" w:cs="Liberation Serif"/>
                <w:b w:val="0"/>
                <w:sz w:val="28"/>
                <w:szCs w:val="28"/>
                <w:u w:val="single"/>
              </w:rPr>
              <w:t>Члены рабочей группы:</w:t>
            </w:r>
          </w:p>
        </w:tc>
      </w:tr>
      <w:tr w:rsidR="00AD22B3" w:rsidRPr="002B3591" w:rsidTr="002B3591">
        <w:trPr>
          <w:trHeight w:hRule="exact" w:val="1416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Антропова </w:t>
            </w:r>
          </w:p>
          <w:p w:rsidR="00AD22B3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Татьяна Валентиновна</w:t>
            </w:r>
          </w:p>
        </w:tc>
        <w:tc>
          <w:tcPr>
            <w:tcW w:w="6520" w:type="dxa"/>
            <w:shd w:val="clear" w:color="auto" w:fill="FFFFFF"/>
          </w:tcPr>
          <w:p w:rsidR="00AD22B3" w:rsidRPr="002B3591" w:rsidRDefault="00AD22B3" w:rsidP="00475ADE">
            <w:pPr>
              <w:pStyle w:val="31"/>
              <w:spacing w:line="293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председатель комитета по экономической   политике, бюджету и налогам Думы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;</w:t>
            </w:r>
          </w:p>
        </w:tc>
      </w:tr>
      <w:tr w:rsidR="001325A9" w:rsidRPr="002B3591" w:rsidTr="002B3591">
        <w:trPr>
          <w:trHeight w:hRule="exact" w:val="1115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Лежнева </w:t>
            </w:r>
          </w:p>
          <w:p w:rsidR="001325A9" w:rsidRPr="002B3591" w:rsidRDefault="00475ADE" w:rsidP="00475ADE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Наталья Леонидовна</w:t>
            </w:r>
          </w:p>
        </w:tc>
        <w:tc>
          <w:tcPr>
            <w:tcW w:w="6520" w:type="dxa"/>
            <w:shd w:val="clear" w:color="auto" w:fill="FFFFFF"/>
          </w:tcPr>
          <w:p w:rsidR="001325A9" w:rsidRPr="002B3591" w:rsidRDefault="001325A9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начальник Финансового управления   администрации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</w:tc>
      </w:tr>
      <w:tr w:rsidR="006E2851" w:rsidRPr="002B3591" w:rsidTr="002B3591">
        <w:trPr>
          <w:trHeight w:hRule="exact" w:val="1129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Лисицина</w:t>
            </w:r>
          </w:p>
          <w:p w:rsidR="006E2851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Галина Тимофеевна</w:t>
            </w:r>
          </w:p>
        </w:tc>
        <w:tc>
          <w:tcPr>
            <w:tcW w:w="6520" w:type="dxa"/>
            <w:shd w:val="clear" w:color="auto" w:fill="FFFFFF"/>
          </w:tcPr>
          <w:p w:rsidR="006E2851" w:rsidRPr="002B3591" w:rsidRDefault="006E2851" w:rsidP="00475ADE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председатель Думы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</w:tc>
      </w:tr>
      <w:tr w:rsidR="001325A9" w:rsidRPr="002B3591" w:rsidTr="00895453">
        <w:trPr>
          <w:trHeight w:hRule="exact" w:val="1129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lastRenderedPageBreak/>
              <w:t xml:space="preserve">Подгорнова </w:t>
            </w:r>
          </w:p>
          <w:p w:rsidR="001325A9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Светлана Сергеевна</w:t>
            </w:r>
          </w:p>
        </w:tc>
        <w:tc>
          <w:tcPr>
            <w:tcW w:w="6520" w:type="dxa"/>
            <w:shd w:val="clear" w:color="auto" w:fill="FFFFFF"/>
          </w:tcPr>
          <w:p w:rsidR="001325A9" w:rsidRPr="002B3591" w:rsidRDefault="001325A9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начальник Каменск-Уральского отдела    Управления Росреестра по Свердловской области (по согласованию)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  <w:p w:rsidR="001325A9" w:rsidRPr="002B3591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325A9" w:rsidRPr="002B3591" w:rsidTr="00895453">
        <w:trPr>
          <w:trHeight w:hRule="exact" w:val="1390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Самохина</w:t>
            </w:r>
          </w:p>
          <w:p w:rsidR="001325A9" w:rsidRPr="002B3591" w:rsidRDefault="00475ADE" w:rsidP="00F44506">
            <w:pPr>
              <w:pStyle w:val="31"/>
              <w:spacing w:line="341" w:lineRule="exact"/>
              <w:ind w:left="120"/>
              <w:jc w:val="left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Мари</w:t>
            </w:r>
            <w:r w:rsidR="00F44506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на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 Ивановна</w:t>
            </w:r>
          </w:p>
        </w:tc>
        <w:tc>
          <w:tcPr>
            <w:tcW w:w="6520" w:type="dxa"/>
            <w:shd w:val="clear" w:color="auto" w:fill="FFFFFF"/>
          </w:tcPr>
          <w:p w:rsidR="001325A9" w:rsidRPr="002B3591" w:rsidRDefault="001325A9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председатель Комитета по управлению   муниципальным имуществом администрации Каменского муниципального округа Свердловской области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;</w:t>
            </w:r>
          </w:p>
          <w:p w:rsidR="00475ADE" w:rsidRPr="002B3591" w:rsidRDefault="00475ADE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</w:p>
          <w:p w:rsidR="00475ADE" w:rsidRPr="002B3591" w:rsidRDefault="00475ADE" w:rsidP="00475ADE">
            <w:pPr>
              <w:pStyle w:val="31"/>
              <w:spacing w:line="298" w:lineRule="exact"/>
              <w:ind w:left="120" w:right="145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</w:p>
        </w:tc>
      </w:tr>
      <w:tr w:rsidR="006E2851" w:rsidRPr="002B3591" w:rsidTr="00895453">
        <w:trPr>
          <w:trHeight w:hRule="exact" w:val="902"/>
        </w:trPr>
        <w:tc>
          <w:tcPr>
            <w:tcW w:w="3246" w:type="dxa"/>
            <w:shd w:val="clear" w:color="auto" w:fill="FFFFFF"/>
          </w:tcPr>
          <w:p w:rsidR="002127E0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Сапуненко </w:t>
            </w:r>
          </w:p>
          <w:p w:rsidR="006E2851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Максим Александрович</w:t>
            </w:r>
          </w:p>
        </w:tc>
        <w:tc>
          <w:tcPr>
            <w:tcW w:w="6520" w:type="dxa"/>
            <w:shd w:val="clear" w:color="auto" w:fill="FFFFFF"/>
          </w:tcPr>
          <w:p w:rsidR="006E2851" w:rsidRPr="002B3591" w:rsidRDefault="006E2851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начальник межрайонной ИФНС России №22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по Свердловской области (по согласованию)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;</w:t>
            </w:r>
          </w:p>
        </w:tc>
      </w:tr>
      <w:tr w:rsidR="00E9065B" w:rsidRPr="002B3591" w:rsidTr="00895453">
        <w:trPr>
          <w:trHeight w:hRule="exact" w:val="902"/>
        </w:trPr>
        <w:tc>
          <w:tcPr>
            <w:tcW w:w="3246" w:type="dxa"/>
            <w:shd w:val="clear" w:color="auto" w:fill="FFFFFF"/>
          </w:tcPr>
          <w:p w:rsidR="00895453" w:rsidRDefault="00E9065B" w:rsidP="00895453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Ульянова </w:t>
            </w:r>
          </w:p>
          <w:p w:rsidR="00895453" w:rsidRDefault="00E9065B" w:rsidP="00895453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Светлана Сергеевна</w:t>
            </w:r>
          </w:p>
          <w:p w:rsidR="00895453" w:rsidRPr="002B3591" w:rsidRDefault="00895453" w:rsidP="00895453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/>
          </w:tcPr>
          <w:p w:rsidR="00E9065B" w:rsidRDefault="00E9065B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</w:t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 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ведущий специалист </w:t>
            </w:r>
            <w:r w:rsidRPr="00005A5F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Финансового управления   администрации Каменского муниципального округа Свердловской области</w:t>
            </w:r>
            <w:r w:rsidR="0089545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;</w:t>
            </w: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895453" w:rsidRPr="002B3591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</w:tc>
      </w:tr>
      <w:tr w:rsidR="00475ADE" w:rsidRPr="002B3591" w:rsidTr="00895453">
        <w:trPr>
          <w:trHeight w:hRule="exact" w:val="1224"/>
        </w:trPr>
        <w:tc>
          <w:tcPr>
            <w:tcW w:w="3246" w:type="dxa"/>
            <w:shd w:val="clear" w:color="auto" w:fill="FFFFFF"/>
          </w:tcPr>
          <w:p w:rsidR="002127E0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Чистякова </w:t>
            </w:r>
          </w:p>
          <w:p w:rsidR="00475ADE" w:rsidRPr="002B3591" w:rsidRDefault="00475ADE" w:rsidP="00475ADE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Екатерина Андреевна</w:t>
            </w:r>
          </w:p>
        </w:tc>
        <w:tc>
          <w:tcPr>
            <w:tcW w:w="6520" w:type="dxa"/>
            <w:shd w:val="clear" w:color="auto" w:fill="FFFFFF"/>
          </w:tcPr>
          <w:p w:rsidR="00475ADE" w:rsidRDefault="00475ADE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 председатель Комитета по архитектуре</w:t>
            </w:r>
            <w:r w:rsidR="00366CF9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и градостроительству администрации Каменского муниципального округа</w:t>
            </w:r>
            <w:r w:rsidR="002127E0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Свердловской области</w:t>
            </w:r>
            <w:r w:rsidR="0089545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:</w:t>
            </w:r>
          </w:p>
          <w:p w:rsidR="00895453" w:rsidRPr="002B3591" w:rsidRDefault="00895453" w:rsidP="00366CF9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</w:tc>
      </w:tr>
      <w:tr w:rsidR="006E2851" w:rsidRPr="002B3591" w:rsidTr="00895453">
        <w:trPr>
          <w:trHeight w:hRule="exact" w:val="1416"/>
        </w:trPr>
        <w:tc>
          <w:tcPr>
            <w:tcW w:w="3246" w:type="dxa"/>
            <w:shd w:val="clear" w:color="auto" w:fill="FFFFFF"/>
          </w:tcPr>
          <w:p w:rsidR="00475ADE" w:rsidRPr="002B3591" w:rsidRDefault="00475ADE" w:rsidP="00475ADE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Шестерова</w:t>
            </w:r>
          </w:p>
          <w:p w:rsidR="006E2851" w:rsidRPr="002B3591" w:rsidRDefault="00475ADE" w:rsidP="00475ADE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Айгуль Газимовна</w:t>
            </w:r>
          </w:p>
        </w:tc>
        <w:tc>
          <w:tcPr>
            <w:tcW w:w="6520" w:type="dxa"/>
            <w:shd w:val="clear" w:color="auto" w:fill="FFFFFF"/>
          </w:tcPr>
          <w:p w:rsidR="006E2851" w:rsidRPr="002B3591" w:rsidRDefault="006E2851" w:rsidP="00475ADE">
            <w:pPr>
              <w:pStyle w:val="31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</w:t>
            </w:r>
            <w:r w:rsidR="00475ADE" w:rsidRPr="002B3591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начальник отела по правовой и кадровой работе администрации Каменского муниципального округа Свердловской области</w:t>
            </w:r>
          </w:p>
        </w:tc>
      </w:tr>
    </w:tbl>
    <w:p w:rsidR="00017614" w:rsidRDefault="00017614" w:rsidP="00E9065B">
      <w:pPr>
        <w:ind w:left="0"/>
        <w:jc w:val="both"/>
        <w:rPr>
          <w:rFonts w:ascii="Liberation Serif" w:hAnsi="Liberation Serif"/>
          <w:sz w:val="28"/>
          <w:szCs w:val="28"/>
        </w:rPr>
      </w:pPr>
    </w:p>
    <w:sectPr w:rsidR="00017614" w:rsidSect="000B6965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80" w:rsidRDefault="00560680">
      <w:r>
        <w:separator/>
      </w:r>
    </w:p>
  </w:endnote>
  <w:endnote w:type="continuationSeparator" w:id="0">
    <w:p w:rsidR="00560680" w:rsidRDefault="0056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80" w:rsidRDefault="00560680">
      <w:r>
        <w:separator/>
      </w:r>
    </w:p>
  </w:footnote>
  <w:footnote w:type="continuationSeparator" w:id="0">
    <w:p w:rsidR="00560680" w:rsidRDefault="0056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26" w:rsidRDefault="00AE7626" w:rsidP="00085E44">
    <w:pPr>
      <w:pStyle w:val="ac"/>
    </w:pPr>
  </w:p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419145"/>
      <w:docPartObj>
        <w:docPartGallery w:val="Page Numbers (Top of Page)"/>
        <w:docPartUnique/>
      </w:docPartObj>
    </w:sdtPr>
    <w:sdtEndPr/>
    <w:sdtContent>
      <w:p w:rsidR="00085E44" w:rsidRDefault="00085E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9DE">
          <w:rPr>
            <w:noProof/>
          </w:rPr>
          <w:t>3</w:t>
        </w:r>
        <w:r>
          <w:fldChar w:fldCharType="end"/>
        </w:r>
      </w:p>
    </w:sdtContent>
  </w:sdt>
  <w:p w:rsidR="00085E44" w:rsidRDefault="00085E4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337417"/>
      <w:docPartObj>
        <w:docPartGallery w:val="Page Numbers (Top of Page)"/>
        <w:docPartUnique/>
      </w:docPartObj>
    </w:sdtPr>
    <w:sdtEndPr/>
    <w:sdtContent>
      <w:p w:rsidR="00085E44" w:rsidRDefault="00085E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9DE">
          <w:rPr>
            <w:noProof/>
          </w:rPr>
          <w:t>2</w:t>
        </w:r>
        <w:r>
          <w:fldChar w:fldCharType="end"/>
        </w:r>
      </w:p>
    </w:sdtContent>
  </w:sdt>
  <w:p w:rsidR="00085E44" w:rsidRDefault="00085E4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5A5F"/>
    <w:rsid w:val="00006ED5"/>
    <w:rsid w:val="00012703"/>
    <w:rsid w:val="00013A23"/>
    <w:rsid w:val="00016728"/>
    <w:rsid w:val="00017614"/>
    <w:rsid w:val="00017BF6"/>
    <w:rsid w:val="00020B0D"/>
    <w:rsid w:val="00021DDE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370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5E44"/>
    <w:rsid w:val="00086F19"/>
    <w:rsid w:val="0009374D"/>
    <w:rsid w:val="000A0D94"/>
    <w:rsid w:val="000A132B"/>
    <w:rsid w:val="000A2505"/>
    <w:rsid w:val="000A3547"/>
    <w:rsid w:val="000A3667"/>
    <w:rsid w:val="000A4EF6"/>
    <w:rsid w:val="000B1B5C"/>
    <w:rsid w:val="000B2A3B"/>
    <w:rsid w:val="000B3021"/>
    <w:rsid w:val="000B381F"/>
    <w:rsid w:val="000B6965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25A9"/>
    <w:rsid w:val="001345EF"/>
    <w:rsid w:val="00136288"/>
    <w:rsid w:val="001376C8"/>
    <w:rsid w:val="00141291"/>
    <w:rsid w:val="00144141"/>
    <w:rsid w:val="00150CB4"/>
    <w:rsid w:val="00154486"/>
    <w:rsid w:val="001561D5"/>
    <w:rsid w:val="0016015E"/>
    <w:rsid w:val="001612FB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27E0"/>
    <w:rsid w:val="0022096A"/>
    <w:rsid w:val="00222899"/>
    <w:rsid w:val="00224DC5"/>
    <w:rsid w:val="00226BE6"/>
    <w:rsid w:val="00235156"/>
    <w:rsid w:val="00235344"/>
    <w:rsid w:val="00240D36"/>
    <w:rsid w:val="00244474"/>
    <w:rsid w:val="0024512C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3591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0808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1CAE"/>
    <w:rsid w:val="00352978"/>
    <w:rsid w:val="00354EF1"/>
    <w:rsid w:val="00355EAE"/>
    <w:rsid w:val="00357D11"/>
    <w:rsid w:val="00362845"/>
    <w:rsid w:val="0036532F"/>
    <w:rsid w:val="00366CF9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3F1D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68A4"/>
    <w:rsid w:val="004573EF"/>
    <w:rsid w:val="00457EA7"/>
    <w:rsid w:val="004606FB"/>
    <w:rsid w:val="00462710"/>
    <w:rsid w:val="00465AF7"/>
    <w:rsid w:val="00475ADE"/>
    <w:rsid w:val="00476AEC"/>
    <w:rsid w:val="00477AEE"/>
    <w:rsid w:val="00481BEC"/>
    <w:rsid w:val="00481C7C"/>
    <w:rsid w:val="004831B1"/>
    <w:rsid w:val="00487CD8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5BE"/>
    <w:rsid w:val="0055102A"/>
    <w:rsid w:val="00551B53"/>
    <w:rsid w:val="00552AE1"/>
    <w:rsid w:val="00556085"/>
    <w:rsid w:val="00560335"/>
    <w:rsid w:val="00560680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6943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725"/>
    <w:rsid w:val="005D7609"/>
    <w:rsid w:val="005E040E"/>
    <w:rsid w:val="005E04CA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01DD"/>
    <w:rsid w:val="00621BDA"/>
    <w:rsid w:val="00624379"/>
    <w:rsid w:val="00625C92"/>
    <w:rsid w:val="00630DF7"/>
    <w:rsid w:val="00640D84"/>
    <w:rsid w:val="00642F03"/>
    <w:rsid w:val="006458E9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A7EA3"/>
    <w:rsid w:val="006B398C"/>
    <w:rsid w:val="006B59DE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2851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F06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74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80C"/>
    <w:rsid w:val="008339A6"/>
    <w:rsid w:val="00834AC1"/>
    <w:rsid w:val="00835034"/>
    <w:rsid w:val="00835CBE"/>
    <w:rsid w:val="00836A98"/>
    <w:rsid w:val="00836FD1"/>
    <w:rsid w:val="00852D9D"/>
    <w:rsid w:val="00852F57"/>
    <w:rsid w:val="008551CF"/>
    <w:rsid w:val="008558F1"/>
    <w:rsid w:val="00856589"/>
    <w:rsid w:val="008571F5"/>
    <w:rsid w:val="00860438"/>
    <w:rsid w:val="00861628"/>
    <w:rsid w:val="00861812"/>
    <w:rsid w:val="00861C43"/>
    <w:rsid w:val="00861D0A"/>
    <w:rsid w:val="00862813"/>
    <w:rsid w:val="00863529"/>
    <w:rsid w:val="0086722A"/>
    <w:rsid w:val="00867626"/>
    <w:rsid w:val="0087330D"/>
    <w:rsid w:val="00874C30"/>
    <w:rsid w:val="00882830"/>
    <w:rsid w:val="00883175"/>
    <w:rsid w:val="00885594"/>
    <w:rsid w:val="008859DD"/>
    <w:rsid w:val="0089145F"/>
    <w:rsid w:val="00892293"/>
    <w:rsid w:val="0089545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07B2"/>
    <w:rsid w:val="009D24B6"/>
    <w:rsid w:val="009D6F2F"/>
    <w:rsid w:val="009E61E2"/>
    <w:rsid w:val="009E74ED"/>
    <w:rsid w:val="009E7AC0"/>
    <w:rsid w:val="009F6902"/>
    <w:rsid w:val="009F7936"/>
    <w:rsid w:val="009F7F9C"/>
    <w:rsid w:val="00A120CA"/>
    <w:rsid w:val="00A128BF"/>
    <w:rsid w:val="00A12D96"/>
    <w:rsid w:val="00A13154"/>
    <w:rsid w:val="00A148AB"/>
    <w:rsid w:val="00A15194"/>
    <w:rsid w:val="00A166C8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33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195C"/>
    <w:rsid w:val="00AC2416"/>
    <w:rsid w:val="00AC29A4"/>
    <w:rsid w:val="00AC5F8D"/>
    <w:rsid w:val="00AC61CB"/>
    <w:rsid w:val="00AD0C79"/>
    <w:rsid w:val="00AD16CE"/>
    <w:rsid w:val="00AD22B3"/>
    <w:rsid w:val="00AD256F"/>
    <w:rsid w:val="00AD439A"/>
    <w:rsid w:val="00AD6818"/>
    <w:rsid w:val="00AD7480"/>
    <w:rsid w:val="00AE06E0"/>
    <w:rsid w:val="00AE38C6"/>
    <w:rsid w:val="00AE39FA"/>
    <w:rsid w:val="00AE7626"/>
    <w:rsid w:val="00AE7A68"/>
    <w:rsid w:val="00AF3CA3"/>
    <w:rsid w:val="00AF40E5"/>
    <w:rsid w:val="00AF55F6"/>
    <w:rsid w:val="00B00A0E"/>
    <w:rsid w:val="00B0213F"/>
    <w:rsid w:val="00B02C27"/>
    <w:rsid w:val="00B048F6"/>
    <w:rsid w:val="00B109D5"/>
    <w:rsid w:val="00B111B7"/>
    <w:rsid w:val="00B127F3"/>
    <w:rsid w:val="00B133FB"/>
    <w:rsid w:val="00B13EEB"/>
    <w:rsid w:val="00B17928"/>
    <w:rsid w:val="00B17DC4"/>
    <w:rsid w:val="00B26504"/>
    <w:rsid w:val="00B26953"/>
    <w:rsid w:val="00B337DF"/>
    <w:rsid w:val="00B373CE"/>
    <w:rsid w:val="00B40CCA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231A"/>
    <w:rsid w:val="00B74142"/>
    <w:rsid w:val="00B742AF"/>
    <w:rsid w:val="00B75BEC"/>
    <w:rsid w:val="00B77D91"/>
    <w:rsid w:val="00B80A56"/>
    <w:rsid w:val="00B811A4"/>
    <w:rsid w:val="00B815D5"/>
    <w:rsid w:val="00B86EEF"/>
    <w:rsid w:val="00B87F73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5D6A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50A1"/>
    <w:rsid w:val="00CD7C48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5749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13B6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3BC5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9E0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065B"/>
    <w:rsid w:val="00E912EA"/>
    <w:rsid w:val="00E95087"/>
    <w:rsid w:val="00EA1C41"/>
    <w:rsid w:val="00EA28BB"/>
    <w:rsid w:val="00EA2967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4506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5CC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59D6C"/>
  <w15:docId w15:val="{DF2B10B0-AA6B-4D86-AF99-C7B53B35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3A1D-3F6D-4D2A-AA3C-655DDE45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3786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20</cp:revision>
  <cp:lastPrinted>2026-05-08T04:19:00Z</cp:lastPrinted>
  <dcterms:created xsi:type="dcterms:W3CDTF">2025-07-28T05:42:00Z</dcterms:created>
  <dcterms:modified xsi:type="dcterms:W3CDTF">2026-05-08T04:19:00Z</dcterms:modified>
</cp:coreProperties>
</file>