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F6A26" w:rsidRPr="00683651" w:rsidRDefault="004F6A26" w:rsidP="004F6A26">
      <w:pPr>
        <w:ind w:left="4678" w:firstLine="1"/>
        <w:jc w:val="both"/>
        <w:rPr>
          <w:sz w:val="28"/>
          <w:szCs w:val="28"/>
        </w:rPr>
      </w:pPr>
      <w:r w:rsidRPr="00683651">
        <w:rPr>
          <w:sz w:val="28"/>
          <w:szCs w:val="28"/>
        </w:rPr>
        <w:t>Утвержден</w:t>
      </w:r>
      <w:r>
        <w:rPr>
          <w:sz w:val="28"/>
          <w:szCs w:val="28"/>
        </w:rPr>
        <w:t>о</w:t>
      </w:r>
    </w:p>
    <w:p w:rsidR="004F6A26" w:rsidRDefault="004C1BB1" w:rsidP="004F6A26">
      <w:pPr>
        <w:ind w:left="4678" w:firstLine="1"/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4F6A26" w:rsidRPr="00683651">
        <w:rPr>
          <w:sz w:val="28"/>
          <w:szCs w:val="28"/>
        </w:rPr>
        <w:t>остановлением Главы городского</w:t>
      </w:r>
      <w:r w:rsidR="004F6A26">
        <w:rPr>
          <w:sz w:val="28"/>
          <w:szCs w:val="28"/>
        </w:rPr>
        <w:t xml:space="preserve"> округа</w:t>
      </w:r>
    </w:p>
    <w:p w:rsidR="004F6A26" w:rsidRPr="00DD5FC7" w:rsidRDefault="009A3169" w:rsidP="004F6A26">
      <w:pPr>
        <w:pStyle w:val="ConsTitle"/>
        <w:widowControl/>
        <w:ind w:left="4678" w:firstLine="1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от 13.03.2014</w:t>
      </w:r>
      <w:r w:rsidR="004F6A26" w:rsidRPr="00DD5FC7">
        <w:rPr>
          <w:rFonts w:ascii="Times New Roman" w:hAnsi="Times New Roman" w:cs="Times New Roman"/>
          <w:b w:val="0"/>
          <w:sz w:val="28"/>
          <w:szCs w:val="28"/>
        </w:rPr>
        <w:t xml:space="preserve"> г. № </w:t>
      </w:r>
      <w:r>
        <w:rPr>
          <w:rFonts w:ascii="Times New Roman" w:hAnsi="Times New Roman" w:cs="Times New Roman"/>
          <w:b w:val="0"/>
          <w:sz w:val="28"/>
          <w:szCs w:val="28"/>
        </w:rPr>
        <w:t>652</w:t>
      </w:r>
    </w:p>
    <w:p w:rsidR="004F6A26" w:rsidRPr="00965416" w:rsidRDefault="004F6A26" w:rsidP="004F6A26">
      <w:pPr>
        <w:widowControl w:val="0"/>
        <w:shd w:val="clear" w:color="auto" w:fill="FFFFFF"/>
        <w:tabs>
          <w:tab w:val="left" w:pos="1253"/>
        </w:tabs>
        <w:autoSpaceDE w:val="0"/>
        <w:autoSpaceDN w:val="0"/>
        <w:adjustRightInd w:val="0"/>
        <w:ind w:left="4678"/>
        <w:jc w:val="both"/>
        <w:rPr>
          <w:sz w:val="28"/>
          <w:szCs w:val="28"/>
        </w:rPr>
      </w:pPr>
      <w:r w:rsidRPr="00965416">
        <w:rPr>
          <w:sz w:val="28"/>
          <w:szCs w:val="28"/>
        </w:rPr>
        <w:t>«О создании районных аварийно-спасательных служб и служб организаций»</w:t>
      </w:r>
    </w:p>
    <w:p w:rsidR="004F6A26" w:rsidRDefault="004F6A26" w:rsidP="004F6A26">
      <w:pPr>
        <w:jc w:val="center"/>
        <w:outlineLvl w:val="1"/>
        <w:rPr>
          <w:b/>
          <w:bCs/>
          <w:sz w:val="28"/>
          <w:szCs w:val="28"/>
        </w:rPr>
      </w:pPr>
    </w:p>
    <w:p w:rsidR="004F6A26" w:rsidRPr="00DD7ADA" w:rsidRDefault="004F6A26" w:rsidP="004F6A26">
      <w:pPr>
        <w:jc w:val="center"/>
        <w:outlineLvl w:val="1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Положение</w:t>
      </w:r>
    </w:p>
    <w:p w:rsidR="004F6A26" w:rsidRPr="00DD7ADA" w:rsidRDefault="004F6A26" w:rsidP="004F6A26">
      <w:pPr>
        <w:ind w:firstLine="851"/>
        <w:jc w:val="center"/>
        <w:outlineLvl w:val="1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о создании, оснащении и подготовке нештатных</w:t>
      </w:r>
    </w:p>
    <w:p w:rsidR="004F6A26" w:rsidRPr="00DD7ADA" w:rsidRDefault="004F6A26" w:rsidP="004F6A26">
      <w:pPr>
        <w:ind w:firstLine="851"/>
        <w:jc w:val="center"/>
        <w:outlineLvl w:val="1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аварийно-спасательных формирований</w:t>
      </w:r>
    </w:p>
    <w:p w:rsidR="004F6A26" w:rsidRPr="00DD7ADA" w:rsidRDefault="004F6A26" w:rsidP="004F6A26">
      <w:pPr>
        <w:ind w:firstLine="851"/>
        <w:jc w:val="center"/>
        <w:outlineLvl w:val="1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и аварийно-спасательных служб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I. Общие положения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Настоящее Положение определяет порядок создания, подготовки, оснащения и применения нештатных аварийно-спасательных формирований в составе сил гражданской обороны и сил единой государственной системы предупреждения и ликвидации чрезвычайных ситуаций.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1. Нештатные аварийно-спасательные формирования представляют собой самостоятельные или входящие в состав аварийно-спасательных служб структуры, созданные на нештатной основе, оснащенные специальными техникой, оборудованием, снаряжением, инструментами и материалами, подготовленные для проведения аварийно-спасательных и других неот</w:t>
      </w:r>
      <w:r w:rsidRPr="00DD7ADA">
        <w:rPr>
          <w:sz w:val="28"/>
          <w:szCs w:val="28"/>
        </w:rPr>
        <w:softHyphen/>
        <w:t>ложных работ в чрезвычайных ситуациях военного и мирного времени в составе сил гражданской обороны и сил единой государственной системы предупреждения и ликвидации чрезвычайных ситуаций.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2. Правовые основы создания и деятельности нештатных аварийно-спасательных формирований составляют Конституция Российской Федерации, федеральные законы «О защите населения и территорий от чрез</w:t>
      </w:r>
      <w:r w:rsidRPr="00DD7ADA">
        <w:rPr>
          <w:sz w:val="28"/>
          <w:szCs w:val="28"/>
        </w:rPr>
        <w:softHyphen/>
        <w:t>вычайных ситуаций природного и техногенного характера», «О гражданской обороне», «Об аварийно-спасательных службах и статусе спасателей», «О промышленной безопасности опасных производственных объектов», «О пожарной безопасности», другие законы и иные нормативные правовые акты Российской Федерации, законы и иные нормативные правовые акты субъек</w:t>
      </w:r>
      <w:r w:rsidRPr="00DD7ADA">
        <w:rPr>
          <w:sz w:val="28"/>
          <w:szCs w:val="28"/>
        </w:rPr>
        <w:softHyphen/>
        <w:t>тов Российской Федерации.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3. Нештатные аварийно-спасательные формирования создаются орга</w:t>
      </w:r>
      <w:r w:rsidRPr="00DD7ADA">
        <w:rPr>
          <w:sz w:val="28"/>
          <w:szCs w:val="28"/>
        </w:rPr>
        <w:softHyphen/>
        <w:t>низациями из числа своих работников и поддерживаются в состоянии постоянной готовности.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Перечень организаций, независимо от ведомственной принадлежности и форм собственности, создающих формирования, разрабатывается, утверждается и доводится до соответствующих руководителей организаций федеральными органами исполнительной власти, органами исполнительной власти субъектов Российской Федерации, органами местного самоуправления.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4. Нештатные аварийно-спасательные формирования создают организации, соответствующие хотя бы одному из следующих условий:</w:t>
      </w:r>
    </w:p>
    <w:p w:rsidR="004F6A26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 xml:space="preserve">наличие в организации объектов, отнесенных в соответствии с Федеральным законом «О промышленной безопасности опасных </w:t>
      </w:r>
    </w:p>
    <w:p w:rsidR="004F6A26" w:rsidRDefault="004F6A26" w:rsidP="004F6A26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2</w:t>
      </w:r>
    </w:p>
    <w:p w:rsidR="004F6A26" w:rsidRPr="00DD7ADA" w:rsidRDefault="004F6A26" w:rsidP="004F6A26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производственных объектов», к категории опасных производственных объектов;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отнесение организации, в соответствии с Порядком отнесения организаций к категории по гражданской обороне, утвержденным постанов</w:t>
      </w:r>
      <w:r w:rsidR="004F6A26" w:rsidRPr="00DD7ADA">
        <w:rPr>
          <w:sz w:val="28"/>
          <w:szCs w:val="28"/>
        </w:rPr>
        <w:softHyphen/>
        <w:t>лением Правительства Российской Федерации от 19 сентября 1998 года № 1115, к категории особой важности, первой или второй категории по гражданской обороне;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подготовка организации к переводу на работу в условиях военного времени;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размещение организации в зоне возможного опасного химического заражения и (или) возможного опасного радиоактивного загрязнения и (или) возможного катастрофического затопления;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отнесение организации к системе жизнеобеспечения муниципальных образований в военное время (энерго-, водо-, тепло-, газообеспечение).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5. Нештатные аварийно-спасательные формирования создаются для: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проведения аварийно-спасательных и других неотложных работ и первоочередного жизнеобеспечения населения, пострадавшего при ведении военных действий или вследствие этих действий;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участия в борьбе с пожарами;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обнаружения и обозначения районов, подвергшихся радиоактивному, химическому, биологическому и иному заражению (загрязнению);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обеззараживания населения, техники, зданий и территорий;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срочного восстановления функционирования необходимых коммунальных служб и других объектов жизнеобеспечения населения;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обеспечения мероприятий гражданской обороны по вопросам охраны общественного порядка, связи и оповещения, защиты животных и растений, медицинского, автотранспортного и другим видам обеспечения;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участия в ликвидации чрезвычайных ситуаций природного и техногенного характера, а также ликвидации последствий, вызванных террористическими актами.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6. Состав и структуру нештатных аварийно-спасательных формирований определяют создающие их органы местного самоуправления, организации, общественные объединения в соответствии с требованиями законодательства и настоящим Положением, исходя из возложенных на них задач по гражданской обороне и защите от чрезвычайных ситуаций. Состав, структура и оснащение создаваемых нештатных аварийно-спасательных формирований согласовываются с органами управления, уполномоченными на решение задач в области ГО, защиты населения и территорий муниципального образования.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7. Деятельность формирований осуществляется по планам гражданской обороны и защиты населения, планам действий по предупреждению и ликвидации чрезвычайных ситуаций организаций, муниципальных образований.</w:t>
      </w:r>
    </w:p>
    <w:p w:rsidR="004C1BB1" w:rsidRDefault="004C1BB1" w:rsidP="004F6A26">
      <w:pPr>
        <w:ind w:firstLine="851"/>
        <w:jc w:val="both"/>
        <w:rPr>
          <w:sz w:val="28"/>
          <w:szCs w:val="28"/>
        </w:rPr>
      </w:pPr>
    </w:p>
    <w:p w:rsidR="004C1BB1" w:rsidRDefault="004C1BB1" w:rsidP="004F6A26">
      <w:pPr>
        <w:ind w:firstLine="851"/>
        <w:jc w:val="both"/>
        <w:rPr>
          <w:sz w:val="28"/>
          <w:szCs w:val="28"/>
        </w:rPr>
      </w:pPr>
    </w:p>
    <w:p w:rsidR="004C1BB1" w:rsidRDefault="004C1BB1" w:rsidP="004C1BB1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3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8. Органы местного самоуправления на соответствующих территориях в отношении организаций, создающих нештатные аварийно-спасательные формирования:</w:t>
      </w:r>
    </w:p>
    <w:p w:rsidR="00FF77BD" w:rsidRPr="00DD7ADA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определяют организации, которые создают формирования;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определяют по согласованию с организациями виды, количество и численность создаваемых формирований;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ведут реестры организаций, создающих формирования, и осуществляют учет формирований;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организуют подготовку формирований;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осуществляют общее руководство деятельностью формирований.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9. Организации, создающие формирования: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разрабатывают штаты и табели оснащения формирований специальной техникой и имуществом;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укомплектовывают формирования личным составом, оснащают их техникой и имуществом;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осуществляют подготовку и руководство деятельностью формирований;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поддерживают формирования в состоянии постоянной готовности к выполнению аварийно-спасательных и других неотложных работ.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10. Численность нештатных аварийно-спасательных формирований, их виды, оснащенность средствами индивидуальной защиты, приборами и оборудованием отражаются в паспорте безопасности территории муниципального образования, а также в паспорте безопасности опасного объекта.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11. Координацию деятельности нештатных аварийно-спасательных формирований осуществляют органы, специально уполномоченные на решение задач в области гражданской обороны и защиты населения и территорий от чрезвычайных ситуаций при органах местного самоуправления.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12. Основаниями для ликвидации нештатных аварийно-спасательных формирований, обязательное создание которых предусмотрено законода</w:t>
      </w:r>
      <w:r w:rsidRPr="00DD7ADA">
        <w:rPr>
          <w:sz w:val="28"/>
          <w:szCs w:val="28"/>
        </w:rPr>
        <w:softHyphen/>
        <w:t>тельством Российской Федерации, являются прекращение функционирования обслуживаемых ими организаций или устранение опасности возникновения чрезвычайных ситуаций, для ликвидации которых предназначались указан</w:t>
      </w:r>
      <w:r w:rsidRPr="00DD7ADA">
        <w:rPr>
          <w:sz w:val="28"/>
          <w:szCs w:val="28"/>
        </w:rPr>
        <w:softHyphen/>
        <w:t>ные формирования.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13. Решение о ликвидации нештатных аварийно-спасательных формирований, обязательное создание которых предусмотрено законодательством Российской Федерации, принимают создавшие их органы местного самоуправления, организации по согласованию с органами исполнительной власти, специально уполномоченными на решение задач в области гражданской обороны, защиты населения и территорий от чрезвычайных ситуаций на которые возложены функции координации деятельности аварийно-спасательных служб и формирований.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bookmarkStart w:id="0" w:name="_Toc107813739"/>
      <w:r w:rsidRPr="00DD7ADA">
        <w:rPr>
          <w:b/>
          <w:bCs/>
          <w:sz w:val="28"/>
          <w:szCs w:val="28"/>
        </w:rPr>
        <w:t>II</w:t>
      </w:r>
      <w:bookmarkEnd w:id="0"/>
      <w:r w:rsidRPr="00DD7ADA">
        <w:rPr>
          <w:b/>
          <w:bCs/>
          <w:sz w:val="28"/>
          <w:szCs w:val="28"/>
        </w:rPr>
        <w:t>. Виды нештатных аварийно-спасательных формирований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14. Нештатные аварийно-спасательные формирования подразделяются:</w:t>
      </w:r>
    </w:p>
    <w:p w:rsidR="004C1BB1" w:rsidRDefault="004C1BB1" w:rsidP="004C1BB1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4</w:t>
      </w:r>
    </w:p>
    <w:p w:rsidR="004F6A26" w:rsidRPr="00DD7ADA" w:rsidRDefault="004C1BB1" w:rsidP="004F6A26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по предназначению - на формирования общего назначения и формирования специального назначения;</w:t>
      </w:r>
    </w:p>
    <w:p w:rsidR="004F6A26" w:rsidRDefault="004C1BB1" w:rsidP="004C1BB1">
      <w:pPr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>-</w:t>
      </w:r>
      <w:r w:rsidR="004F6A26" w:rsidRPr="00DD7ADA">
        <w:rPr>
          <w:sz w:val="28"/>
          <w:szCs w:val="28"/>
        </w:rPr>
        <w:t>по подчиненности - на территориальные и объектовые.</w:t>
      </w:r>
    </w:p>
    <w:p w:rsidR="00FF77BD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15. Формирования общего назначения создаются на базе строительных, ремонтно-восстановительных, монтажных организаций, </w:t>
      </w:r>
    </w:p>
    <w:p w:rsidR="004F6A26" w:rsidRPr="00DD7ADA" w:rsidRDefault="004F6A26" w:rsidP="004F6A26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служб, подразделений и предназначаются для выполнения аварийно-спасательных и других неотложных работ в очагах массового поражения (заражения), зонах катастрофического затопления и иных чрезвычайных ситуаций.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 формированиям общего назначения относятся: сводные команды (группы) общего назначения, сводные команды (группы) механизации работ, спасательные команды (группы).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Сводная команда (группа) общего назначения является основным формированием, предназначенным для ведения аварийно-спасательных и других неотложных работ.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Сводная команда (группа) механизации работ предназначается для усиления сводных и спасательных команд (групп) средствами механизации, а также для выполнения наиболее трудоемких работ самостоятельно.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Спасательная команда (группа) предназначается для проведения спасательных работ.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16. Формирования специального назначения создаются на базе ремонтных, химических, медицинских, противопожарных, аварийно-технических, транспортных, охранных и иных специализированных организаций, служб, подразделений для выполнения специальных мероприятий в ходе аварийно-спасательных и других неотложных работ, усиления формирований общего назначения и всестороннего обеспечения их действий.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 формированиям специального назначения относятся: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группы (звенья) инженерной, радиационной, химической и биологической разведки, предназначенные для ведения разведки в очагах поражения (заражения), зонах катастрофического затопления, в районах массовых пожаров, на маршрутах выдвижения и в местах размещения формирований и населения;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посты радиационного, химического и биологического наблюдения - для наблюдения за радиационной, химической и биологической обстановкой;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команды, группы, пункты радиационной, химической и биологической защиты - для ликвидации последствий радиационного, химического и биологического заражения, проведения дезактивации, дегазации, дезинфекции личного состава формирований, населения, территорий и сооружений, осуществления радиационного, химического, биологического контроля, а также для локализации и ликвидации вторичных очагов заражения;</w:t>
      </w:r>
    </w:p>
    <w:p w:rsidR="004C1BB1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команды, группы и звенья связи - для обеспечения связью руководителей органов управления гражданской обороны и пунктов управления с подчиненными и взаимодействующими силами, а также для </w:t>
      </w:r>
    </w:p>
    <w:p w:rsidR="004C1BB1" w:rsidRDefault="004C1BB1" w:rsidP="004C1BB1">
      <w:pPr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5</w:t>
      </w:r>
    </w:p>
    <w:p w:rsidR="004F6A26" w:rsidRPr="00DD7ADA" w:rsidRDefault="004F6A26" w:rsidP="004C1BB1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ведения аварийно-восстановительных и ремонтных работ на линиях и сооружениях связи;</w:t>
      </w:r>
    </w:p>
    <w:p w:rsidR="00FF77BD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медицинские отряды, бригады, санитарные дружины и санитарные посты - для осуществления медицинского, санитарно-эпидемического и биологического контроля, оказания медицинской помощи пострадавшим в очагах поражения, проведения противоэпидемических и санитарно-</w:t>
      </w:r>
    </w:p>
    <w:p w:rsidR="004F6A26" w:rsidRPr="00DD7ADA" w:rsidRDefault="004F6A26" w:rsidP="004F6A26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гигиенических мероприятий в очагах заражения (загрязнения), на маршрутах эвакуации и ввода сил гражданской обороны, в загородной зоне, а также для ухода за пораженными;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инженерные команды, группы, звенья - для ведения инженерной разведки, аварийно-спасательных и других неотложных работ;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автодорожные команды, группы, звенья - для восстановления и ремонта дорог и дорожных сооружений;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аварийно-технические команды, группы - для выполнения аварийно-технических работ на сетях и сооружениях коммунально-энергетического хозяйства;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автомобильные и автотранспортные колонны - для перевозки в безопасные районы эвакуируемого населения, вывоза материальных и культурных ценностей, перевозки сил гражданской обороны к очагам поражения, эвакуации пораженных в лечебные учреждения загородной зоны, подвоза (вывоза) рабочих смен, доставки материальных средств;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подвижные ремонтно-восстановительные и эвакуационные группы - для проведения текущего ремонта техники в полевых условиях и ее эвакуации;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подвижные автозаправочные станции - для обеспечения автотранс</w:t>
      </w:r>
      <w:r w:rsidRPr="00DD7ADA">
        <w:rPr>
          <w:sz w:val="28"/>
          <w:szCs w:val="28"/>
        </w:rPr>
        <w:softHyphen/>
        <w:t>порта и другой техники формирований горючим и смазочными материалами;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команды, группы защиты и эвакуации культурных ценностей - для выполнения мероприятий по защите и эвакуации предметов историко-художественного наследия, памятников истории, архитектуры и других культурных ценностей;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команды и группы охраны общественного порядка - для участия в поддержании общественного порядка в населенных пунктах, на объектах работ, в районах размещения, а также в пунктах сбора, на маршрутах вывоза рабочих, служащих и населения и выдвижения сил гражданской обороны в очаги поражения (заражения);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команды, бригады, звенья по защите сельскохозяйственных животных - для осуществления ветеринарного контроля, специальной обработки пораженных животных, защиты животных, фуража и источников воды, обез</w:t>
      </w:r>
      <w:r w:rsidRPr="00DD7ADA">
        <w:rPr>
          <w:sz w:val="28"/>
          <w:szCs w:val="28"/>
        </w:rPr>
        <w:softHyphen/>
        <w:t>зараживания фуража и продуктов животного происхождения, ферм и других мест размещения скота, а также для проведения профилактических ветеринарно-санитарных и охранно-карантинных мероприятий;</w:t>
      </w:r>
    </w:p>
    <w:p w:rsidR="004C1BB1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команды, бригады, звенья по защите сельскохозяйственных растений - для осуществления фитопатологического и энтомологического контроля, проведения мероприятий по защите растений и продуктов растениеводства, </w:t>
      </w:r>
    </w:p>
    <w:p w:rsidR="004C1BB1" w:rsidRDefault="004C1BB1" w:rsidP="004F6A26">
      <w:pPr>
        <w:ind w:firstLine="851"/>
        <w:jc w:val="both"/>
        <w:rPr>
          <w:sz w:val="28"/>
          <w:szCs w:val="28"/>
        </w:rPr>
      </w:pPr>
    </w:p>
    <w:p w:rsidR="004C1BB1" w:rsidRDefault="004C1BB1" w:rsidP="004F6A26">
      <w:pPr>
        <w:ind w:firstLine="851"/>
        <w:jc w:val="both"/>
        <w:rPr>
          <w:sz w:val="28"/>
          <w:szCs w:val="28"/>
        </w:rPr>
      </w:pPr>
    </w:p>
    <w:p w:rsidR="004C1BB1" w:rsidRDefault="004C1BB1" w:rsidP="004C1BB1">
      <w:pPr>
        <w:jc w:val="center"/>
        <w:rPr>
          <w:sz w:val="28"/>
          <w:szCs w:val="28"/>
        </w:rPr>
      </w:pPr>
      <w:r>
        <w:rPr>
          <w:sz w:val="28"/>
          <w:szCs w:val="28"/>
        </w:rPr>
        <w:t>6</w:t>
      </w:r>
    </w:p>
    <w:p w:rsidR="004F6A26" w:rsidRDefault="004F6A26" w:rsidP="004F6A26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обеззараживания сельскохозяйственных угодий и продуктов растениеводства;</w:t>
      </w:r>
    </w:p>
    <w:p w:rsidR="00FF77BD" w:rsidRPr="00DD7ADA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противопожарные команды, отделения и звенья - для локализации и тушения пожаров на маршрутах выдвижения формирований, на объектах спасательных работ и в районах массовых пожаров;</w:t>
      </w:r>
    </w:p>
    <w:p w:rsidR="00FF77BD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подразделения общественного питания (подвижные пункты питания) - для обеспечения горячим питанием личного состава формирований в </w:t>
      </w:r>
    </w:p>
    <w:p w:rsidR="004F6A26" w:rsidRPr="00DD7ADA" w:rsidRDefault="004F6A26" w:rsidP="004F6A26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районах размещения при выполнении аварийно-спасательных и других неотложных работ, а также обеспечения питанием пораженного населения;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подразделения обеспечения (торговли) продовольственными товарами (подвижные пункты продовольственного снабжения) - для обеспечения личного состава формирований и пострадавшего населения продуктами питания (сухим пайком) при отсутствии возможности приготовления горячей пищи;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подразделения обеспечения (торговли) промышленными товарами (подвижные пункты вещевого снабжения) - для обеспечения пострадавшего населения и санитарно-обмывочных пунктов обменной одеждой, бельем и обувью;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группы, звенья подвоза воды и обслуживания водозаборных пунктов - для обеспечения личного состава формирований и пострадавшего населения водой.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В зависимости от местных условий и при наличии материально-технической базы могут создаваться и другие формирования специального назначения.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19. Территориальные формирования создаются на базе организаций органами исполнительной власти субъектов Российской Федерации и орга</w:t>
      </w:r>
      <w:r w:rsidRPr="00DD7ADA">
        <w:rPr>
          <w:sz w:val="28"/>
          <w:szCs w:val="28"/>
        </w:rPr>
        <w:softHyphen/>
        <w:t>нами местного самоуправления на соответствующих территориях, а также на базе организаций, находящихся в ведении федеральных органов исполнительной власти.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Территориальные формирования предназначаются для выполнения мероприятий гражданской обороны и ликвидации чрезвычайных ситуаций на соответствующих территориях, наращивания группировки сил гражданской обороны и РСЧС при проведении аварийно-спасательных и других неотложных работ на наиболее важных участках. Территориальные формирования подчиняются руководителям органов местного самоуправления соответствующих территорий.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Территориальные формирования включают формирования общего назначения (сводные команды и группы, спасательные команды и группы, сводные команды и группы механизации работ) и формирования специального назначения (медицинские, противопожарные, инженерные, аварийно-технические, автомобильные, разведки, радиационного, химичес</w:t>
      </w:r>
      <w:r w:rsidRPr="00DD7ADA">
        <w:rPr>
          <w:sz w:val="28"/>
          <w:szCs w:val="28"/>
        </w:rPr>
        <w:softHyphen/>
        <w:t>кого и биологического наблюдения, радиационной, химической и биологической защиты, связи, охраны общественного порядка, питания и другие виды формирований, создаваемые в зависимости от решаемых задач и местных условий).</w:t>
      </w:r>
    </w:p>
    <w:p w:rsidR="00D80A79" w:rsidRDefault="00D80A79" w:rsidP="00D80A79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7</w:t>
      </w:r>
    </w:p>
    <w:p w:rsidR="004F6A26" w:rsidRDefault="004F6A26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Базой для создания территориальных формирований являются организации, независимо от ведомственной принадлежности и форм </w:t>
      </w:r>
    </w:p>
    <w:p w:rsidR="00FF77BD" w:rsidRPr="00DD7ADA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собственности, продолжающие работу в военное время на территории, подведомственной органам местного самоуправления.</w:t>
      </w:r>
    </w:p>
    <w:p w:rsidR="00FF77BD" w:rsidRPr="00DD7ADA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17. Объектовые формирования создаются на базе организаций и предназначены для проведения аварийно-спасательных и других неотложных работ в тех организациях, на базе которых они созданы.</w:t>
      </w:r>
    </w:p>
    <w:p w:rsidR="00FF77BD" w:rsidRDefault="00FF77BD" w:rsidP="00FF77BD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Объектовые формирования подчиняются руководителям соответствующих организаций. По решению органов исполнительной власти </w:t>
      </w:r>
    </w:p>
    <w:p w:rsidR="004F6A26" w:rsidRPr="00DD7ADA" w:rsidRDefault="004F6A26" w:rsidP="004F6A26">
      <w:pPr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субъектов Российской Федерации и органов местного самоуправления объектовые формирования могут привлекаться для ведения аварийно-спасательных работ в других организациях в установленном порядке.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bookmarkStart w:id="1" w:name="_Toc107813740"/>
      <w:r w:rsidRPr="00DD7ADA">
        <w:rPr>
          <w:b/>
          <w:bCs/>
          <w:sz w:val="28"/>
          <w:szCs w:val="28"/>
        </w:rPr>
        <w:t>III</w:t>
      </w:r>
      <w:bookmarkEnd w:id="1"/>
      <w:r w:rsidRPr="00DD7ADA">
        <w:rPr>
          <w:b/>
          <w:bCs/>
          <w:sz w:val="28"/>
          <w:szCs w:val="28"/>
        </w:rPr>
        <w:t>. Комплектование нештатных аварийно-спасательных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формирований личным составом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19. Личный состав формирований комплектуется преимущественно за счет численности работников организаций, продолжающих работу в период мобилизации и в военное время.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Военнообязанные, имеющие мобилизационные предписания, могут включаться в формирования на период до их призыва (мобилизации).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Граждане, проходящие альтернативную гражданскую службу взамен военной службы по призыву, могут включаться в состав формирований.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 момента объявления состояния войны, фактического начала военных действий или введения Президентом Российской Федерации военного положения на территории Российской Федерации или в отдельных ее местностях, нештатные аварийно-спасательные формирования доукомп</w:t>
      </w:r>
      <w:r w:rsidRPr="00DD7ADA">
        <w:rPr>
          <w:sz w:val="28"/>
          <w:szCs w:val="28"/>
        </w:rPr>
        <w:softHyphen/>
        <w:t>лектовываются невоеннообязанными.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Комплектование формирований личным составом производится из числа мужчин в возрасте от 18 до 60 лет, женщин - от 18 до 55 лет, за исключением инвалидов, беременных женщин, женщин, имеющих детей в возрасте до 8-ми лет, а женщин со средним или высшим медицинским образованием - имеющих детей в возрасте до 3-х лет.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Зачисление трудоспособных граждан в состав объектовых форми</w:t>
      </w:r>
      <w:r w:rsidRPr="00DD7ADA">
        <w:rPr>
          <w:sz w:val="28"/>
          <w:szCs w:val="28"/>
        </w:rPr>
        <w:softHyphen/>
        <w:t>рований производится приказом соответствующего руководителя органи</w:t>
      </w:r>
      <w:r w:rsidRPr="00DD7ADA">
        <w:rPr>
          <w:sz w:val="28"/>
          <w:szCs w:val="28"/>
        </w:rPr>
        <w:softHyphen/>
        <w:t>зации, а в состав территориальных формирований - приказом территориаль</w:t>
      </w:r>
      <w:r w:rsidRPr="00DD7ADA">
        <w:rPr>
          <w:sz w:val="28"/>
          <w:szCs w:val="28"/>
        </w:rPr>
        <w:softHyphen/>
        <w:t>ного органа исполнительной власти по согласованию с руководителями организаций.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Основной состав руководителей и специалистов формирований, предназначенных для непосредственного выполнения аварийно-спасательных работ, комплектуется аттестованными спасателями в первую очередь, остальной личный состав формирований проходит аттестацию по мере его подготовки.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Бронирование специалистов дефицитных специальностей осуществляется в соответствии с законодательством Российской Федерации.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bookmarkStart w:id="2" w:name="_Toc107813741"/>
      <w:r w:rsidRPr="00DD7ADA">
        <w:rPr>
          <w:b/>
          <w:bCs/>
          <w:sz w:val="28"/>
          <w:szCs w:val="28"/>
        </w:rPr>
        <w:t>IV</w:t>
      </w:r>
      <w:bookmarkEnd w:id="2"/>
      <w:r w:rsidRPr="00DD7ADA">
        <w:rPr>
          <w:b/>
          <w:bCs/>
          <w:sz w:val="28"/>
          <w:szCs w:val="28"/>
        </w:rPr>
        <w:t>. Обеспечение нештатных аварийно-спасательных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r w:rsidRPr="00DD7ADA">
        <w:rPr>
          <w:b/>
          <w:bCs/>
          <w:sz w:val="28"/>
          <w:szCs w:val="28"/>
        </w:rPr>
        <w:t>формирований техникой и имуществом</w:t>
      </w:r>
    </w:p>
    <w:p w:rsidR="00D80A79" w:rsidRDefault="00D80A79" w:rsidP="004F6A26">
      <w:pPr>
        <w:ind w:firstLine="851"/>
        <w:jc w:val="both"/>
        <w:rPr>
          <w:sz w:val="28"/>
          <w:szCs w:val="28"/>
        </w:rPr>
      </w:pPr>
    </w:p>
    <w:p w:rsidR="00D80A79" w:rsidRDefault="00D80A79" w:rsidP="00D80A79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8</w:t>
      </w:r>
    </w:p>
    <w:p w:rsidR="00FF77BD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20. Обеспечение нештатных аварийно-спасательные формирований техникой и имуществом, согласно предусмотренным штатным перечням, 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осуществляется за счет техники и имущества, имеющихся в организациях для обеспечения производственной деятельности.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21. Основными видами специального имущества, закупаемого и хранящегося в организациях, являются средства радиационной, химической и биологической разведки и контроля, средства индивидуальной защиты, спецобработки, медицинской защиты, пожаротушения, инженерные, связи и оповещения, а также имущество служб тыла, техника, имущество продовольственной службы, загородного пункта управления гражданской обороны, защитных сооружений, тренажеры и специальные учебно-методические пособия.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22. Финансирование создания и деятельности нештатных аварийно-спасательных формирований осуществляется за счет средств местных бюджетов, финансовых средств организаций, создающих нештатные аварийно-спасательные формирования, и создаваемых в соответствии с законодательством Российской Федерации резервов финансовых средств для ликвидации чрезвычайных ситуаций.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Организации всех форм собственности участвуют в ликвидации чрезвычайных ситуаций за счет собственных средств.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Конкретные источники финансирования нештатных аварийно-спасательных формирований и порядок использования ими финансовых средств определяют органы местного самоуп</w:t>
      </w:r>
      <w:r w:rsidRPr="00DD7ADA">
        <w:rPr>
          <w:sz w:val="28"/>
          <w:szCs w:val="28"/>
        </w:rPr>
        <w:softHyphen/>
        <w:t>равления и организации, создающие формирования.</w:t>
      </w:r>
    </w:p>
    <w:p w:rsidR="004F6A26" w:rsidRPr="00DD7ADA" w:rsidRDefault="004F6A26" w:rsidP="004F6A26">
      <w:pPr>
        <w:ind w:firstLine="851"/>
        <w:jc w:val="both"/>
        <w:outlineLvl w:val="4"/>
        <w:rPr>
          <w:b/>
          <w:bCs/>
          <w:sz w:val="28"/>
          <w:szCs w:val="28"/>
        </w:rPr>
      </w:pPr>
      <w:bookmarkStart w:id="3" w:name="_Toc107813742"/>
      <w:r w:rsidRPr="00DD7ADA">
        <w:rPr>
          <w:b/>
          <w:bCs/>
          <w:sz w:val="28"/>
          <w:szCs w:val="28"/>
        </w:rPr>
        <w:t>V</w:t>
      </w:r>
      <w:bookmarkEnd w:id="3"/>
      <w:r w:rsidRPr="00DD7ADA">
        <w:rPr>
          <w:b/>
          <w:bCs/>
          <w:sz w:val="28"/>
          <w:szCs w:val="28"/>
        </w:rPr>
        <w:t>. Подготовка и обучение нештатных</w:t>
      </w:r>
      <w:r w:rsidRPr="00DD7ADA">
        <w:rPr>
          <w:b/>
          <w:bCs/>
          <w:sz w:val="28"/>
          <w:szCs w:val="28"/>
        </w:rPr>
        <w:br/>
        <w:t>аварийно-спасательных формирований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23. Подготовка и обучение нештатных аварийно-спасательных формирований для решения задач гражданской обороны и защиты от чрезвычайных ситуаций осуществляются в соответствии с действующим законодательством, организационно-методическими указаниями МЧС России по подготовке органов управления, сил гражданской обороны и единой государственной системы предупреждения и ликвидации чрезвычайных ситуаций, обучению населения Российской Федерации в области гражданской обороны и защиты от чрезвычайных ситуаций. Примерные программы обучения нештатных аварийно-спасательных формирований утверждаются МЧС России.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24. Подготовка нештатных аварийно-спасательных формирований включает: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обучение руководителей формирований в учебно-методическом центре по гражданской обороне и чрезвычайным ситуациям Краснодарского края;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обучение личного состава на объекте в соответствии с Примерной программой обучения личного состава нештатных аварийно-спасательных формирований, утвержденной МЧС России;</w:t>
      </w:r>
    </w:p>
    <w:p w:rsidR="004C1BB1" w:rsidRDefault="004C1BB1" w:rsidP="004F6A26">
      <w:pPr>
        <w:ind w:firstLine="851"/>
        <w:jc w:val="both"/>
        <w:rPr>
          <w:sz w:val="28"/>
          <w:szCs w:val="28"/>
        </w:rPr>
      </w:pPr>
    </w:p>
    <w:p w:rsidR="00D80A79" w:rsidRDefault="00D80A79" w:rsidP="004C1BB1">
      <w:pPr>
        <w:ind w:firstLine="851"/>
        <w:jc w:val="center"/>
        <w:rPr>
          <w:sz w:val="28"/>
          <w:szCs w:val="28"/>
        </w:rPr>
      </w:pPr>
    </w:p>
    <w:p w:rsidR="004C1BB1" w:rsidRDefault="004C1BB1" w:rsidP="004C1BB1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9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участие формирований в учениях и тренировках по гражданской обороне и защите от чрезвычайных ситуаций;</w:t>
      </w:r>
    </w:p>
    <w:p w:rsidR="00FF77BD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 xml:space="preserve">25. Обучение личного состава нештатных аварийно-спасательных формирований на объекте включает базовую и специальную подготовку. 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Обучение планируется и проводится по программе подготовки нештатных аварийно-спасательных формирований в рабочее время.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26. Личный состав нештатных аварийно-спасательных формирований должен: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знать: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характерные особенности опасностей, возникающих при ведении военных действий или вследствие этих действий, и способы защиты от них;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особенности чрезвычайных ситуаций природного и техногенного характера, угроз терроризма и способы защиты от них;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поражающие свойства отравляющих (ОВ), аварийно химически опасных веществ (АХОВ), применяемых на объекте, порядок и способы защиты при их утечке (выбросе);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предназначение своего формирования и свои функциональные обязанности;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производственные и технологические особенности своего предприятия (организации), характер возможных аварийно-спасательных и других неотложных работ, вытекающих из содержания паспорта безопасности объекта;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порядок действий по сигналам оповещения;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порядок оповещения, сбора и приведения формирования в готовность;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место сбора формирования, пути и порядок выдвижения к месту возможного проведения аварийно-спасательных работ;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назначение, технические данные, порядок применения и возможности техники, механизмов и приборов, а также средств защиты, состоящих на оснащении формирования;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порядок проведения специальной обработки;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уметь: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выполнять функциональные обязанности при проведении аварийно-спасательных работ;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поддерживать в исправном состоянии и грамотно применять штатную технику, механизмы, приборы и другое табельное имущество, а также средства индивидуальной защиты;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оказывать первую медицинскую помощь раненым и пораженным, а также эвакуировать их в безопасные места;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работать на штатных средствах связи;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проводить санитарную обработку и обеззараживание техники, сооружений, территории, одежды и средств индивидуальной защиты;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незамедлительно реагировать на возникновение аварийной ситуации на потенциально опасном объекте, принимать меры по ее локализации и ликвидации;</w:t>
      </w:r>
    </w:p>
    <w:p w:rsidR="004C1BB1" w:rsidRDefault="004C1BB1" w:rsidP="004F6A26">
      <w:pPr>
        <w:ind w:firstLine="851"/>
        <w:jc w:val="both"/>
        <w:rPr>
          <w:sz w:val="28"/>
          <w:szCs w:val="28"/>
        </w:rPr>
      </w:pPr>
    </w:p>
    <w:p w:rsidR="004C1BB1" w:rsidRDefault="004C1BB1" w:rsidP="004C1BB1">
      <w:pPr>
        <w:ind w:firstLine="851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>10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выполнять другие аварийно-спасательные работы, обусловленные спецификой конкретного объекта.</w:t>
      </w:r>
    </w:p>
    <w:p w:rsidR="00FF77BD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Особое внимание при обучении обращается на безопасную эксплуата</w:t>
      </w:r>
      <w:r w:rsidRPr="00DD7ADA">
        <w:rPr>
          <w:sz w:val="28"/>
          <w:szCs w:val="28"/>
        </w:rPr>
        <w:softHyphen/>
        <w:t xml:space="preserve">цию и обслуживание гидравлического и электрофицированного аварийно-спасательного инструмента, электроустановок, компрессоров, работу в </w:t>
      </w:r>
    </w:p>
    <w:p w:rsidR="004F6A26" w:rsidRPr="00DD7ADA" w:rsidRDefault="004F6A26" w:rsidP="004F6A26">
      <w:pPr>
        <w:ind w:firstLine="851"/>
        <w:jc w:val="both"/>
        <w:rPr>
          <w:sz w:val="28"/>
          <w:szCs w:val="28"/>
        </w:rPr>
      </w:pPr>
      <w:r w:rsidRPr="00DD7ADA">
        <w:rPr>
          <w:sz w:val="28"/>
          <w:szCs w:val="28"/>
        </w:rPr>
        <w:t>средствах защиты органов дыхания и кожи, а также при применении других технологий и специального снаряжения (альпинистского, водолазного).</w:t>
      </w: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p w:rsidR="004F6A26" w:rsidRDefault="004F6A26" w:rsidP="004F6A26">
      <w:pPr>
        <w:ind w:firstLine="851"/>
        <w:jc w:val="both"/>
        <w:rPr>
          <w:sz w:val="28"/>
          <w:szCs w:val="28"/>
        </w:rPr>
      </w:pPr>
    </w:p>
    <w:sectPr w:rsidR="004F6A26" w:rsidSect="00CC36A0">
      <w:headerReference w:type="even" r:id="rId6"/>
      <w:pgSz w:w="11906" w:h="16838"/>
      <w:pgMar w:top="1135" w:right="1133" w:bottom="510" w:left="1474" w:header="0" w:footer="0" w:gutter="0"/>
      <w:pgNumType w:start="1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03291D" w:rsidRDefault="0003291D" w:rsidP="00D83C42">
      <w:r>
        <w:separator/>
      </w:r>
    </w:p>
  </w:endnote>
  <w:endnote w:type="continuationSeparator" w:id="1">
    <w:p w:rsidR="0003291D" w:rsidRDefault="0003291D" w:rsidP="00D83C4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03291D" w:rsidRDefault="0003291D" w:rsidP="00D83C42">
      <w:r>
        <w:separator/>
      </w:r>
    </w:p>
  </w:footnote>
  <w:footnote w:type="continuationSeparator" w:id="1">
    <w:p w:rsidR="0003291D" w:rsidRDefault="0003291D" w:rsidP="00D83C42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65416" w:rsidRDefault="00EE5CF3" w:rsidP="00A866F5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4F6A26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4F6A26">
      <w:rPr>
        <w:rStyle w:val="a5"/>
        <w:noProof/>
      </w:rPr>
      <w:t>2</w:t>
    </w:r>
    <w:r>
      <w:rPr>
        <w:rStyle w:val="a5"/>
      </w:rPr>
      <w:fldChar w:fldCharType="end"/>
    </w:r>
  </w:p>
  <w:p w:rsidR="00965416" w:rsidRDefault="0003291D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4F6A26"/>
    <w:rsid w:val="0003291D"/>
    <w:rsid w:val="000B438D"/>
    <w:rsid w:val="00207B1A"/>
    <w:rsid w:val="0024031C"/>
    <w:rsid w:val="003339A3"/>
    <w:rsid w:val="0041392D"/>
    <w:rsid w:val="004C1BB1"/>
    <w:rsid w:val="004F6A26"/>
    <w:rsid w:val="00513EE0"/>
    <w:rsid w:val="009A3169"/>
    <w:rsid w:val="009D7B33"/>
    <w:rsid w:val="00B12FC2"/>
    <w:rsid w:val="00D80A79"/>
    <w:rsid w:val="00D83C42"/>
    <w:rsid w:val="00EE5CF3"/>
    <w:rsid w:val="00FF77B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F6A2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4F6A26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4F6A26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4F6A26"/>
  </w:style>
  <w:style w:type="paragraph" w:customStyle="1" w:styleId="ConsPlusNormal">
    <w:name w:val="ConsPlusNormal"/>
    <w:rsid w:val="004F6A2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Title">
    <w:name w:val="ConsTitle"/>
    <w:rsid w:val="004F6A2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3358</Words>
  <Characters>19147</Characters>
  <Application>Microsoft Office Word</Application>
  <DocSecurity>0</DocSecurity>
  <Lines>159</Lines>
  <Paragraphs>44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22461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obchii22</cp:lastModifiedBy>
  <cp:revision>9</cp:revision>
  <cp:lastPrinted>2014-03-11T08:31:00Z</cp:lastPrinted>
  <dcterms:created xsi:type="dcterms:W3CDTF">2014-03-03T04:09:00Z</dcterms:created>
  <dcterms:modified xsi:type="dcterms:W3CDTF">2014-03-17T09:08:00Z</dcterms:modified>
</cp:coreProperties>
</file>