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949" w:rsidRDefault="000B7EAB" w:rsidP="00B00949">
      <w:pPr>
        <w:pStyle w:val="a9"/>
        <w:jc w:val="center"/>
        <w:rPr>
          <w:b/>
        </w:rPr>
      </w:pPr>
      <w:r w:rsidRPr="000B7EAB">
        <w:rPr>
          <w:b/>
          <w:noProof/>
        </w:rPr>
        <w:drawing>
          <wp:anchor distT="0" distB="0" distL="114300" distR="114300" simplePos="0" relativeHeight="251659264" behindDoc="0" locked="0" layoutInCell="1" allowOverlap="1">
            <wp:simplePos x="0" y="0"/>
            <wp:positionH relativeFrom="column">
              <wp:posOffset>2776220</wp:posOffset>
            </wp:positionH>
            <wp:positionV relativeFrom="paragraph">
              <wp:posOffset>-26670</wp:posOffset>
            </wp:positionV>
            <wp:extent cx="486410" cy="600710"/>
            <wp:effectExtent l="19050" t="0" r="8890" b="0"/>
            <wp:wrapTopAndBottom/>
            <wp:docPr id="4" name="Рисунок 4" descr="N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gerb"/>
                    <pic:cNvPicPr>
                      <a:picLocks noChangeAspect="1" noChangeArrowheads="1"/>
                    </pic:cNvPicPr>
                  </pic:nvPicPr>
                  <pic:blipFill>
                    <a:blip r:embed="rId7" cstate="print"/>
                    <a:srcRect/>
                    <a:stretch>
                      <a:fillRect/>
                    </a:stretch>
                  </pic:blipFill>
                  <pic:spPr bwMode="auto">
                    <a:xfrm>
                      <a:off x="0" y="0"/>
                      <a:ext cx="486410" cy="600710"/>
                    </a:xfrm>
                    <a:prstGeom prst="rect">
                      <a:avLst/>
                    </a:prstGeom>
                    <a:noFill/>
                    <a:ln w="9525">
                      <a:noFill/>
                      <a:miter lim="800000"/>
                      <a:headEnd/>
                      <a:tailEnd/>
                    </a:ln>
                  </pic:spPr>
                </pic:pic>
              </a:graphicData>
            </a:graphic>
          </wp:anchor>
        </w:drawing>
      </w:r>
      <w:r>
        <w:rPr>
          <w:b/>
        </w:rPr>
        <w:t xml:space="preserve">ГЛАВА </w:t>
      </w:r>
      <w:r w:rsidR="00B00949">
        <w:rPr>
          <w:b/>
        </w:rPr>
        <w:t>МУНИЦИПАЛЬНОГО ОБРАЗОВАНИЯ</w:t>
      </w:r>
    </w:p>
    <w:p w:rsidR="00B00949" w:rsidRPr="009772CD" w:rsidRDefault="00B00949" w:rsidP="00B00949">
      <w:pPr>
        <w:pStyle w:val="a9"/>
        <w:jc w:val="center"/>
        <w:rPr>
          <w:b/>
        </w:rPr>
      </w:pPr>
      <w:r>
        <w:rPr>
          <w:b/>
        </w:rPr>
        <w:t xml:space="preserve">КАМЕНСКИЙ </w:t>
      </w:r>
      <w:r w:rsidRPr="009772CD">
        <w:rPr>
          <w:b/>
        </w:rPr>
        <w:t>ГОРОДСКО</w:t>
      </w:r>
      <w:r>
        <w:rPr>
          <w:b/>
        </w:rPr>
        <w:t>Й</w:t>
      </w:r>
      <w:r w:rsidRPr="009772CD">
        <w:rPr>
          <w:b/>
        </w:rPr>
        <w:t xml:space="preserve"> ОКРУГ</w:t>
      </w:r>
      <w:r>
        <w:rPr>
          <w:b/>
        </w:rPr>
        <w:t xml:space="preserve"> </w:t>
      </w:r>
    </w:p>
    <w:p w:rsidR="00B00949" w:rsidRPr="00017DB8" w:rsidRDefault="00B00949" w:rsidP="00B00949">
      <w:pPr>
        <w:pStyle w:val="a9"/>
        <w:jc w:val="center"/>
        <w:rPr>
          <w:b/>
          <w:sz w:val="32"/>
          <w:szCs w:val="32"/>
        </w:rPr>
      </w:pPr>
      <w:r w:rsidRPr="00017DB8">
        <w:rPr>
          <w:b/>
          <w:sz w:val="32"/>
          <w:szCs w:val="32"/>
        </w:rPr>
        <w:t>П О С Т А Н О В Л Е Н И Е</w:t>
      </w:r>
    </w:p>
    <w:tbl>
      <w:tblPr>
        <w:tblW w:w="0" w:type="auto"/>
        <w:tblInd w:w="108" w:type="dxa"/>
        <w:tblBorders>
          <w:top w:val="thinThickSmallGap" w:sz="24" w:space="0" w:color="auto"/>
        </w:tblBorders>
        <w:tblLayout w:type="fixed"/>
        <w:tblLook w:val="0000"/>
      </w:tblPr>
      <w:tblGrid>
        <w:gridCol w:w="9180"/>
      </w:tblGrid>
      <w:tr w:rsidR="00B00949" w:rsidRPr="009772CD" w:rsidTr="000D2579">
        <w:trPr>
          <w:trHeight w:val="100"/>
        </w:trPr>
        <w:tc>
          <w:tcPr>
            <w:tcW w:w="9180" w:type="dxa"/>
            <w:tcBorders>
              <w:top w:val="thinThickSmallGap" w:sz="24" w:space="0" w:color="auto"/>
              <w:left w:val="nil"/>
              <w:bottom w:val="nil"/>
              <w:right w:val="nil"/>
            </w:tcBorders>
          </w:tcPr>
          <w:p w:rsidR="00B00949" w:rsidRPr="009772CD" w:rsidRDefault="00B00949" w:rsidP="000D2579">
            <w:pPr>
              <w:pStyle w:val="a9"/>
              <w:jc w:val="both"/>
            </w:pPr>
          </w:p>
        </w:tc>
      </w:tr>
    </w:tbl>
    <w:p w:rsidR="00B00949" w:rsidRPr="009772CD" w:rsidRDefault="00C41A88" w:rsidP="00B00949">
      <w:pPr>
        <w:pStyle w:val="a9"/>
        <w:jc w:val="both"/>
      </w:pPr>
      <w:r>
        <w:t>От 23.11.</w:t>
      </w:r>
      <w:r w:rsidR="00B00949" w:rsidRPr="009772CD">
        <w:t xml:space="preserve">2015 г.  № </w:t>
      </w:r>
      <w:r w:rsidR="00E009F8">
        <w:t>3048</w:t>
      </w:r>
    </w:p>
    <w:p w:rsidR="00E009F8" w:rsidRDefault="00B00949" w:rsidP="00B00949">
      <w:pPr>
        <w:pStyle w:val="a9"/>
        <w:jc w:val="both"/>
      </w:pPr>
      <w:r w:rsidRPr="009772CD">
        <w:t>п.</w:t>
      </w:r>
      <w:r>
        <w:t xml:space="preserve"> Мартюш</w:t>
      </w:r>
    </w:p>
    <w:p w:rsidR="00E009F8" w:rsidRDefault="00E009F8" w:rsidP="00B00949">
      <w:pPr>
        <w:pStyle w:val="a9"/>
        <w:jc w:val="both"/>
      </w:pPr>
    </w:p>
    <w:p w:rsidR="00B00949" w:rsidRDefault="00B00949" w:rsidP="00B00949">
      <w:pPr>
        <w:pStyle w:val="a9"/>
        <w:jc w:val="center"/>
        <w:rPr>
          <w:b/>
          <w:i/>
          <w:iCs/>
        </w:rPr>
      </w:pPr>
      <w:r w:rsidRPr="009772CD">
        <w:rPr>
          <w:b/>
          <w:i/>
          <w:iCs/>
        </w:rPr>
        <w:t>Об утверждении Положения</w:t>
      </w:r>
      <w:r>
        <w:rPr>
          <w:b/>
          <w:i/>
          <w:iCs/>
        </w:rPr>
        <w:t xml:space="preserve"> </w:t>
      </w:r>
    </w:p>
    <w:p w:rsidR="00B00949" w:rsidRDefault="00B00949" w:rsidP="00B00949">
      <w:pPr>
        <w:pStyle w:val="a9"/>
        <w:jc w:val="center"/>
        <w:rPr>
          <w:b/>
          <w:i/>
          <w:iCs/>
        </w:rPr>
      </w:pPr>
      <w:r w:rsidRPr="009772CD">
        <w:rPr>
          <w:b/>
          <w:i/>
          <w:iCs/>
        </w:rPr>
        <w:t>об организации</w:t>
      </w:r>
      <w:r>
        <w:rPr>
          <w:b/>
          <w:i/>
          <w:iCs/>
        </w:rPr>
        <w:t xml:space="preserve"> </w:t>
      </w:r>
      <w:r w:rsidRPr="009772CD">
        <w:rPr>
          <w:b/>
          <w:i/>
          <w:iCs/>
        </w:rPr>
        <w:t>и ведении гражданской обороны</w:t>
      </w:r>
      <w:r>
        <w:rPr>
          <w:b/>
          <w:i/>
          <w:iCs/>
        </w:rPr>
        <w:t xml:space="preserve"> </w:t>
      </w:r>
    </w:p>
    <w:p w:rsidR="00B00949" w:rsidRPr="009772CD" w:rsidRDefault="00B00949" w:rsidP="00B00949">
      <w:pPr>
        <w:pStyle w:val="a9"/>
        <w:jc w:val="center"/>
      </w:pPr>
      <w:r>
        <w:rPr>
          <w:b/>
          <w:i/>
          <w:iCs/>
        </w:rPr>
        <w:t xml:space="preserve">в МО «Каменский городской округ» </w:t>
      </w:r>
    </w:p>
    <w:p w:rsidR="00E009F8" w:rsidRDefault="00E009F8" w:rsidP="00B00949">
      <w:pPr>
        <w:pStyle w:val="a9"/>
        <w:jc w:val="both"/>
      </w:pPr>
    </w:p>
    <w:p w:rsidR="00B00949" w:rsidRDefault="00B00949" w:rsidP="00B00949">
      <w:pPr>
        <w:pStyle w:val="a9"/>
        <w:ind w:firstLine="708"/>
        <w:jc w:val="both"/>
      </w:pPr>
      <w:r w:rsidRPr="009772CD">
        <w:t>Руководствуясь Федеральным законом</w:t>
      </w:r>
      <w:r>
        <w:t xml:space="preserve"> </w:t>
      </w:r>
      <w:r w:rsidRPr="009772CD">
        <w:t>от 12</w:t>
      </w:r>
      <w:r w:rsidR="00A03205">
        <w:t xml:space="preserve"> февраля </w:t>
      </w:r>
      <w:r w:rsidRPr="009772CD">
        <w:t>1998</w:t>
      </w:r>
      <w:r>
        <w:t xml:space="preserve"> </w:t>
      </w:r>
      <w:r w:rsidRPr="009772CD">
        <w:t>г</w:t>
      </w:r>
      <w:r>
        <w:t xml:space="preserve">ода </w:t>
      </w:r>
      <w:r w:rsidRPr="009772CD">
        <w:t>№</w:t>
      </w:r>
      <w:r w:rsidR="00A03205">
        <w:t xml:space="preserve"> </w:t>
      </w:r>
      <w:r w:rsidRPr="009772CD">
        <w:t>28-ФЗ</w:t>
      </w:r>
      <w:r>
        <w:t xml:space="preserve"> (с изменениями и дополнениями</w:t>
      </w:r>
      <w:r w:rsidRPr="0040052A">
        <w:t xml:space="preserve"> </w:t>
      </w:r>
      <w:r>
        <w:t>от</w:t>
      </w:r>
      <w:r w:rsidR="00E904E3">
        <w:t xml:space="preserve"> </w:t>
      </w:r>
      <w:r w:rsidRPr="00B11CEF">
        <w:t>29 июля 2015</w:t>
      </w:r>
      <w:r>
        <w:t xml:space="preserve"> года</w:t>
      </w:r>
      <w:r w:rsidRPr="00B11CEF">
        <w:t xml:space="preserve"> № 171-ФЗ</w:t>
      </w:r>
      <w:r>
        <w:t xml:space="preserve">) </w:t>
      </w:r>
      <w:r w:rsidRPr="008A5325">
        <w:t>«О гражданской обороне»,</w:t>
      </w:r>
      <w:r>
        <w:t xml:space="preserve"> П</w:t>
      </w:r>
      <w:r w:rsidRPr="009772CD">
        <w:t>остановлением Правительства Российской Федерации от 26.11.2007</w:t>
      </w:r>
      <w:r>
        <w:t xml:space="preserve"> года </w:t>
      </w:r>
      <w:r w:rsidRPr="009772CD">
        <w:t>№</w:t>
      </w:r>
      <w:r w:rsidR="00F30AEB">
        <w:t xml:space="preserve"> </w:t>
      </w:r>
      <w:r w:rsidRPr="009772CD">
        <w:t>804</w:t>
      </w:r>
      <w:r w:rsidR="00E904E3">
        <w:t xml:space="preserve"> (в редакции от 15 октября 2014 года)</w:t>
      </w:r>
      <w:r w:rsidRPr="009772CD">
        <w:t xml:space="preserve"> «Об утверждении Положения о гражданской обороне в Российской </w:t>
      </w:r>
      <w:r>
        <w:t>Ф</w:t>
      </w:r>
      <w:r w:rsidRPr="009772CD">
        <w:t xml:space="preserve">едерации», </w:t>
      </w:r>
      <w:r>
        <w:t>П</w:t>
      </w:r>
      <w:r w:rsidRPr="009772CD">
        <w:t>риказом МЧС России от 14.11.2008</w:t>
      </w:r>
      <w:r>
        <w:t xml:space="preserve"> года</w:t>
      </w:r>
      <w:r w:rsidRPr="009772CD">
        <w:t xml:space="preserve"> №</w:t>
      </w:r>
      <w:r w:rsidR="00F30AEB">
        <w:t xml:space="preserve"> </w:t>
      </w:r>
      <w:r w:rsidRPr="009772CD">
        <w:t>687 «Об утверждении Положения об организации и ведении гражданской обороны в муниципальных образованиях и организациях»</w:t>
      </w:r>
      <w:r w:rsidR="00E904E3">
        <w:t>, Уставом муниципального образования «Каменский городской округ»</w:t>
      </w:r>
      <w:r w:rsidRPr="009772CD">
        <w:t xml:space="preserve"> </w:t>
      </w:r>
    </w:p>
    <w:p w:rsidR="00B00949" w:rsidRDefault="00B00949" w:rsidP="00B00949">
      <w:pPr>
        <w:pStyle w:val="a9"/>
        <w:rPr>
          <w:b/>
        </w:rPr>
      </w:pPr>
      <w:r w:rsidRPr="00273453">
        <w:rPr>
          <w:b/>
        </w:rPr>
        <w:t xml:space="preserve">ПОСТАНОВЛЯЮ: </w:t>
      </w:r>
    </w:p>
    <w:p w:rsidR="00B00949" w:rsidRDefault="00B00949" w:rsidP="00B00949">
      <w:pPr>
        <w:pStyle w:val="a9"/>
        <w:ind w:firstLine="708"/>
        <w:jc w:val="both"/>
      </w:pPr>
      <w:r w:rsidRPr="00273453">
        <w:t xml:space="preserve">1. Утвердить Положение </w:t>
      </w:r>
      <w:r w:rsidR="00F00EE3">
        <w:t>о</w:t>
      </w:r>
      <w:r w:rsidRPr="00273453">
        <w:t xml:space="preserve">б организации и ведении гражданской обороны </w:t>
      </w:r>
      <w:r>
        <w:t>в МО «Каменский городской округ</w:t>
      </w:r>
      <w:r w:rsidR="00D34856">
        <w:t xml:space="preserve"> (прилагается)</w:t>
      </w:r>
      <w:r w:rsidRPr="00273453">
        <w:t xml:space="preserve">. </w:t>
      </w:r>
    </w:p>
    <w:p w:rsidR="0040462B" w:rsidRPr="00273453" w:rsidRDefault="00B00949" w:rsidP="00B00949">
      <w:pPr>
        <w:pStyle w:val="a9"/>
        <w:ind w:firstLine="708"/>
        <w:jc w:val="both"/>
      </w:pPr>
      <w:r>
        <w:t>2. Рекомендовать р</w:t>
      </w:r>
      <w:r w:rsidRPr="00273453">
        <w:t xml:space="preserve">уководителям </w:t>
      </w:r>
      <w:r>
        <w:t xml:space="preserve">предприятий, </w:t>
      </w:r>
      <w:r w:rsidRPr="00273453">
        <w:t>организаций</w:t>
      </w:r>
      <w:r>
        <w:t xml:space="preserve"> и учреждений, независимо от </w:t>
      </w:r>
      <w:r w:rsidRPr="001E406C">
        <w:rPr>
          <w:rFonts w:eastAsia="Times New Roman"/>
          <w:color w:val="000000"/>
          <w:spacing w:val="4"/>
        </w:rPr>
        <w:t>орган</w:t>
      </w:r>
      <w:r w:rsidRPr="001E406C">
        <w:rPr>
          <w:rFonts w:eastAsia="Times New Roman"/>
          <w:bCs/>
          <w:color w:val="000000"/>
          <w:spacing w:val="2"/>
        </w:rPr>
        <w:t xml:space="preserve">изационно-правовых </w:t>
      </w:r>
      <w:r w:rsidRPr="001E406C">
        <w:rPr>
          <w:rFonts w:eastAsia="Times New Roman"/>
          <w:color w:val="000000"/>
          <w:spacing w:val="2"/>
        </w:rPr>
        <w:t>форм и форм собственности</w:t>
      </w:r>
      <w:r>
        <w:rPr>
          <w:color w:val="000000"/>
          <w:spacing w:val="2"/>
        </w:rPr>
        <w:t>,</w:t>
      </w:r>
      <w:r w:rsidRPr="003065BD">
        <w:rPr>
          <w:color w:val="000000"/>
          <w:spacing w:val="7"/>
        </w:rPr>
        <w:t xml:space="preserve"> </w:t>
      </w:r>
      <w:r w:rsidRPr="001E406C">
        <w:rPr>
          <w:rFonts w:eastAsia="Times New Roman"/>
          <w:color w:val="000000"/>
          <w:spacing w:val="7"/>
        </w:rPr>
        <w:t>расположенных на территории муниципального образования</w:t>
      </w:r>
      <w:r>
        <w:rPr>
          <w:color w:val="000000"/>
          <w:spacing w:val="7"/>
        </w:rPr>
        <w:t xml:space="preserve"> «Каменский городской округ»</w:t>
      </w:r>
      <w:r w:rsidRPr="001E406C">
        <w:rPr>
          <w:rFonts w:eastAsia="Times New Roman"/>
          <w:color w:val="000000"/>
          <w:spacing w:val="2"/>
        </w:rPr>
        <w:t>,</w:t>
      </w:r>
      <w:r w:rsidR="0040462B">
        <w:rPr>
          <w:rFonts w:eastAsia="Times New Roman"/>
          <w:color w:val="000000"/>
          <w:spacing w:val="2"/>
        </w:rPr>
        <w:t xml:space="preserve"> </w:t>
      </w:r>
      <w:r w:rsidR="0040462B" w:rsidRPr="00246395">
        <w:t xml:space="preserve">уточнить Положения об организации и ведении гражданской обороны в организациях, с учетом настоящего </w:t>
      </w:r>
      <w:r w:rsidR="0040462B">
        <w:t>П</w:t>
      </w:r>
      <w:r w:rsidR="0040462B" w:rsidRPr="00246395">
        <w:t>остановления</w:t>
      </w:r>
      <w:r w:rsidR="0040462B">
        <w:t>.</w:t>
      </w:r>
    </w:p>
    <w:p w:rsidR="00B00949" w:rsidRDefault="00B00949" w:rsidP="00B00949">
      <w:pPr>
        <w:pStyle w:val="a9"/>
        <w:ind w:firstLine="708"/>
        <w:jc w:val="both"/>
      </w:pPr>
      <w:r w:rsidRPr="00273453">
        <w:t xml:space="preserve">3. Постановление </w:t>
      </w:r>
      <w:r>
        <w:t xml:space="preserve">Главы Муниципального образования «Каменский городской округ» </w:t>
      </w:r>
      <w:r w:rsidRPr="00273453">
        <w:t xml:space="preserve">от </w:t>
      </w:r>
      <w:r>
        <w:t>26</w:t>
      </w:r>
      <w:r w:rsidRPr="00273453">
        <w:t>.03.201</w:t>
      </w:r>
      <w:r>
        <w:t xml:space="preserve">4 </w:t>
      </w:r>
      <w:r w:rsidRPr="00273453">
        <w:t>г</w:t>
      </w:r>
      <w:r>
        <w:t>ода</w:t>
      </w:r>
      <w:r w:rsidRPr="00273453">
        <w:t xml:space="preserve"> № </w:t>
      </w:r>
      <w:r>
        <w:t xml:space="preserve">702 </w:t>
      </w:r>
      <w:r w:rsidRPr="00273453">
        <w:t>«Об утверждении Положения</w:t>
      </w:r>
      <w:r>
        <w:t xml:space="preserve"> о подготовки к ведению и ведения</w:t>
      </w:r>
      <w:r w:rsidRPr="00273453">
        <w:t xml:space="preserve"> гражданской обороны </w:t>
      </w:r>
      <w:r>
        <w:t>в МО «Каменский городской округ</w:t>
      </w:r>
      <w:r w:rsidRPr="00273453">
        <w:t xml:space="preserve">» считать утратившим силу. </w:t>
      </w:r>
    </w:p>
    <w:p w:rsidR="00B00949" w:rsidRPr="00273453" w:rsidRDefault="00017DB8" w:rsidP="00B00949">
      <w:pPr>
        <w:pStyle w:val="a9"/>
        <w:ind w:firstLine="708"/>
        <w:jc w:val="both"/>
      </w:pPr>
      <w:r>
        <w:t>4</w:t>
      </w:r>
      <w:r w:rsidR="00B00949" w:rsidRPr="00273453">
        <w:t xml:space="preserve">. Опубликовать </w:t>
      </w:r>
      <w:r w:rsidR="00B00949">
        <w:t>настоящее</w:t>
      </w:r>
      <w:r w:rsidR="00B00949" w:rsidRPr="00273453">
        <w:t xml:space="preserve"> </w:t>
      </w:r>
      <w:r>
        <w:t>п</w:t>
      </w:r>
      <w:r w:rsidR="00B00949" w:rsidRPr="00273453">
        <w:t>остановление в газете «</w:t>
      </w:r>
      <w:r w:rsidR="00B00949">
        <w:t>Пламя</w:t>
      </w:r>
      <w:r w:rsidR="00B00949" w:rsidRPr="00273453">
        <w:t>»</w:t>
      </w:r>
      <w:r w:rsidR="00B00949">
        <w:t xml:space="preserve"> и разместить на официальном сайте Администрации Каменского городского округа</w:t>
      </w:r>
      <w:r w:rsidR="00B00949" w:rsidRPr="00273453">
        <w:t xml:space="preserve">. </w:t>
      </w:r>
    </w:p>
    <w:p w:rsidR="0064017D" w:rsidRDefault="00017DB8" w:rsidP="00B00949">
      <w:pPr>
        <w:pStyle w:val="a9"/>
        <w:ind w:firstLine="708"/>
        <w:jc w:val="both"/>
      </w:pPr>
      <w:r>
        <w:t>5</w:t>
      </w:r>
      <w:r w:rsidR="00B00949" w:rsidRPr="00273453">
        <w:t xml:space="preserve">. Контроль </w:t>
      </w:r>
      <w:r w:rsidR="00634747">
        <w:t>исполнения</w:t>
      </w:r>
      <w:r w:rsidR="00B00949">
        <w:t xml:space="preserve"> настоящего </w:t>
      </w:r>
      <w:r>
        <w:t>п</w:t>
      </w:r>
      <w:r w:rsidR="00B00949" w:rsidRPr="00273453">
        <w:t xml:space="preserve">остановления </w:t>
      </w:r>
      <w:r w:rsidR="00B00949">
        <w:t>возложить на заместителя Главы Администрации по строительству, ЖКХ, энергетике и связи П.Н. Лугинина.</w:t>
      </w:r>
    </w:p>
    <w:p w:rsidR="00E009F8" w:rsidRDefault="00E009F8" w:rsidP="00B00949">
      <w:pPr>
        <w:pStyle w:val="a9"/>
        <w:ind w:firstLine="708"/>
        <w:jc w:val="both"/>
      </w:pPr>
    </w:p>
    <w:p w:rsidR="00E009F8" w:rsidRDefault="00E009F8" w:rsidP="00B00949">
      <w:pPr>
        <w:pStyle w:val="a9"/>
        <w:ind w:firstLine="708"/>
        <w:jc w:val="both"/>
      </w:pPr>
    </w:p>
    <w:p w:rsidR="00E009F8" w:rsidRDefault="00E009F8" w:rsidP="00B00949">
      <w:pPr>
        <w:pStyle w:val="a9"/>
        <w:ind w:firstLine="708"/>
        <w:jc w:val="both"/>
      </w:pPr>
    </w:p>
    <w:p w:rsidR="00C41A88" w:rsidRDefault="00B00949" w:rsidP="00017DB8">
      <w:pPr>
        <w:pStyle w:val="a9"/>
        <w:jc w:val="both"/>
      </w:pPr>
      <w:r>
        <w:t xml:space="preserve">Глава городского округа        </w:t>
      </w:r>
      <w:r w:rsidR="00017DB8">
        <w:t xml:space="preserve">                          </w:t>
      </w:r>
      <w:r>
        <w:t xml:space="preserve">                                   С.А. Белоусов </w:t>
      </w:r>
    </w:p>
    <w:p w:rsidR="00C41A88" w:rsidRDefault="00B00949" w:rsidP="00C41A88">
      <w:pPr>
        <w:pStyle w:val="a9"/>
        <w:ind w:left="5387"/>
        <w:jc w:val="both"/>
      </w:pPr>
      <w:r>
        <w:lastRenderedPageBreak/>
        <w:t xml:space="preserve"> </w:t>
      </w:r>
      <w:r w:rsidR="00C41A88">
        <w:t>Утверждено</w:t>
      </w:r>
    </w:p>
    <w:p w:rsidR="00C41A88" w:rsidRDefault="00C41A88" w:rsidP="00C41A88">
      <w:pPr>
        <w:pStyle w:val="a9"/>
        <w:ind w:left="5387"/>
        <w:jc w:val="both"/>
      </w:pPr>
      <w:r>
        <w:t xml:space="preserve">постановлением Главы МО «Каменский городской округ» </w:t>
      </w:r>
    </w:p>
    <w:p w:rsidR="00C41A88" w:rsidRDefault="00C41A88" w:rsidP="00C41A88">
      <w:pPr>
        <w:pStyle w:val="a9"/>
        <w:ind w:left="5387"/>
        <w:jc w:val="both"/>
      </w:pPr>
      <w:r>
        <w:t>от «23» ноября 2015г. № 3048</w:t>
      </w:r>
    </w:p>
    <w:p w:rsidR="00C41A88" w:rsidRDefault="00C41A88" w:rsidP="00C41A88">
      <w:pPr>
        <w:pStyle w:val="a9"/>
        <w:ind w:left="5387"/>
        <w:jc w:val="both"/>
      </w:pPr>
      <w:r>
        <w:t>«Об утверждении Положения об организации и ведении гражданской обороны в МО «Каменский городской округ»</w:t>
      </w:r>
    </w:p>
    <w:p w:rsidR="00C41A88" w:rsidRDefault="00C41A88" w:rsidP="00C41A88">
      <w:pPr>
        <w:pStyle w:val="a9"/>
        <w:jc w:val="both"/>
        <w:rPr>
          <w:b/>
        </w:rPr>
      </w:pPr>
    </w:p>
    <w:p w:rsidR="00C41A88" w:rsidRDefault="00C41A88" w:rsidP="00C41A88">
      <w:pPr>
        <w:pStyle w:val="a9"/>
        <w:jc w:val="both"/>
        <w:rPr>
          <w:b/>
        </w:rPr>
      </w:pPr>
    </w:p>
    <w:p w:rsidR="00C41A88" w:rsidRDefault="00C41A88" w:rsidP="00C41A88">
      <w:pPr>
        <w:pStyle w:val="a9"/>
        <w:jc w:val="center"/>
        <w:rPr>
          <w:b/>
        </w:rPr>
      </w:pPr>
      <w:r>
        <w:rPr>
          <w:b/>
        </w:rPr>
        <w:t>ПОЛОЖЕНИЕ</w:t>
      </w:r>
    </w:p>
    <w:p w:rsidR="00C41A88" w:rsidRDefault="00C41A88" w:rsidP="00C41A88">
      <w:pPr>
        <w:pStyle w:val="a9"/>
        <w:jc w:val="center"/>
        <w:rPr>
          <w:b/>
        </w:rPr>
      </w:pPr>
      <w:r>
        <w:rPr>
          <w:b/>
        </w:rPr>
        <w:t>об организации и ведении гражданской обороны</w:t>
      </w:r>
    </w:p>
    <w:p w:rsidR="00C41A88" w:rsidRDefault="00C41A88" w:rsidP="00C41A88">
      <w:pPr>
        <w:pStyle w:val="a9"/>
        <w:jc w:val="center"/>
        <w:rPr>
          <w:b/>
          <w:iCs/>
        </w:rPr>
      </w:pPr>
      <w:r>
        <w:rPr>
          <w:b/>
        </w:rPr>
        <w:t xml:space="preserve">в </w:t>
      </w:r>
      <w:r>
        <w:rPr>
          <w:b/>
          <w:iCs/>
        </w:rPr>
        <w:t>МО «Каменский городской округ»</w:t>
      </w:r>
    </w:p>
    <w:p w:rsidR="00C41A88" w:rsidRDefault="00C41A88" w:rsidP="00C41A88">
      <w:pPr>
        <w:pStyle w:val="a9"/>
        <w:jc w:val="both"/>
        <w:rPr>
          <w:b/>
        </w:rPr>
      </w:pPr>
    </w:p>
    <w:p w:rsidR="00C41A88" w:rsidRDefault="00C41A88" w:rsidP="00C41A88">
      <w:pPr>
        <w:pStyle w:val="a9"/>
        <w:ind w:firstLine="708"/>
        <w:jc w:val="both"/>
      </w:pPr>
      <w:r>
        <w:rPr>
          <w:color w:val="000000" w:themeColor="text1"/>
        </w:rPr>
        <w:t xml:space="preserve">Положение об организации и ведении гражданской обороны в МО «Каменский городской округ» (далее по тексту - Положение) разработано в соответствии с Федеральным </w:t>
      </w:r>
      <w:hyperlink r:id="rId8" w:history="1">
        <w:r>
          <w:rPr>
            <w:rStyle w:val="aa"/>
            <w:rFonts w:cs="Arial"/>
            <w:color w:val="000000" w:themeColor="text1"/>
          </w:rPr>
          <w:t>законом</w:t>
        </w:r>
      </w:hyperlink>
      <w:r>
        <w:rPr>
          <w:color w:val="000000" w:themeColor="text1"/>
        </w:rPr>
        <w:t xml:space="preserve"> </w:t>
      </w:r>
      <w:r>
        <w:t>от 12 февраля 1998 года № 28-ФЗ (с изменениями и дополнениями от 29 июля 2015 года № 171-ФЗ) «О гражданской обороне», Постановлением Правительства Российской Федерации от 26.11.2007 года № 804 (в редакции от 15 октября 2014 года) «Об утверждении Положения о гражданской обороне в Российской Федерации», Приказом МЧС России от 14.11.2008 года № 687 «Об утверждении Положения об организации и ведении гражданской обороны в муниципальных образованиях и организациях».</w:t>
      </w:r>
    </w:p>
    <w:p w:rsidR="00C41A88" w:rsidRDefault="00C41A88" w:rsidP="00C41A88">
      <w:pPr>
        <w:pStyle w:val="a9"/>
        <w:ind w:firstLine="708"/>
        <w:jc w:val="both"/>
      </w:pPr>
      <w:r>
        <w:t>Настоящее Положение определяет организацию и основные направления подготовки к ведению и ведения гражданской обороны, а также основные мероприятия по гражданской обороне в МО «Каменский городской округ» и в организациях всех форм собственности, расположенных на территории МО «Каменский городской округ».</w:t>
      </w:r>
    </w:p>
    <w:p w:rsidR="00C41A88" w:rsidRDefault="00C41A88" w:rsidP="00C41A88">
      <w:pPr>
        <w:pStyle w:val="a9"/>
        <w:ind w:left="360"/>
        <w:jc w:val="center"/>
      </w:pPr>
    </w:p>
    <w:p w:rsidR="00C41A88" w:rsidRDefault="00C41A88" w:rsidP="00C41A88">
      <w:pPr>
        <w:pStyle w:val="a9"/>
        <w:ind w:left="360"/>
        <w:jc w:val="center"/>
      </w:pPr>
      <w:r>
        <w:rPr>
          <w:lang w:val="en-US"/>
        </w:rPr>
        <w:t>I</w:t>
      </w:r>
      <w:r>
        <w:t>. ОБЩИЕ ПОЛОЖЕНИЯ</w:t>
      </w:r>
    </w:p>
    <w:p w:rsidR="00C41A88" w:rsidRDefault="00C41A88" w:rsidP="00C41A88">
      <w:pPr>
        <w:pStyle w:val="a9"/>
        <w:ind w:left="360"/>
        <w:jc w:val="center"/>
      </w:pPr>
    </w:p>
    <w:p w:rsidR="00C41A88" w:rsidRDefault="00C41A88" w:rsidP="00C41A88">
      <w:pPr>
        <w:pStyle w:val="a9"/>
        <w:ind w:firstLine="708"/>
        <w:jc w:val="both"/>
      </w:pPr>
      <w:r>
        <w:t>Основные термины и определения.</w:t>
      </w:r>
    </w:p>
    <w:p w:rsidR="00C41A88" w:rsidRDefault="00C41A88" w:rsidP="00C41A88">
      <w:pPr>
        <w:pStyle w:val="a9"/>
        <w:ind w:firstLine="708"/>
        <w:jc w:val="both"/>
        <w:rPr>
          <w:kern w:val="28"/>
        </w:rPr>
      </w:pPr>
      <w:r>
        <w:rPr>
          <w:kern w:val="28"/>
        </w:rPr>
        <w:t xml:space="preserve">Гражданская оборона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 </w:t>
      </w:r>
    </w:p>
    <w:p w:rsidR="00C41A88" w:rsidRDefault="00C41A88" w:rsidP="00C41A88">
      <w:pPr>
        <w:pStyle w:val="a9"/>
        <w:ind w:firstLine="708"/>
        <w:jc w:val="both"/>
        <w:rPr>
          <w:rFonts w:eastAsia="Times New Roman"/>
        </w:rPr>
      </w:pPr>
      <w:r>
        <w:t>Руководство гражданской обороной на территории муниципального образования «Каменский городской округ» осуществляет Глава МО «Каменский городской округ», а в организациях, расположенных на территории муниципального образования «Каменский городской округ» их руководители.  Глава МО «Каменский городской округ» и руководители организаций</w:t>
      </w:r>
      <w:r>
        <w:rPr>
          <w:rFonts w:eastAsia="Times New Roman"/>
          <w:sz w:val="24"/>
          <w:szCs w:val="24"/>
        </w:rPr>
        <w:t xml:space="preserve"> </w:t>
      </w:r>
      <w:r>
        <w:rPr>
          <w:rFonts w:eastAsia="Times New Roman"/>
        </w:rPr>
        <w:t>несут персональную ответственность за организацию и проведение мероприятий по гражданской обороне и защите населения.</w:t>
      </w:r>
    </w:p>
    <w:p w:rsidR="00C41A88" w:rsidRDefault="00C41A88" w:rsidP="00C41A88">
      <w:pPr>
        <w:pStyle w:val="a9"/>
        <w:ind w:firstLine="708"/>
        <w:jc w:val="center"/>
      </w:pPr>
      <w:r>
        <w:lastRenderedPageBreak/>
        <w:t>2</w:t>
      </w:r>
    </w:p>
    <w:p w:rsidR="00C41A88" w:rsidRDefault="00C41A88" w:rsidP="00C41A88">
      <w:pPr>
        <w:pStyle w:val="a9"/>
        <w:ind w:firstLine="708"/>
        <w:jc w:val="both"/>
        <w:rPr>
          <w:kern w:val="28"/>
        </w:rPr>
      </w:pPr>
      <w:r>
        <w:rPr>
          <w:kern w:val="28"/>
        </w:rPr>
        <w:t>Мероприятия по гражданской обороне - организационные и специальные действия, осуществляемые в области гражданской обороны в соответствии с Федеральными законами и иными нормативными правовыми актами Российской Федерации.</w:t>
      </w:r>
    </w:p>
    <w:p w:rsidR="00C41A88" w:rsidRDefault="00C41A88" w:rsidP="00C41A88">
      <w:pPr>
        <w:pStyle w:val="a9"/>
        <w:ind w:firstLine="708"/>
        <w:jc w:val="both"/>
        <w:rPr>
          <w:rFonts w:cs="Arial"/>
        </w:rPr>
      </w:pPr>
      <w:r>
        <w:rPr>
          <w:rFonts w:cs="Arial"/>
        </w:rPr>
        <w:t>Мероприятия по гражданской обороне организуются в рамках подготовки к ведению и ведения гражданской обороны в муниципальном образовании и организациях.</w:t>
      </w:r>
    </w:p>
    <w:p w:rsidR="00C41A88" w:rsidRDefault="00C41A88" w:rsidP="00C41A88">
      <w:pPr>
        <w:pStyle w:val="a9"/>
        <w:ind w:firstLine="708"/>
        <w:jc w:val="both"/>
      </w:pPr>
      <w:r>
        <w:t>Спасательные службы гражданской обороны - это нештатные организационно-технические объединения органов управления, сил и средств гражданской обороны предприятий, учреждений, организаций и их структурные подразделения, обладающие сходным профилем деятельности и способные, независимо от их форм собственности и ведомственной принадлежности (подчиненности), к совместному проведению конкретного вида работ, специальных мероприятий гражданской обороны, как в мирное время, так и при ведении военных конфликтов.</w:t>
      </w:r>
    </w:p>
    <w:p w:rsidR="00C41A88" w:rsidRDefault="00C41A88" w:rsidP="00C41A88">
      <w:pPr>
        <w:pStyle w:val="a9"/>
        <w:ind w:firstLine="708"/>
        <w:jc w:val="both"/>
      </w:pPr>
      <w:r>
        <w:t>Единая дежурно-диспетчерская служба - орган повседневного управления муниципального звена Свердловской областной подсистемы единой государственной системы предупреждения и ликвидации чрезвычайных ситуаций, координирует действия дежурных и диспетчерских служб в МО «Каменский городской округ», имеющих силы и средства готовности к реагированию на возникающие чрезвычайные ситуации: приёму экстренного вызова по телефонам 112, 8(3439) 322-645, 8(952) 135-60-60; по приёму, обработке и обмену информацией об угрозах возникновения чрезвычайных ситуаций.</w:t>
      </w:r>
    </w:p>
    <w:p w:rsidR="00C41A88" w:rsidRDefault="00C41A88" w:rsidP="00C41A88">
      <w:pPr>
        <w:pStyle w:val="a9"/>
        <w:ind w:firstLine="708"/>
        <w:jc w:val="both"/>
        <w:rPr>
          <w:color w:val="000000"/>
        </w:rPr>
      </w:pPr>
      <w:r>
        <w:rPr>
          <w:color w:val="000000"/>
        </w:rPr>
        <w:t>Управление гражданской обороной - целенаправленная деятельность органов,   осуществляющих   управление   гражданской обороной, по организации подготовки к ведению и ведения гражданской обороны;</w:t>
      </w:r>
    </w:p>
    <w:p w:rsidR="00C41A88" w:rsidRDefault="00C41A88" w:rsidP="00C41A88">
      <w:pPr>
        <w:pStyle w:val="a9"/>
        <w:ind w:firstLine="708"/>
        <w:jc w:val="both"/>
        <w:rPr>
          <w:color w:val="000000"/>
        </w:rPr>
      </w:pPr>
      <w:r>
        <w:rPr>
          <w:color w:val="000000"/>
        </w:rPr>
        <w:t>Система управления гражданской обороной - составная часть системы   государственного управления Российской Федерации, предназначенная для решения задач в области гражданской обороны и представляющая собой совокупность органов, осуществляющих управление гражданской обороной, а также пунктов управления и технических средств, обеспечивающих  управление гражданской обороной.</w:t>
      </w:r>
    </w:p>
    <w:p w:rsidR="00C41A88" w:rsidRDefault="00C41A88" w:rsidP="00C41A88">
      <w:pPr>
        <w:pStyle w:val="a9"/>
        <w:ind w:firstLine="360"/>
        <w:jc w:val="center"/>
      </w:pPr>
    </w:p>
    <w:p w:rsidR="00C41A88" w:rsidRDefault="00C41A88" w:rsidP="00C41A88">
      <w:pPr>
        <w:pStyle w:val="a9"/>
        <w:ind w:firstLine="360"/>
        <w:jc w:val="center"/>
      </w:pPr>
      <w:r>
        <w:rPr>
          <w:lang w:val="en-US"/>
        </w:rPr>
        <w:t>II</w:t>
      </w:r>
      <w:r>
        <w:t>. ЗАДАЧИ В ОБЛАСТИ ГРАЖДАНСКОЙ ОБОРОНЫ</w:t>
      </w:r>
    </w:p>
    <w:p w:rsidR="00C41A88" w:rsidRDefault="00C41A88" w:rsidP="00C41A88">
      <w:pPr>
        <w:pStyle w:val="a9"/>
        <w:ind w:firstLine="360"/>
        <w:jc w:val="center"/>
      </w:pPr>
    </w:p>
    <w:p w:rsidR="00C41A88" w:rsidRDefault="00C41A88" w:rsidP="00C41A88">
      <w:pPr>
        <w:pStyle w:val="a9"/>
        <w:ind w:firstLine="708"/>
        <w:jc w:val="both"/>
      </w:pPr>
      <w:r>
        <w:t xml:space="preserve">Основными задачами в области гражданской обороны являются: </w:t>
      </w:r>
    </w:p>
    <w:p w:rsidR="00C41A88" w:rsidRDefault="00C41A88" w:rsidP="00C41A88">
      <w:pPr>
        <w:pStyle w:val="a9"/>
        <w:ind w:firstLine="708"/>
        <w:jc w:val="both"/>
      </w:pPr>
      <w:r>
        <w:t>2.1. Подготовка населения в области гражданской обороны:</w:t>
      </w:r>
    </w:p>
    <w:p w:rsidR="00C41A88" w:rsidRDefault="00C41A88" w:rsidP="00C41A88">
      <w:pPr>
        <w:pStyle w:val="a9"/>
        <w:ind w:firstLine="708"/>
        <w:jc w:val="both"/>
      </w:pPr>
      <w:r>
        <w:t xml:space="preserve">- разработка с учетом особенностей МО «Каменский городской округ и на основе примерных программ, утвержденных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примерных программ подготовки работающего населения, должностных лиц и </w:t>
      </w:r>
    </w:p>
    <w:p w:rsidR="00C41A88" w:rsidRDefault="00C41A88" w:rsidP="00C41A88">
      <w:pPr>
        <w:pStyle w:val="a9"/>
        <w:ind w:firstLine="708"/>
        <w:jc w:val="center"/>
      </w:pPr>
      <w:r>
        <w:lastRenderedPageBreak/>
        <w:t>3</w:t>
      </w:r>
    </w:p>
    <w:p w:rsidR="00C41A88" w:rsidRDefault="00C41A88" w:rsidP="00C41A88">
      <w:pPr>
        <w:pStyle w:val="a9"/>
        <w:jc w:val="both"/>
      </w:pPr>
      <w:r>
        <w:t xml:space="preserve">работников гражданской обороны, личного состава формирований и служб Каменского городского округа; </w:t>
      </w:r>
    </w:p>
    <w:p w:rsidR="00C41A88" w:rsidRDefault="00C41A88" w:rsidP="00C41A88">
      <w:pPr>
        <w:pStyle w:val="1"/>
        <w:ind w:firstLine="708"/>
        <w:jc w:val="both"/>
        <w:rPr>
          <w:b w:val="0"/>
          <w:sz w:val="28"/>
          <w:szCs w:val="28"/>
        </w:rPr>
      </w:pPr>
      <w:r>
        <w:rPr>
          <w:b w:val="0"/>
          <w:sz w:val="28"/>
          <w:szCs w:val="28"/>
        </w:rPr>
        <w:t>- организация и подготовка населения Каменского городского округа способам защиты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C41A88" w:rsidRDefault="00C41A88" w:rsidP="00C41A88">
      <w:pPr>
        <w:pStyle w:val="1"/>
        <w:ind w:firstLine="708"/>
        <w:jc w:val="both"/>
        <w:rPr>
          <w:b w:val="0"/>
          <w:sz w:val="28"/>
          <w:szCs w:val="28"/>
        </w:rPr>
      </w:pPr>
      <w:r>
        <w:rPr>
          <w:b w:val="0"/>
          <w:sz w:val="28"/>
          <w:szCs w:val="28"/>
        </w:rPr>
        <w:t>- проведение учений и тренировок по гражданской обороне;</w:t>
      </w:r>
    </w:p>
    <w:p w:rsidR="00C41A88" w:rsidRDefault="00C41A88" w:rsidP="00C41A88">
      <w:pPr>
        <w:pStyle w:val="1"/>
        <w:ind w:firstLine="708"/>
        <w:jc w:val="both"/>
        <w:rPr>
          <w:b w:val="0"/>
          <w:sz w:val="28"/>
          <w:szCs w:val="28"/>
        </w:rPr>
      </w:pPr>
      <w:r>
        <w:rPr>
          <w:b w:val="0"/>
          <w:sz w:val="28"/>
          <w:szCs w:val="28"/>
        </w:rPr>
        <w:t>- организационно-методическое руководство и контроль подготовки работников, личного состава формирований и служб организаций, находящихся на территории Каменского городского округа;</w:t>
      </w:r>
    </w:p>
    <w:p w:rsidR="00C41A88" w:rsidRDefault="00C41A88" w:rsidP="00C41A88">
      <w:pPr>
        <w:pStyle w:val="a9"/>
        <w:ind w:firstLine="708"/>
        <w:jc w:val="both"/>
      </w:pPr>
      <w:r>
        <w:t>- создание, оснащение учебно-консультационных пунктов по гражданской обороне и организация их деятельности, а также обеспечение повышения квалификации должностных лиц.</w:t>
      </w:r>
    </w:p>
    <w:p w:rsidR="00C41A88" w:rsidRDefault="00C41A88" w:rsidP="00C41A88">
      <w:pPr>
        <w:pStyle w:val="a9"/>
        <w:ind w:firstLine="708"/>
        <w:jc w:val="both"/>
      </w:pPr>
      <w:r>
        <w:t>2.2.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C41A88" w:rsidRDefault="00C41A88" w:rsidP="00C41A88">
      <w:pPr>
        <w:pStyle w:val="a9"/>
        <w:ind w:firstLine="708"/>
        <w:jc w:val="both"/>
      </w:pPr>
      <w:r>
        <w:t>- поддержание в состоянии постоянной готовности системы оповещения населения;</w:t>
      </w:r>
    </w:p>
    <w:p w:rsidR="00C41A88" w:rsidRDefault="00C41A88" w:rsidP="00C41A88">
      <w:pPr>
        <w:pStyle w:val="1"/>
        <w:ind w:firstLine="708"/>
        <w:jc w:val="both"/>
        <w:rPr>
          <w:b w:val="0"/>
          <w:sz w:val="28"/>
          <w:szCs w:val="28"/>
        </w:rPr>
      </w:pPr>
      <w:r>
        <w:rPr>
          <w:b w:val="0"/>
          <w:sz w:val="28"/>
          <w:szCs w:val="28"/>
        </w:rPr>
        <w:t xml:space="preserve">- комплексное использование средств единой сети электросвязи Российской Федерации, сетей и средств радиопроводного, проводного и телевизионного вещания и других технических средств передачи информации; </w:t>
      </w:r>
    </w:p>
    <w:p w:rsidR="00C41A88" w:rsidRDefault="00C41A88" w:rsidP="00C41A88">
      <w:pPr>
        <w:pStyle w:val="a9"/>
        <w:ind w:firstLine="708"/>
        <w:jc w:val="both"/>
      </w:pPr>
      <w:r>
        <w:t>- сбор информации в области гражданской обороны и обмен ею.</w:t>
      </w:r>
    </w:p>
    <w:p w:rsidR="00C41A88" w:rsidRDefault="00C41A88" w:rsidP="00C41A88">
      <w:pPr>
        <w:pStyle w:val="a9"/>
        <w:ind w:firstLine="708"/>
        <w:jc w:val="both"/>
        <w:rPr>
          <w:color w:val="000000" w:themeColor="text1"/>
        </w:rPr>
      </w:pPr>
      <w:r>
        <w:rPr>
          <w:color w:val="000000" w:themeColor="text1"/>
        </w:rPr>
        <w:t>2.3.  Эвакуация населения, материальных и культурных ценностей в безопасные районы:</w:t>
      </w:r>
    </w:p>
    <w:p w:rsidR="00C41A88" w:rsidRDefault="00C41A88" w:rsidP="00C41A88">
      <w:pPr>
        <w:pStyle w:val="a9"/>
        <w:ind w:firstLine="708"/>
        <w:jc w:val="both"/>
        <w:rPr>
          <w:rFonts w:eastAsia="Times New Roman"/>
          <w:color w:val="000000" w:themeColor="text1"/>
        </w:rPr>
      </w:pPr>
      <w:r>
        <w:rPr>
          <w:rFonts w:eastAsia="Times New Roman"/>
          <w:color w:val="000000" w:themeColor="text1"/>
        </w:rPr>
        <w:t>- организация планирования, подготовки и проведения эвакоприемных мероприятий;</w:t>
      </w:r>
    </w:p>
    <w:p w:rsidR="00C41A88" w:rsidRDefault="00C41A88" w:rsidP="00C41A88">
      <w:pPr>
        <w:pStyle w:val="a9"/>
        <w:ind w:firstLine="708"/>
        <w:jc w:val="both"/>
        <w:rPr>
          <w:rFonts w:eastAsia="Times New Roman"/>
          <w:color w:val="000000" w:themeColor="text1"/>
        </w:rPr>
      </w:pPr>
      <w:r>
        <w:rPr>
          <w:rFonts w:eastAsia="Times New Roman"/>
          <w:color w:val="000000" w:themeColor="text1"/>
        </w:rPr>
        <w:t>- подготовка районов размещения населения, материальных и культурных ценностей, прибывших из категорированного города;</w:t>
      </w:r>
    </w:p>
    <w:p w:rsidR="00C41A88" w:rsidRDefault="00C41A88" w:rsidP="00C41A88">
      <w:pPr>
        <w:pStyle w:val="a9"/>
        <w:ind w:firstLine="708"/>
        <w:jc w:val="both"/>
        <w:rPr>
          <w:rFonts w:eastAsia="Times New Roman"/>
        </w:rPr>
      </w:pPr>
      <w:r>
        <w:rPr>
          <w:rFonts w:eastAsia="Times New Roman"/>
        </w:rPr>
        <w:t>- создание и организация деятельности эвакоприемных органов, а также подготовка их личного состава.</w:t>
      </w:r>
    </w:p>
    <w:p w:rsidR="00C41A88" w:rsidRDefault="00C41A88" w:rsidP="00C41A88">
      <w:pPr>
        <w:pStyle w:val="a9"/>
        <w:ind w:firstLine="708"/>
        <w:jc w:val="both"/>
        <w:rPr>
          <w:rFonts w:eastAsia="Times New Roman"/>
        </w:rPr>
      </w:pPr>
      <w:r>
        <w:rPr>
          <w:rFonts w:eastAsia="Times New Roman"/>
        </w:rPr>
        <w:t>2.4. Предоставление населению средств индивидуальной и коллективной защиты (в объемах соответствующих требованию Приказа МЧС России от 1 октября 2014г. № 543 «</w:t>
      </w:r>
      <w:r>
        <w:t>Об утверждении Положения об организации обеспечения населения средствами индивидуальной защиты</w:t>
      </w:r>
      <w:r>
        <w:rPr>
          <w:rFonts w:eastAsia="Times New Roman"/>
        </w:rPr>
        <w:t>» и Постановления Правительства РФ от 18 июля 2015г. № 737 «О внесении изменений в Порядок создания убежищ и иных объектов гражданской обороны»):</w:t>
      </w:r>
    </w:p>
    <w:p w:rsidR="00C41A88" w:rsidRDefault="00C41A88" w:rsidP="00C41A88">
      <w:pPr>
        <w:pStyle w:val="a9"/>
        <w:ind w:firstLine="708"/>
        <w:jc w:val="both"/>
        <w:rPr>
          <w:rFonts w:eastAsia="Times New Roman"/>
        </w:rPr>
      </w:pPr>
      <w:r>
        <w:rPr>
          <w:rFonts w:eastAsia="Times New Roman"/>
        </w:rPr>
        <w:t>-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w:t>
      </w:r>
    </w:p>
    <w:p w:rsidR="00C41A88" w:rsidRDefault="00C41A88" w:rsidP="00C41A88">
      <w:pPr>
        <w:pStyle w:val="a9"/>
        <w:ind w:firstLine="708"/>
        <w:jc w:val="both"/>
        <w:rPr>
          <w:rFonts w:eastAsia="Times New Roman"/>
        </w:rPr>
      </w:pPr>
      <w:r>
        <w:rPr>
          <w:rFonts w:eastAsia="Times New Roman"/>
        </w:rPr>
        <w:t>- приспособление в мирное время и при переводе гражданской обороны с мирного на военное время заглубленных помещений для укрытия населения;</w:t>
      </w:r>
    </w:p>
    <w:p w:rsidR="00C41A88" w:rsidRDefault="00C41A88" w:rsidP="00C41A88">
      <w:pPr>
        <w:pStyle w:val="a9"/>
        <w:ind w:firstLine="708"/>
        <w:jc w:val="both"/>
        <w:rPr>
          <w:rFonts w:eastAsia="Times New Roman"/>
        </w:rPr>
      </w:pPr>
      <w:r>
        <w:rPr>
          <w:rFonts w:eastAsia="Times New Roman"/>
        </w:rPr>
        <w:t>- накопление, хранение, освежение и использование по предназначению средств индивидуальной защиты.</w:t>
      </w:r>
    </w:p>
    <w:p w:rsidR="00C41A88" w:rsidRDefault="00C41A88" w:rsidP="00C41A88">
      <w:pPr>
        <w:pStyle w:val="a9"/>
        <w:ind w:firstLine="708"/>
        <w:jc w:val="center"/>
      </w:pPr>
      <w:r>
        <w:lastRenderedPageBreak/>
        <w:t>4</w:t>
      </w:r>
    </w:p>
    <w:p w:rsidR="00C41A88" w:rsidRDefault="00C41A88" w:rsidP="00C41A88">
      <w:pPr>
        <w:pStyle w:val="a9"/>
        <w:ind w:firstLine="708"/>
        <w:jc w:val="both"/>
      </w:pPr>
      <w:r>
        <w:t>2.5. Проведение мероприятий по световой маскировке и другим видам маскировки:</w:t>
      </w:r>
    </w:p>
    <w:p w:rsidR="00C41A88" w:rsidRDefault="00C41A88" w:rsidP="00C41A88">
      <w:pPr>
        <w:pStyle w:val="a9"/>
        <w:ind w:firstLine="708"/>
        <w:jc w:val="both"/>
        <w:rPr>
          <w:b/>
        </w:rPr>
      </w:pPr>
      <w:r>
        <w:t>- определение перечня объектов, подлежащих маскировке;</w:t>
      </w:r>
    </w:p>
    <w:p w:rsidR="00C41A88" w:rsidRDefault="00C41A88" w:rsidP="00C41A88">
      <w:pPr>
        <w:pStyle w:val="a9"/>
        <w:ind w:firstLine="708"/>
        <w:jc w:val="both"/>
      </w:pPr>
      <w:r>
        <w:t>- создание и поддержание в состоянии постоянной готовности к использованию по предназначению запасов материально-технических средств, необходимых для проведения мероприятий по световой и других видов маскировки.</w:t>
      </w:r>
    </w:p>
    <w:p w:rsidR="00C41A88" w:rsidRDefault="00C41A88" w:rsidP="00C41A88">
      <w:pPr>
        <w:pStyle w:val="1"/>
        <w:ind w:firstLine="708"/>
        <w:jc w:val="both"/>
        <w:rPr>
          <w:b w:val="0"/>
          <w:sz w:val="28"/>
          <w:szCs w:val="28"/>
        </w:rPr>
      </w:pPr>
      <w:r>
        <w:rPr>
          <w:b w:val="0"/>
          <w:sz w:val="28"/>
          <w:szCs w:val="28"/>
        </w:rPr>
        <w:t>2.6. Проведение аварийно-спасательных работ и других неотложных работ в случае возникновения опасностей для населения при военных конфликтах или вследствие этих конфликтов, а также при чрезвычайных ситуациях природного и техногенного характера:</w:t>
      </w:r>
    </w:p>
    <w:p w:rsidR="00C41A88" w:rsidRDefault="00C41A88" w:rsidP="00C41A88">
      <w:pPr>
        <w:pStyle w:val="a9"/>
        <w:ind w:firstLine="708"/>
        <w:jc w:val="both"/>
      </w:pPr>
      <w:r>
        <w:t>- 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 для всестороннего обеспечения аварийно-спасательных работ.</w:t>
      </w:r>
    </w:p>
    <w:p w:rsidR="00C41A88" w:rsidRDefault="00C41A88" w:rsidP="00C41A88">
      <w:pPr>
        <w:pStyle w:val="a9"/>
        <w:ind w:firstLine="708"/>
        <w:jc w:val="both"/>
      </w:pPr>
      <w:r>
        <w:t>2.7. Первоочередное жизнеобеспечение населения, пострадавшего при ведении военных конфликтов или вследствие этих конфликтов, а также при чрезвычайных ситуациях природного и техногенного характера:</w:t>
      </w:r>
    </w:p>
    <w:p w:rsidR="00C41A88" w:rsidRDefault="00C41A88" w:rsidP="00C41A88">
      <w:pPr>
        <w:pStyle w:val="a9"/>
        <w:ind w:firstLine="708"/>
        <w:jc w:val="both"/>
        <w:rPr>
          <w:b/>
        </w:rPr>
      </w:pPr>
      <w:r>
        <w:t>-  планирование и организация основных видов жизнеобеспечения населения;</w:t>
      </w:r>
    </w:p>
    <w:p w:rsidR="00C41A88" w:rsidRDefault="00C41A88" w:rsidP="00C41A88">
      <w:pPr>
        <w:pStyle w:val="a9"/>
        <w:ind w:firstLine="708"/>
        <w:jc w:val="both"/>
      </w:pPr>
      <w:r>
        <w:t>- 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w:t>
      </w:r>
    </w:p>
    <w:p w:rsidR="00C41A88" w:rsidRDefault="00C41A88" w:rsidP="00C41A88">
      <w:pPr>
        <w:pStyle w:val="a9"/>
        <w:ind w:firstLine="708"/>
        <w:jc w:val="both"/>
      </w:pPr>
      <w:r>
        <w:t>- нормированное снабжение населения продовольственными и непродовольственными товарами;</w:t>
      </w:r>
    </w:p>
    <w:p w:rsidR="00C41A88" w:rsidRDefault="00C41A88" w:rsidP="00C41A88">
      <w:pPr>
        <w:pStyle w:val="a9"/>
        <w:ind w:firstLine="708"/>
        <w:jc w:val="both"/>
      </w:pPr>
      <w:r>
        <w:t>- предоставление населению коммунально-бытовых услуг;</w:t>
      </w:r>
    </w:p>
    <w:p w:rsidR="00C41A88" w:rsidRDefault="00C41A88" w:rsidP="00C41A88">
      <w:pPr>
        <w:pStyle w:val="a9"/>
        <w:ind w:firstLine="708"/>
        <w:jc w:val="both"/>
      </w:pPr>
      <w:r>
        <w:t xml:space="preserve">- проведение санитарно-гигиенических и противоэпидемических мероприятий среди населения; </w:t>
      </w:r>
    </w:p>
    <w:p w:rsidR="00C41A88" w:rsidRDefault="00C41A88" w:rsidP="00C41A88">
      <w:pPr>
        <w:pStyle w:val="a9"/>
        <w:ind w:firstLine="708"/>
        <w:jc w:val="both"/>
      </w:pPr>
      <w:r>
        <w:t>- проведение лечебно-эвакуационных мероприятий;</w:t>
      </w:r>
    </w:p>
    <w:p w:rsidR="00C41A88" w:rsidRDefault="00C41A88" w:rsidP="00C41A88">
      <w:pPr>
        <w:pStyle w:val="a9"/>
        <w:ind w:firstLine="708"/>
        <w:jc w:val="both"/>
      </w:pPr>
      <w:r>
        <w:t>- развертывание необходимой лечебной базы в загородной зоне, организация её энергоснабжения и водоснабжения;</w:t>
      </w:r>
    </w:p>
    <w:p w:rsidR="00C41A88" w:rsidRDefault="00C41A88" w:rsidP="00C41A88">
      <w:pPr>
        <w:pStyle w:val="a9"/>
        <w:ind w:firstLine="708"/>
        <w:jc w:val="both"/>
      </w:pPr>
      <w:r>
        <w:t>- оказание населению медицинской помощи;</w:t>
      </w:r>
    </w:p>
    <w:p w:rsidR="00C41A88" w:rsidRDefault="00C41A88" w:rsidP="00C41A88">
      <w:pPr>
        <w:pStyle w:val="a9"/>
        <w:ind w:firstLine="708"/>
        <w:jc w:val="both"/>
      </w:pPr>
      <w:r>
        <w:t>- определение численности населения, оставшегося без жилья;</w:t>
      </w:r>
    </w:p>
    <w:p w:rsidR="00C41A88" w:rsidRDefault="00C41A88" w:rsidP="00C41A88">
      <w:pPr>
        <w:pStyle w:val="a9"/>
        <w:ind w:firstLine="708"/>
        <w:jc w:val="both"/>
      </w:pPr>
      <w:r>
        <w:t>- инвентаризация сохранившегося и оценка состояния поврежденного жилого фонда, определения возможности его использования для размещения пострадавшего населения;</w:t>
      </w:r>
    </w:p>
    <w:p w:rsidR="00C41A88" w:rsidRDefault="00C41A88" w:rsidP="00C41A88">
      <w:pPr>
        <w:pStyle w:val="a9"/>
        <w:ind w:firstLine="708"/>
        <w:jc w:val="both"/>
      </w:pPr>
      <w:r>
        <w:t>- размещение пострадавшего населения в домах отдыха, пансионатах и других оздоровительных учреждениях, временных жилищах (сборных домах, палатках, землянках и т.п.), а также подселение его на площади сохранившегося жилого фонда;</w:t>
      </w:r>
    </w:p>
    <w:p w:rsidR="00C41A88" w:rsidRDefault="00C41A88" w:rsidP="00C41A88">
      <w:pPr>
        <w:pStyle w:val="a9"/>
        <w:ind w:firstLine="708"/>
        <w:jc w:val="both"/>
      </w:pPr>
      <w:r>
        <w:t>- предоставление населению информационно-психологической поддержки.</w:t>
      </w:r>
    </w:p>
    <w:p w:rsidR="00C41A88" w:rsidRDefault="00C41A88" w:rsidP="00C41A88">
      <w:pPr>
        <w:pStyle w:val="a9"/>
        <w:ind w:firstLine="708"/>
        <w:jc w:val="both"/>
      </w:pPr>
    </w:p>
    <w:p w:rsidR="00C41A88" w:rsidRDefault="00C41A88" w:rsidP="00C41A88">
      <w:pPr>
        <w:pStyle w:val="a9"/>
        <w:ind w:firstLine="708"/>
        <w:jc w:val="center"/>
      </w:pPr>
      <w:r>
        <w:lastRenderedPageBreak/>
        <w:t>5</w:t>
      </w:r>
    </w:p>
    <w:p w:rsidR="00C41A88" w:rsidRDefault="00C41A88" w:rsidP="00C41A88">
      <w:pPr>
        <w:pStyle w:val="a9"/>
        <w:ind w:firstLine="708"/>
        <w:jc w:val="both"/>
      </w:pPr>
      <w:r>
        <w:t>2.8. Борьба с пожарами, возникшими при ведении военных конфликтов или вследствие этих конфликтов, а также при чрезвычайных ситуациях природного и техногенного характера:</w:t>
      </w:r>
    </w:p>
    <w:p w:rsidR="00C41A88" w:rsidRDefault="00C41A88" w:rsidP="00C41A88">
      <w:pPr>
        <w:pStyle w:val="a9"/>
        <w:ind w:firstLine="708"/>
        <w:jc w:val="both"/>
      </w:pPr>
      <w:r>
        <w:t>- создание и организация деятельности муниципальной пожарной охраны, организация ее подготовки в области гражданской обороны и взаимодействия с другими видами пожарной охраны;</w:t>
      </w:r>
    </w:p>
    <w:p w:rsidR="00C41A88" w:rsidRDefault="00C41A88" w:rsidP="00C41A88">
      <w:pPr>
        <w:pStyle w:val="a9"/>
        <w:ind w:firstLine="708"/>
        <w:jc w:val="both"/>
      </w:pPr>
      <w:r>
        <w:t>- организация тушения пожаров в районах проведения аварийно-спасательных и других неотложных работ и на объектах, отнесенных в установленном порядке к категориям по гражданской обороне, в военное время.</w:t>
      </w:r>
    </w:p>
    <w:p w:rsidR="00C41A88" w:rsidRDefault="00C41A88" w:rsidP="00C41A88">
      <w:pPr>
        <w:pStyle w:val="a9"/>
        <w:ind w:firstLine="708"/>
        <w:jc w:val="both"/>
      </w:pPr>
      <w:r>
        <w:t xml:space="preserve">2.9. Обнаружение и обозначение районов, подвергшихся радиоактивному, химическому, биологическому и иному заражению: </w:t>
      </w:r>
    </w:p>
    <w:p w:rsidR="00C41A88" w:rsidRDefault="00C41A88" w:rsidP="00C41A88">
      <w:pPr>
        <w:pStyle w:val="a9"/>
        <w:ind w:firstLine="708"/>
        <w:jc w:val="both"/>
      </w:pPr>
      <w:r>
        <w:t>- организация создания и обеспечение готовности сети наблюдения и лабораторного контроля гражданской обороны на базе организаций, расположенных на территории Каменского городского округа, имеющих специальное оборудование (технические средства) и работников, подготовленных для решения задач по обнаружению и идентификации различных видов заражения (загрязнения);</w:t>
      </w:r>
    </w:p>
    <w:p w:rsidR="00C41A88" w:rsidRDefault="00C41A88" w:rsidP="00C41A88">
      <w:pPr>
        <w:pStyle w:val="a9"/>
        <w:ind w:firstLine="708"/>
        <w:jc w:val="both"/>
      </w:pPr>
      <w:r>
        <w:t>- введение режимов радиационной защиты на территориях, подвергшихся радиоактивному загрязнению;</w:t>
      </w:r>
    </w:p>
    <w:p w:rsidR="00C41A88" w:rsidRDefault="00C41A88" w:rsidP="00C41A88">
      <w:pPr>
        <w:pStyle w:val="a9"/>
        <w:ind w:firstLine="708"/>
        <w:jc w:val="both"/>
      </w:pPr>
      <w:r>
        <w:t>- совершенствование методов и технических средств мониторинга состояния радиационной, химической, биологической обстановки, в том числе оценка степени зараженности и загрязнения продовольствия и объектов окружающей среды радиоактивными, химическими и биологическими веществами</w:t>
      </w:r>
    </w:p>
    <w:p w:rsidR="00C41A88" w:rsidRDefault="00C41A88" w:rsidP="00C41A88">
      <w:pPr>
        <w:pStyle w:val="a9"/>
        <w:ind w:firstLine="708"/>
        <w:jc w:val="both"/>
      </w:pPr>
      <w:r>
        <w:t>2.10. Санитарная обработка населения, обеззараживание зданий и сооружений, специальная обработка техники и территорий:</w:t>
      </w:r>
    </w:p>
    <w:p w:rsidR="00C41A88" w:rsidRDefault="00C41A88" w:rsidP="00C41A88">
      <w:pPr>
        <w:pStyle w:val="a9"/>
        <w:ind w:firstLine="708"/>
        <w:jc w:val="both"/>
      </w:pPr>
      <w:r>
        <w:t>- заблаговременное создание запасов дезактивирующих, дегазирующих веществ и растворов;</w:t>
      </w:r>
    </w:p>
    <w:p w:rsidR="00C41A88" w:rsidRDefault="00C41A88" w:rsidP="00C41A88">
      <w:pPr>
        <w:pStyle w:val="a9"/>
        <w:ind w:firstLine="708"/>
        <w:jc w:val="both"/>
      </w:pPr>
      <w:r>
        <w:t xml:space="preserve">- создание и оснащение сил для проведения санитарной обработки населения, обеззараживания зданий и сооружений, специальной обработки техники и территорий, подготовка их в области гражданской обороны; </w:t>
      </w:r>
    </w:p>
    <w:p w:rsidR="00C41A88" w:rsidRDefault="00C41A88" w:rsidP="00C41A88">
      <w:pPr>
        <w:pStyle w:val="a9"/>
        <w:ind w:firstLine="708"/>
        <w:jc w:val="both"/>
      </w:pPr>
      <w:r>
        <w:t>- организация проведения мероприятий по санитарной обработке населения, обеззараживанию зданий и сооружений, специальной обработке техники и территорий.</w:t>
      </w:r>
    </w:p>
    <w:p w:rsidR="00C41A88" w:rsidRDefault="00C41A88" w:rsidP="00C41A88">
      <w:pPr>
        <w:pStyle w:val="a9"/>
        <w:ind w:firstLine="708"/>
        <w:jc w:val="both"/>
      </w:pPr>
      <w:r>
        <w:t>2.11. Восстановление и поддержание порядка в районах, пострадавших при военных конфликтах или вследствие этих конфликтов, а также при чрезвычайных ситуациях природного и техногенного характера:</w:t>
      </w:r>
    </w:p>
    <w:p w:rsidR="00C41A88" w:rsidRDefault="00C41A88" w:rsidP="00C41A88">
      <w:pPr>
        <w:pStyle w:val="a9"/>
        <w:ind w:firstLine="708"/>
        <w:jc w:val="both"/>
      </w:pPr>
      <w:r>
        <w:t>- создание сил охраны общественного порядка;</w:t>
      </w:r>
    </w:p>
    <w:p w:rsidR="00C41A88" w:rsidRDefault="00C41A88" w:rsidP="00C41A88">
      <w:pPr>
        <w:pStyle w:val="a9"/>
        <w:ind w:firstLine="708"/>
        <w:jc w:val="both"/>
      </w:pPr>
      <w:r>
        <w:t>- восстановление и охрана общественного порядка, обеспечение безопасности дорожного движения на маршрутах выдвижения сил гражданской обороны и эвакуации населения;</w:t>
      </w:r>
    </w:p>
    <w:p w:rsidR="00C41A88" w:rsidRDefault="00C41A88" w:rsidP="00C41A88">
      <w:pPr>
        <w:pStyle w:val="a9"/>
        <w:ind w:firstLine="708"/>
        <w:jc w:val="both"/>
      </w:pPr>
    </w:p>
    <w:p w:rsidR="00C41A88" w:rsidRDefault="00C41A88" w:rsidP="00C41A88">
      <w:pPr>
        <w:pStyle w:val="a9"/>
        <w:ind w:firstLine="708"/>
        <w:jc w:val="center"/>
      </w:pPr>
      <w:r>
        <w:lastRenderedPageBreak/>
        <w:t>6</w:t>
      </w:r>
    </w:p>
    <w:p w:rsidR="00C41A88" w:rsidRDefault="00C41A88" w:rsidP="00C41A88">
      <w:pPr>
        <w:pStyle w:val="a9"/>
        <w:ind w:firstLine="708"/>
        <w:jc w:val="both"/>
      </w:pPr>
      <w:r>
        <w:t>- обеспечение беспрепятственного передвижения сил гражданской обороны для проведения аварийно-спасательных и других неотложных работ;</w:t>
      </w:r>
    </w:p>
    <w:p w:rsidR="00C41A88" w:rsidRDefault="00C41A88" w:rsidP="00C41A88">
      <w:pPr>
        <w:pStyle w:val="a9"/>
        <w:ind w:firstLine="708"/>
        <w:jc w:val="both"/>
      </w:pPr>
      <w:r>
        <w:t>- осуществление пропускного режима и поддержание общественного порядка в очагах поражения;</w:t>
      </w:r>
    </w:p>
    <w:p w:rsidR="00C41A88" w:rsidRDefault="00C41A88" w:rsidP="00C41A88">
      <w:pPr>
        <w:pStyle w:val="a9"/>
        <w:ind w:firstLine="708"/>
        <w:jc w:val="both"/>
      </w:pPr>
      <w:r>
        <w:t>- усиление охраны объектов, подлежащих обязательной охране органами внутренних дел, имущества юридических и физических лиц (в соответствии с договорами), принятие мер по охране имущества, оставшегося без присмотра.</w:t>
      </w:r>
    </w:p>
    <w:p w:rsidR="00C41A88" w:rsidRDefault="00C41A88" w:rsidP="00C41A88">
      <w:pPr>
        <w:pStyle w:val="a9"/>
        <w:ind w:firstLine="708"/>
        <w:jc w:val="both"/>
      </w:pPr>
      <w:r>
        <w:t>2.12. Срочное восстановление функционирования необходимых коммунальных служб в военное время:</w:t>
      </w:r>
    </w:p>
    <w:p w:rsidR="00C41A88" w:rsidRDefault="00C41A88" w:rsidP="00C41A88">
      <w:pPr>
        <w:pStyle w:val="a9"/>
        <w:ind w:firstLine="708"/>
        <w:jc w:val="both"/>
      </w:pPr>
      <w:r>
        <w:t>- обеспечение готовности коммунальных служб к работе в условиях военного времени, разработка планов их действий;</w:t>
      </w:r>
    </w:p>
    <w:p w:rsidR="00C41A88" w:rsidRDefault="00C41A88" w:rsidP="00C41A88">
      <w:pPr>
        <w:pStyle w:val="a9"/>
        <w:ind w:firstLine="708"/>
        <w:jc w:val="both"/>
      </w:pPr>
      <w:r>
        <w:t>- создание запасов оборудования и запасных частей для ремонта поврежденных систем газо-, энерго- и водоснабжения;</w:t>
      </w:r>
    </w:p>
    <w:p w:rsidR="00C41A88" w:rsidRDefault="00C41A88" w:rsidP="00C41A88">
      <w:pPr>
        <w:pStyle w:val="a9"/>
        <w:ind w:firstLine="708"/>
        <w:jc w:val="both"/>
      </w:pPr>
      <w:r>
        <w:t>- создание и подготовка резерва мобильных средств для очистки, опреснения и транспортировки воды;</w:t>
      </w:r>
    </w:p>
    <w:p w:rsidR="00C41A88" w:rsidRDefault="00C41A88" w:rsidP="00C41A88">
      <w:pPr>
        <w:pStyle w:val="a9"/>
        <w:ind w:firstLine="708"/>
        <w:jc w:val="both"/>
      </w:pPr>
      <w:r>
        <w:t>- создание на водопроводных станциях необходимых запасов реагентов, реактивов, консервантов и дезинфицирующих средств;</w:t>
      </w:r>
    </w:p>
    <w:p w:rsidR="00C41A88" w:rsidRDefault="00C41A88" w:rsidP="00C41A88">
      <w:pPr>
        <w:pStyle w:val="a9"/>
        <w:ind w:firstLine="708"/>
        <w:jc w:val="both"/>
      </w:pPr>
      <w:r>
        <w:t>- создание запасов резервуаров и емкостей, сборно-разборных трубопроводов, мобильных резервных и автономных источников энергии, оборудования и технических средств для организации коммунального снабжения населения.</w:t>
      </w:r>
    </w:p>
    <w:p w:rsidR="00C41A88" w:rsidRDefault="00C41A88" w:rsidP="00C41A88">
      <w:pPr>
        <w:pStyle w:val="a9"/>
        <w:ind w:firstLine="708"/>
        <w:jc w:val="both"/>
      </w:pPr>
      <w:r>
        <w:t>2.13. Срочное захоронение трупов в военное время:</w:t>
      </w:r>
    </w:p>
    <w:p w:rsidR="00C41A88" w:rsidRDefault="00C41A88" w:rsidP="00C41A88">
      <w:pPr>
        <w:pStyle w:val="a9"/>
        <w:ind w:firstLine="426"/>
        <w:jc w:val="both"/>
      </w:pPr>
      <w:r>
        <w:t xml:space="preserve"> </w:t>
      </w:r>
      <w:r>
        <w:tab/>
        <w:t>- заблаговременно, в мирное время, определение мест возможных захоронений;</w:t>
      </w:r>
    </w:p>
    <w:p w:rsidR="00C41A88" w:rsidRDefault="00C41A88" w:rsidP="00C41A88">
      <w:pPr>
        <w:pStyle w:val="a9"/>
        <w:ind w:firstLine="708"/>
        <w:jc w:val="both"/>
      </w:pPr>
      <w:r>
        <w:t>- создание, подготовка и обеспечение готовности сил и средств гражданской обороны для обеспечения мероприятий по захоронению трупов, в том числе на базе специализированных ритуальных организаций;</w:t>
      </w:r>
    </w:p>
    <w:p w:rsidR="00C41A88" w:rsidRDefault="00C41A88" w:rsidP="00C41A88">
      <w:pPr>
        <w:pStyle w:val="a9"/>
        <w:ind w:firstLine="708"/>
        <w:jc w:val="both"/>
      </w:pPr>
      <w:r>
        <w:t>- оборудование мест погребения (захоронения) тел (останков)</w:t>
      </w:r>
      <w:r>
        <w:sym w:font="Symbol" w:char="002D"/>
      </w:r>
      <w:r>
        <w:t xml:space="preserve"> погибших; </w:t>
      </w:r>
    </w:p>
    <w:p w:rsidR="00C41A88" w:rsidRDefault="00C41A88" w:rsidP="00C41A88">
      <w:pPr>
        <w:pStyle w:val="a9"/>
        <w:ind w:firstLine="708"/>
        <w:jc w:val="both"/>
      </w:pPr>
      <w:r>
        <w:t>- организация работ по поиску тел, фиксированию мест их обнаружения, извлечению и первичной обработке погибших, опознанию и документированию, перевозке и захоронению погибших;</w:t>
      </w:r>
    </w:p>
    <w:p w:rsidR="00C41A88" w:rsidRDefault="00C41A88" w:rsidP="00C41A88">
      <w:pPr>
        <w:pStyle w:val="a9"/>
        <w:ind w:firstLine="708"/>
        <w:jc w:val="both"/>
      </w:pPr>
      <w:r>
        <w:t>- организация санитарно-эпидемиологического надзора.</w:t>
      </w:r>
    </w:p>
    <w:p w:rsidR="00C41A88" w:rsidRDefault="00C41A88" w:rsidP="00C41A88">
      <w:pPr>
        <w:pStyle w:val="1"/>
        <w:ind w:firstLine="708"/>
        <w:jc w:val="center"/>
        <w:rPr>
          <w:b w:val="0"/>
          <w:sz w:val="28"/>
          <w:szCs w:val="28"/>
        </w:rPr>
      </w:pPr>
      <w:r>
        <w:rPr>
          <w:b w:val="0"/>
          <w:sz w:val="28"/>
          <w:szCs w:val="28"/>
        </w:rPr>
        <w:lastRenderedPageBreak/>
        <w:t>7</w:t>
      </w:r>
    </w:p>
    <w:p w:rsidR="00C41A88" w:rsidRDefault="00C41A88" w:rsidP="00C41A88">
      <w:pPr>
        <w:pStyle w:val="1"/>
        <w:ind w:firstLine="708"/>
        <w:jc w:val="both"/>
        <w:rPr>
          <w:b w:val="0"/>
          <w:sz w:val="28"/>
          <w:szCs w:val="28"/>
        </w:rPr>
      </w:pPr>
      <w:r>
        <w:rPr>
          <w:b w:val="0"/>
          <w:sz w:val="28"/>
          <w:szCs w:val="28"/>
        </w:rPr>
        <w:t>2.14. Обеспечение устойчивости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w:t>
      </w:r>
    </w:p>
    <w:p w:rsidR="00C41A88" w:rsidRDefault="00C41A88" w:rsidP="00C41A88">
      <w:pPr>
        <w:pStyle w:val="1"/>
        <w:ind w:firstLine="708"/>
        <w:jc w:val="both"/>
        <w:rPr>
          <w:b w:val="0"/>
          <w:sz w:val="28"/>
          <w:szCs w:val="28"/>
        </w:rPr>
      </w:pPr>
      <w:r>
        <w:rPr>
          <w:b w:val="0"/>
          <w:sz w:val="28"/>
          <w:szCs w:val="28"/>
        </w:rPr>
        <w:t>- создание и организация работы в мирное и военное время комиссий по вопросам повышенной устойчивости функционирования объектов экономики Каменского городского округа;</w:t>
      </w:r>
    </w:p>
    <w:p w:rsidR="00C41A88" w:rsidRDefault="00C41A88" w:rsidP="00C41A88">
      <w:pPr>
        <w:pStyle w:val="1"/>
        <w:ind w:firstLine="708"/>
        <w:jc w:val="both"/>
        <w:rPr>
          <w:b w:val="0"/>
          <w:sz w:val="28"/>
          <w:szCs w:val="28"/>
        </w:rPr>
      </w:pPr>
      <w:r>
        <w:rPr>
          <w:b w:val="0"/>
          <w:sz w:val="28"/>
          <w:szCs w:val="28"/>
        </w:rPr>
        <w:t xml:space="preserve">- планирование, подготовка и проведение аварийно-спасательных и других неотложных работ на объектах экономики, продолжающих работу в военное время; </w:t>
      </w:r>
    </w:p>
    <w:p w:rsidR="00C41A88" w:rsidRDefault="00C41A88" w:rsidP="00C41A88">
      <w:pPr>
        <w:pStyle w:val="1"/>
        <w:ind w:firstLine="708"/>
        <w:jc w:val="both"/>
        <w:rPr>
          <w:b w:val="0"/>
          <w:sz w:val="28"/>
          <w:szCs w:val="28"/>
        </w:rPr>
      </w:pPr>
      <w:r>
        <w:rPr>
          <w:b w:val="0"/>
          <w:sz w:val="28"/>
          <w:szCs w:val="28"/>
        </w:rPr>
        <w:t>- заблаговременное создание запасов материально-технических, продовольственных, медицинских и иных средств, необходимых для восстановления производственного процесса;</w:t>
      </w:r>
    </w:p>
    <w:p w:rsidR="00C41A88" w:rsidRDefault="00C41A88" w:rsidP="00C41A88">
      <w:pPr>
        <w:pStyle w:val="a9"/>
        <w:ind w:firstLine="708"/>
        <w:jc w:val="both"/>
      </w:pPr>
      <w:r>
        <w:t>- создание страхового фонда документации.</w:t>
      </w:r>
    </w:p>
    <w:p w:rsidR="00C41A88" w:rsidRDefault="00C41A88" w:rsidP="00C41A88">
      <w:pPr>
        <w:pStyle w:val="a9"/>
        <w:ind w:firstLine="708"/>
        <w:jc w:val="both"/>
      </w:pPr>
      <w:r>
        <w:t>2.15. Обеспечение постоянной готовности сил и средств гражданской обороны:</w:t>
      </w:r>
    </w:p>
    <w:p w:rsidR="00C41A88" w:rsidRDefault="00C41A88" w:rsidP="00C41A88">
      <w:pPr>
        <w:pStyle w:val="a9"/>
        <w:ind w:firstLine="708"/>
        <w:jc w:val="both"/>
      </w:pPr>
      <w:r>
        <w:t>- создание и оснащение сил гражданской обороны современной техникой и оборудованием;</w:t>
      </w:r>
    </w:p>
    <w:p w:rsidR="00C41A88" w:rsidRDefault="00C41A88" w:rsidP="00C41A88">
      <w:pPr>
        <w:pStyle w:val="a9"/>
        <w:ind w:firstLine="708"/>
        <w:jc w:val="both"/>
      </w:pPr>
      <w:r>
        <w:t>- подготовка сил гражданской обороны к действиям, проведение подготовок и тренировок по гражданской обороне;</w:t>
      </w:r>
    </w:p>
    <w:p w:rsidR="00C41A88" w:rsidRDefault="00C41A88" w:rsidP="00C41A88">
      <w:pPr>
        <w:pStyle w:val="a9"/>
        <w:ind w:firstLine="708"/>
        <w:jc w:val="both"/>
      </w:pPr>
      <w:r>
        <w:t>- разработка и корректировка планов действий сил гражданской обороны;</w:t>
      </w:r>
    </w:p>
    <w:p w:rsidR="00C41A88" w:rsidRDefault="00C41A88" w:rsidP="00C41A88">
      <w:pPr>
        <w:pStyle w:val="a9"/>
        <w:ind w:firstLine="708"/>
        <w:jc w:val="both"/>
      </w:pPr>
      <w:r>
        <w:t>- определение порядка взаимодействия и привлечения сил и средств гражданской обороны, а также всестороннее обеспечение их действий.</w:t>
      </w:r>
    </w:p>
    <w:p w:rsidR="00C41A88" w:rsidRDefault="00C41A88" w:rsidP="00C41A88">
      <w:pPr>
        <w:pStyle w:val="a9"/>
        <w:ind w:firstLine="708"/>
        <w:jc w:val="both"/>
      </w:pPr>
    </w:p>
    <w:p w:rsidR="00C41A88" w:rsidRDefault="00C41A88" w:rsidP="00C41A88">
      <w:pPr>
        <w:pStyle w:val="a9"/>
        <w:jc w:val="center"/>
      </w:pPr>
      <w:r>
        <w:rPr>
          <w:bCs/>
          <w:lang w:val="en-US"/>
        </w:rPr>
        <w:t>III</w:t>
      </w:r>
      <w:r>
        <w:rPr>
          <w:bCs/>
        </w:rPr>
        <w:t xml:space="preserve">. </w:t>
      </w:r>
      <w:r>
        <w:t xml:space="preserve">ПОЛНОМОЧИЯ МУНИЦИПАЛЬНОГО ОБРАЗОВАНИЯ </w:t>
      </w:r>
    </w:p>
    <w:p w:rsidR="00C41A88" w:rsidRDefault="00C41A88" w:rsidP="00C41A88">
      <w:pPr>
        <w:pStyle w:val="a9"/>
        <w:jc w:val="center"/>
      </w:pPr>
      <w:r>
        <w:t xml:space="preserve"> «КАМЕНСКИЙ ГОРОДСКОЙ ОКРУГ» </w:t>
      </w:r>
    </w:p>
    <w:p w:rsidR="00C41A88" w:rsidRDefault="00C41A88" w:rsidP="00C41A88">
      <w:pPr>
        <w:pStyle w:val="a9"/>
        <w:jc w:val="center"/>
      </w:pPr>
      <w:r>
        <w:t>В ОБЛАСТИ ГРАЖДАНСКОЙ ОБОРОНЫ</w:t>
      </w:r>
    </w:p>
    <w:p w:rsidR="00C41A88" w:rsidRDefault="00C41A88" w:rsidP="00C41A88">
      <w:pPr>
        <w:pStyle w:val="a9"/>
        <w:jc w:val="center"/>
        <w:rPr>
          <w:bCs/>
        </w:rPr>
      </w:pPr>
    </w:p>
    <w:p w:rsidR="00C41A88" w:rsidRDefault="00C41A88" w:rsidP="00C41A88">
      <w:pPr>
        <w:pStyle w:val="a9"/>
        <w:ind w:firstLine="708"/>
        <w:jc w:val="both"/>
      </w:pPr>
      <w:r>
        <w:t>3.1. Орган местного самоуправления в пределах своих полномочий и в порядке, установленном Федеральными законами и иными нормативными правовыми актами Российской Федерации, Свердловской области, на территории Каменского городского округа принимают муниципальные правовые акты, регулирующие вопросы гражданской обороны.</w:t>
      </w:r>
    </w:p>
    <w:p w:rsidR="00C41A88" w:rsidRDefault="00C41A88" w:rsidP="00C41A88">
      <w:pPr>
        <w:spacing w:after="0"/>
        <w:ind w:firstLine="720"/>
        <w:jc w:val="both"/>
        <w:rPr>
          <w:rFonts w:ascii="Times New Roman" w:hAnsi="Times New Roman" w:cs="Times New Roman"/>
          <w:color w:val="000000"/>
          <w:sz w:val="28"/>
          <w:szCs w:val="28"/>
        </w:rPr>
      </w:pPr>
      <w:r>
        <w:rPr>
          <w:rFonts w:ascii="Times New Roman" w:hAnsi="Times New Roman" w:cs="Times New Roman"/>
          <w:sz w:val="28"/>
          <w:szCs w:val="28"/>
        </w:rPr>
        <w:t xml:space="preserve">3.1.1. </w:t>
      </w:r>
      <w:r>
        <w:rPr>
          <w:rFonts w:ascii="Times New Roman" w:hAnsi="Times New Roman" w:cs="Times New Roman"/>
          <w:color w:val="000000"/>
          <w:sz w:val="28"/>
          <w:szCs w:val="28"/>
        </w:rPr>
        <w:t>Глава муниципального образования «Каменский городской округ» в пределах своей компетенции:</w:t>
      </w:r>
    </w:p>
    <w:p w:rsidR="00C41A88" w:rsidRDefault="00C41A88" w:rsidP="00C41A88">
      <w:pPr>
        <w:pStyle w:val="a9"/>
        <w:ind w:firstLine="708"/>
        <w:jc w:val="both"/>
      </w:pPr>
      <w:r>
        <w:t>- осуществляет руководство гражданской обороной на территории муниципального образования;</w:t>
      </w:r>
    </w:p>
    <w:p w:rsidR="00C41A88" w:rsidRDefault="00C41A88" w:rsidP="00C41A88">
      <w:pPr>
        <w:pStyle w:val="a9"/>
        <w:ind w:firstLine="708"/>
        <w:jc w:val="both"/>
      </w:pPr>
      <w:r>
        <w:t>- обеспечивает согласованное функционирование и взаимодействие при решении задач и (или) выполнении мероприятий гражданской обороны на территории Каменского городского округа;</w:t>
      </w:r>
    </w:p>
    <w:p w:rsidR="00C41A88" w:rsidRDefault="00C41A88" w:rsidP="00C41A88">
      <w:pPr>
        <w:pStyle w:val="a9"/>
        <w:ind w:firstLine="708"/>
        <w:jc w:val="both"/>
      </w:pPr>
      <w:r>
        <w:t>- утверждает состав комиссий и коллегиальных органов, создаваемых в целях организации выполнения мероприятий и задач по гражданской обороне в Каменском городском округе и порядок их деятельности;</w:t>
      </w:r>
    </w:p>
    <w:p w:rsidR="00C41A88" w:rsidRDefault="00C41A88" w:rsidP="00C41A88">
      <w:pPr>
        <w:pStyle w:val="a9"/>
        <w:ind w:firstLine="708"/>
        <w:jc w:val="center"/>
      </w:pPr>
      <w:r>
        <w:lastRenderedPageBreak/>
        <w:t>8</w:t>
      </w:r>
    </w:p>
    <w:p w:rsidR="00C41A88" w:rsidRDefault="00C41A88" w:rsidP="00C41A88">
      <w:pPr>
        <w:pStyle w:val="a9"/>
        <w:ind w:firstLine="708"/>
        <w:jc w:val="both"/>
      </w:pPr>
      <w:r>
        <w:t>- утверждает перечень полномочий по решению задач и (или) выполнению мероприятий гражданской обороны на территории Каменского городского округа для исполнительных органов государственной власти Каменского городского округа;</w:t>
      </w:r>
    </w:p>
    <w:p w:rsidR="00C41A88" w:rsidRDefault="00C41A88" w:rsidP="00C41A88">
      <w:pPr>
        <w:pStyle w:val="a9"/>
        <w:ind w:firstLine="708"/>
        <w:jc w:val="both"/>
      </w:pPr>
      <w:r>
        <w:t>- утверждает перечень организаций, создающих нештатные аварийно-спасательные формирования;</w:t>
      </w:r>
    </w:p>
    <w:p w:rsidR="00C41A88" w:rsidRDefault="00C41A88" w:rsidP="00C41A88">
      <w:pPr>
        <w:pStyle w:val="a9"/>
        <w:ind w:firstLine="708"/>
        <w:jc w:val="both"/>
      </w:pPr>
      <w:r>
        <w:t>- контролирует выполнение задач и реализацию мероприятий гражданской обороны на территории Каменского городского округа;</w:t>
      </w:r>
    </w:p>
    <w:p w:rsidR="00C41A88" w:rsidRDefault="00C41A88" w:rsidP="00C41A88">
      <w:pPr>
        <w:pStyle w:val="a9"/>
        <w:ind w:firstLine="708"/>
        <w:jc w:val="both"/>
      </w:pPr>
      <w:r>
        <w:t>- осуществляет иные полномочия в сфере руководства гражданской обороны в Каменском городском округе;</w:t>
      </w:r>
    </w:p>
    <w:p w:rsidR="00C41A88" w:rsidRDefault="00C41A88" w:rsidP="00C41A88">
      <w:pPr>
        <w:spacing w:after="0"/>
        <w:ind w:firstLine="720"/>
        <w:jc w:val="both"/>
        <w:rPr>
          <w:rFonts w:ascii="Times New Roman" w:hAnsi="Times New Roman" w:cs="Times New Roman"/>
          <w:color w:val="000000"/>
          <w:sz w:val="28"/>
          <w:szCs w:val="28"/>
        </w:rPr>
      </w:pPr>
      <w:r>
        <w:rPr>
          <w:rFonts w:ascii="Times New Roman" w:hAnsi="Times New Roman" w:cs="Times New Roman"/>
          <w:sz w:val="28"/>
          <w:szCs w:val="28"/>
        </w:rPr>
        <w:t>- определяет перечень организаций, обеспечивающих выполнение мероприятий местного уровня по гражданской обороне.</w:t>
      </w:r>
    </w:p>
    <w:p w:rsidR="00C41A88" w:rsidRDefault="00C41A88" w:rsidP="00C41A88">
      <w:pPr>
        <w:spacing w:after="0"/>
        <w:ind w:firstLine="720"/>
        <w:jc w:val="both"/>
        <w:rPr>
          <w:rFonts w:ascii="Times New Roman" w:hAnsi="Times New Roman" w:cs="Times New Roman"/>
          <w:color w:val="000000"/>
          <w:sz w:val="28"/>
          <w:szCs w:val="28"/>
        </w:rPr>
      </w:pPr>
      <w:r>
        <w:rPr>
          <w:rFonts w:ascii="Times New Roman" w:hAnsi="Times New Roman" w:cs="Times New Roman"/>
          <w:sz w:val="28"/>
          <w:szCs w:val="28"/>
        </w:rPr>
        <w:t xml:space="preserve">3.1.2. </w:t>
      </w:r>
      <w:r>
        <w:rPr>
          <w:rFonts w:ascii="Times New Roman" w:hAnsi="Times New Roman" w:cs="Times New Roman"/>
          <w:color w:val="000000"/>
          <w:sz w:val="28"/>
          <w:szCs w:val="28"/>
        </w:rPr>
        <w:t>Администрация муниципального образования «Каменский городской округ» в</w:t>
      </w:r>
      <w:r>
        <w:rPr>
          <w:rFonts w:ascii="Times New Roman" w:hAnsi="Times New Roman" w:cs="Times New Roman"/>
          <w:smallCaps/>
          <w:color w:val="000000"/>
          <w:sz w:val="28"/>
          <w:szCs w:val="28"/>
        </w:rPr>
        <w:t xml:space="preserve"> </w:t>
      </w:r>
      <w:r>
        <w:rPr>
          <w:rFonts w:ascii="Times New Roman" w:hAnsi="Times New Roman" w:cs="Times New Roman"/>
          <w:color w:val="000000"/>
          <w:sz w:val="28"/>
          <w:szCs w:val="28"/>
        </w:rPr>
        <w:t>пределах своей компетенции:</w:t>
      </w:r>
    </w:p>
    <w:p w:rsidR="00C41A88" w:rsidRDefault="00C41A88" w:rsidP="00C41A88">
      <w:pPr>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разрабатывает муниципальную целевую программу в области гражданской обороны;</w:t>
      </w:r>
    </w:p>
    <w:p w:rsidR="00C41A88" w:rsidRDefault="00C41A88" w:rsidP="00C41A88">
      <w:pPr>
        <w:pStyle w:val="a9"/>
        <w:ind w:firstLine="708"/>
        <w:jc w:val="both"/>
      </w:pPr>
      <w:r>
        <w:t>- проводит мероприятия по гражданской обороне, разрабатывает и осуществляет реализацию планов гражданской обороны и защиты населения;</w:t>
      </w:r>
    </w:p>
    <w:p w:rsidR="00C41A88" w:rsidRDefault="00C41A88" w:rsidP="00C41A88">
      <w:pPr>
        <w:pStyle w:val="a9"/>
        <w:ind w:firstLine="708"/>
        <w:jc w:val="both"/>
      </w:pPr>
      <w:r>
        <w:t>- проводит подготовку населения городского округа в области гражданской обороны;</w:t>
      </w:r>
    </w:p>
    <w:p w:rsidR="00C41A88" w:rsidRDefault="00C41A88" w:rsidP="00C41A88">
      <w:pPr>
        <w:pStyle w:val="a9"/>
        <w:ind w:firstLine="708"/>
        <w:jc w:val="both"/>
      </w:pPr>
      <w:r>
        <w:t>- поддерживает в состоянии постоянной готовности к использованию системы оповещения населения от опасностей, возникающих при военных конфликтах или вследствие этих конфликтов,</w:t>
      </w:r>
      <w:r>
        <w:rPr>
          <w:kern w:val="28"/>
        </w:rPr>
        <w:t xml:space="preserve"> а также при чрезвычайных ситуациях природного и техногенного характера</w:t>
      </w:r>
      <w:r>
        <w:t>, защитные сооружения и другие объекты гражданской обороны;</w:t>
      </w:r>
    </w:p>
    <w:p w:rsidR="00C41A88" w:rsidRDefault="00C41A88" w:rsidP="00C41A88">
      <w:pPr>
        <w:pStyle w:val="a9"/>
        <w:ind w:firstLine="708"/>
        <w:jc w:val="both"/>
      </w:pPr>
      <w:r>
        <w:t xml:space="preserve">- обеспечивает средствами индивидуальной защиты работников (специалистов) Администрации Каменского городского округа работающих на территории категорированного города Каменска - Уральского. </w:t>
      </w:r>
    </w:p>
    <w:p w:rsidR="00C41A88" w:rsidRDefault="00C41A88" w:rsidP="00C41A88">
      <w:pPr>
        <w:pStyle w:val="a9"/>
        <w:ind w:firstLine="708"/>
        <w:jc w:val="both"/>
      </w:pPr>
      <w:r>
        <w:t>- контролирует отраслевые (функциональные) органы Администрации Каменского городского округа и подведомственные учреждения Администрации Каменского городского округа расположенные на территории категорированного города Каменск - Уральского по обеспечению средствами индивидуальной защиты.</w:t>
      </w:r>
    </w:p>
    <w:p w:rsidR="00C41A88" w:rsidRDefault="00C41A88" w:rsidP="00C41A88">
      <w:pPr>
        <w:pStyle w:val="a9"/>
        <w:ind w:firstLine="708"/>
        <w:jc w:val="both"/>
      </w:pPr>
      <w:r>
        <w:t>- привлекает на договорной основе организации всех форм собственности для выполнения работ (поставок товаров и (или) предоставления услуг) в целях обеспечения выполнения мероприятий гражданской обороны на территории Каменского городского округа;</w:t>
      </w:r>
    </w:p>
    <w:p w:rsidR="00C41A88" w:rsidRDefault="00C41A88" w:rsidP="00C41A88">
      <w:pPr>
        <w:pStyle w:val="a9"/>
        <w:ind w:firstLine="708"/>
        <w:jc w:val="both"/>
      </w:pPr>
      <w:r>
        <w:t>- проводит первоочередные мероприятия по поддержанию устойчивого функционирования организаций в военное время;</w:t>
      </w:r>
    </w:p>
    <w:p w:rsidR="00C41A88" w:rsidRDefault="00C41A88" w:rsidP="00C41A88">
      <w:pPr>
        <w:pStyle w:val="a9"/>
        <w:ind w:firstLine="708"/>
        <w:jc w:val="both"/>
      </w:pPr>
      <w:r>
        <w:t>- осуществляет контроль состояния гражданской обороны в организациях Каменского городского округа.</w:t>
      </w:r>
    </w:p>
    <w:p w:rsidR="00C41A88" w:rsidRDefault="00C41A88" w:rsidP="00C41A88">
      <w:pPr>
        <w:pStyle w:val="a9"/>
        <w:ind w:firstLine="708"/>
        <w:jc w:val="both"/>
      </w:pPr>
      <w:r>
        <w:t xml:space="preserve">3.2. Дума Каменского городского округа в пределах своей компетенции: </w:t>
      </w:r>
    </w:p>
    <w:p w:rsidR="00C41A88" w:rsidRDefault="00C41A88" w:rsidP="00C41A88">
      <w:pPr>
        <w:pStyle w:val="a9"/>
        <w:ind w:firstLine="708"/>
        <w:jc w:val="both"/>
      </w:pPr>
    </w:p>
    <w:p w:rsidR="00C41A88" w:rsidRDefault="00C41A88" w:rsidP="00C41A88">
      <w:pPr>
        <w:pStyle w:val="a9"/>
        <w:ind w:firstLine="708"/>
        <w:jc w:val="center"/>
      </w:pPr>
      <w:r>
        <w:lastRenderedPageBreak/>
        <w:t>9</w:t>
      </w:r>
    </w:p>
    <w:p w:rsidR="00C41A88" w:rsidRDefault="00C41A88" w:rsidP="00C41A88">
      <w:pPr>
        <w:pStyle w:val="a9"/>
        <w:ind w:firstLine="708"/>
        <w:jc w:val="both"/>
      </w:pPr>
      <w:r>
        <w:t>- осуществляет законодательное регулирование в области организации и ведения гражданской обороны на территории Каменского городского округа;</w:t>
      </w:r>
    </w:p>
    <w:p w:rsidR="00C41A88" w:rsidRDefault="00C41A88" w:rsidP="00C41A88">
      <w:pPr>
        <w:pStyle w:val="a9"/>
        <w:ind w:firstLine="708"/>
        <w:jc w:val="both"/>
      </w:pPr>
      <w:r>
        <w:t>- вносит дополнение и изменение в целевые программы в области гражданской обороны в Каменском городском округе;</w:t>
      </w:r>
    </w:p>
    <w:p w:rsidR="00C41A88" w:rsidRDefault="00C41A88" w:rsidP="00C41A88">
      <w:pPr>
        <w:pStyle w:val="a9"/>
        <w:ind w:firstLine="708"/>
        <w:jc w:val="both"/>
      </w:pPr>
      <w:r>
        <w:t>- проводит на своих заседаниях слушания по вопросам состояния гражданской обороны в Каменском городском округе;</w:t>
      </w:r>
    </w:p>
    <w:p w:rsidR="00C41A88" w:rsidRDefault="00C41A88" w:rsidP="00C41A88">
      <w:pPr>
        <w:spacing w:after="0"/>
        <w:ind w:firstLine="720"/>
        <w:jc w:val="both"/>
        <w:rPr>
          <w:rFonts w:ascii="Times New Roman" w:hAnsi="Times New Roman" w:cs="Times New Roman"/>
          <w:color w:val="000000"/>
          <w:sz w:val="28"/>
          <w:szCs w:val="28"/>
        </w:rPr>
      </w:pPr>
      <w:r>
        <w:rPr>
          <w:rFonts w:ascii="Times New Roman" w:hAnsi="Times New Roman" w:cs="Times New Roman"/>
          <w:sz w:val="28"/>
          <w:szCs w:val="28"/>
        </w:rPr>
        <w:t>- осуществляет иные полномочия в сфере организации и ведения гражданской обороны в Каменском городском округе, установленные законодательством Российской Федерации, и нормативными правовыми актами Свердловской области и уставом Каменского городского округа.</w:t>
      </w:r>
    </w:p>
    <w:p w:rsidR="00C41A88" w:rsidRDefault="00C41A88" w:rsidP="00C41A88">
      <w:pPr>
        <w:pStyle w:val="a9"/>
        <w:ind w:firstLine="708"/>
        <w:jc w:val="both"/>
      </w:pPr>
      <w:r>
        <w:t>3.3. Организации, расположенные на территории Каменского городского округа, в пределах своих полномочий и в порядке, установленном Федеральными законами и иными нормативными правовыми актами Российской Федерации:</w:t>
      </w:r>
    </w:p>
    <w:p w:rsidR="00C41A88" w:rsidRDefault="00C41A88" w:rsidP="00C41A88">
      <w:pPr>
        <w:pStyle w:val="a9"/>
        <w:ind w:firstLine="708"/>
        <w:jc w:val="both"/>
      </w:pPr>
      <w:r>
        <w:t>- планируют и организуют проведение мероприятий по гражданской обороне;</w:t>
      </w:r>
    </w:p>
    <w:p w:rsidR="00C41A88" w:rsidRDefault="00C41A88" w:rsidP="00C41A88">
      <w:pPr>
        <w:pStyle w:val="a9"/>
        <w:ind w:firstLine="708"/>
        <w:jc w:val="both"/>
      </w:pPr>
      <w:r>
        <w:t>- проводят мероприятия по поддержанию своего устойчивого функционирования в военное время;</w:t>
      </w:r>
    </w:p>
    <w:p w:rsidR="00C41A88" w:rsidRDefault="00C41A88" w:rsidP="00C41A88">
      <w:pPr>
        <w:pStyle w:val="a9"/>
        <w:ind w:firstLine="708"/>
        <w:jc w:val="both"/>
      </w:pPr>
      <w:r>
        <w:t>- проводят подготовку своих работников в области гражданской обороны;</w:t>
      </w:r>
    </w:p>
    <w:p w:rsidR="00C41A88" w:rsidRDefault="00C41A88" w:rsidP="00C41A88">
      <w:pPr>
        <w:pStyle w:val="a9"/>
        <w:ind w:firstLine="708"/>
        <w:jc w:val="both"/>
      </w:pPr>
      <w:r>
        <w:t>- создают и содержат в целях гражданской обороны запасы материально-технических, продовольственных, медицинских и иных средств.</w:t>
      </w:r>
    </w:p>
    <w:p w:rsidR="00C41A88" w:rsidRDefault="00C41A88" w:rsidP="00C41A88">
      <w:pPr>
        <w:pStyle w:val="a9"/>
        <w:ind w:firstLine="708"/>
        <w:jc w:val="both"/>
      </w:pPr>
      <w:r>
        <w:t>Изменение наименования организации, формы собственности, организационно-штатные и другие изменения не освобождают организацию от возлагаемых на нее задач в области гражданской обороны.</w:t>
      </w:r>
    </w:p>
    <w:p w:rsidR="00C41A88" w:rsidRDefault="00C41A88" w:rsidP="00C41A88">
      <w:pPr>
        <w:pStyle w:val="a9"/>
        <w:ind w:firstLine="708"/>
        <w:jc w:val="both"/>
        <w:rPr>
          <w:color w:val="000000" w:themeColor="text1"/>
        </w:rPr>
      </w:pPr>
      <w:r>
        <w:rPr>
          <w:color w:val="000000" w:themeColor="text1"/>
        </w:rPr>
        <w:t xml:space="preserve">Организации, отнесенные к группам по гражданской обороне, имеющие важное оборонное и экономическое значение (не зависимо от форм собственности) создают нештатные формирования (НФГО) в целях участия в обеспечении выполнения мероприятий по гражданской обороне, в порядке, установленном законодательством Российской Федерации, </w:t>
      </w:r>
      <w:r>
        <w:rPr>
          <w:iCs/>
          <w:color w:val="000000" w:themeColor="text1"/>
        </w:rPr>
        <w:t xml:space="preserve">субъекта Российской Федерации, </w:t>
      </w:r>
      <w:r>
        <w:rPr>
          <w:color w:val="000000" w:themeColor="text1"/>
        </w:rPr>
        <w:t>муниципального образования Каменского городского округа и поддерживают их в состоянии постоянной готовности.</w:t>
      </w:r>
    </w:p>
    <w:p w:rsidR="00C41A88" w:rsidRDefault="00C41A88" w:rsidP="00C41A88">
      <w:pPr>
        <w:pStyle w:val="a9"/>
        <w:jc w:val="center"/>
      </w:pPr>
    </w:p>
    <w:p w:rsidR="00C41A88" w:rsidRDefault="00C41A88" w:rsidP="00C41A88">
      <w:pPr>
        <w:pStyle w:val="a9"/>
        <w:jc w:val="center"/>
      </w:pPr>
      <w:r>
        <w:rPr>
          <w:lang w:val="en-US"/>
        </w:rPr>
        <w:t>IV</w:t>
      </w:r>
      <w:r>
        <w:t xml:space="preserve">. ПРИНЦИПЫ ОРГАНИЗАЦИИ И ВЕДЕНИЕ </w:t>
      </w:r>
    </w:p>
    <w:p w:rsidR="00C41A88" w:rsidRDefault="00C41A88" w:rsidP="00C41A88">
      <w:pPr>
        <w:pStyle w:val="a9"/>
        <w:jc w:val="center"/>
      </w:pPr>
      <w:r>
        <w:t xml:space="preserve">ГРАЖДАНСКОЙ ОБОРОНЫ </w:t>
      </w:r>
    </w:p>
    <w:p w:rsidR="00C41A88" w:rsidRDefault="00C41A88" w:rsidP="00C41A88">
      <w:pPr>
        <w:pStyle w:val="a9"/>
        <w:jc w:val="center"/>
      </w:pPr>
    </w:p>
    <w:p w:rsidR="00C41A88" w:rsidRDefault="00C41A88" w:rsidP="00C41A88">
      <w:pPr>
        <w:pStyle w:val="a9"/>
        <w:ind w:firstLine="708"/>
        <w:jc w:val="both"/>
      </w:pPr>
      <w:r>
        <w:t>4.1 Мероприятия по гражданской обороне организуются в МО «Каменский городской округ» и в организациях, расположенных на территории МО «Каменский городской округ» в рамках подготовки к ведению и ведения гражданской обороны в МО «Каменский городской округ» и в организациях, расположенных на территории МО «Каменский городской округ».</w:t>
      </w:r>
    </w:p>
    <w:p w:rsidR="00C41A88" w:rsidRDefault="00C41A88" w:rsidP="00C41A88">
      <w:pPr>
        <w:pStyle w:val="a9"/>
        <w:ind w:firstLine="708"/>
        <w:jc w:val="both"/>
      </w:pPr>
      <w:r>
        <w:t xml:space="preserve">4.2 Подготовка к ведению гражданской обороны заключается в заблаговременном выполнении мероприятий по подготовке к защите населения, материальных и культурных ценностей от опасностей, возникающих </w:t>
      </w:r>
    </w:p>
    <w:p w:rsidR="00C41A88" w:rsidRDefault="00C41A88" w:rsidP="00C41A88">
      <w:pPr>
        <w:pStyle w:val="a9"/>
        <w:ind w:firstLine="708"/>
        <w:jc w:val="center"/>
      </w:pPr>
      <w:r>
        <w:lastRenderedPageBreak/>
        <w:t>10</w:t>
      </w:r>
    </w:p>
    <w:p w:rsidR="00C41A88" w:rsidRDefault="00C41A88" w:rsidP="00C41A88">
      <w:pPr>
        <w:pStyle w:val="a9"/>
        <w:jc w:val="both"/>
      </w:pPr>
      <w:r>
        <w:t>при ведении военных конфликтах или вследствие этих конфликтов, а также при чрезвычайных ситуациях природного и техногенного характера и осуществляется на основании годовых и перспективных планов, предусматривающих основные мероприятия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в МО «Каменский городской округ» и в организациях, расположенных на территории МО «Каменский городской округ» (далее - план основных мероприятий) МО «КГО», организации).</w:t>
      </w:r>
    </w:p>
    <w:p w:rsidR="00C41A88" w:rsidRDefault="00C41A88" w:rsidP="00C41A88">
      <w:pPr>
        <w:pStyle w:val="a9"/>
        <w:ind w:firstLine="708"/>
        <w:jc w:val="both"/>
      </w:pPr>
      <w:r>
        <w:t>План основных мероприятий МО «КГО» на год разрабатывается Администрацией МО «КГО» и согласовывается с органом, уполномоченным решать задачи гражданской обороны и задачи по предупреждению и ликвидации чрезвычайных ситуаций по субъекту Российской Федерации -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w:t>
      </w:r>
    </w:p>
    <w:p w:rsidR="00C41A88" w:rsidRDefault="00C41A88" w:rsidP="00C41A88">
      <w:pPr>
        <w:pStyle w:val="a9"/>
        <w:ind w:firstLine="708"/>
        <w:jc w:val="both"/>
        <w:rPr>
          <w:rFonts w:eastAsia="Times New Roman"/>
        </w:rPr>
      </w:pPr>
      <w:r>
        <w:rPr>
          <w:rFonts w:eastAsia="Times New Roman"/>
        </w:rPr>
        <w:t>План основных мероприятий организации на год разрабатывается структурным подразделением (работниками) организации, уполномоченными на решение задач в области гражданской обороны и согласовывается с Администрацией Каменского городского округа, а организации, находящейся в ведении федерального органа исполнительной власти, дополнительно согласовывается с соответствующим федеральным органом исполнительной власти.</w:t>
      </w:r>
    </w:p>
    <w:p w:rsidR="00C41A88" w:rsidRDefault="00C41A88" w:rsidP="00C41A88">
      <w:pPr>
        <w:pStyle w:val="a9"/>
        <w:ind w:firstLine="708"/>
        <w:jc w:val="both"/>
        <w:rPr>
          <w:rFonts w:eastAsia="Times New Roman"/>
        </w:rPr>
      </w:pPr>
      <w:r>
        <w:rPr>
          <w:rFonts w:eastAsia="Times New Roman"/>
        </w:rPr>
        <w:t xml:space="preserve">Планирование основных мероприятий гражданской обороны производится с учетом всесторонней оценки обстановки, которая может сложиться на территории </w:t>
      </w:r>
      <w:r>
        <w:t xml:space="preserve">МО «Каменский городской округ» и на территории организациях, расположенных на территории МО «Каменский городской округ» </w:t>
      </w:r>
      <w:r>
        <w:rPr>
          <w:rFonts w:eastAsia="Times New Roman"/>
        </w:rPr>
        <w:t>в результате применения современных средств поражения, а также в результате возможных террористических актов и чрезвычайных ситуаций.</w:t>
      </w:r>
    </w:p>
    <w:p w:rsidR="00C41A88" w:rsidRDefault="00C41A88" w:rsidP="00C41A88">
      <w:pPr>
        <w:pStyle w:val="a9"/>
        <w:ind w:firstLine="708"/>
        <w:jc w:val="both"/>
      </w:pPr>
      <w:r>
        <w:t xml:space="preserve">4.3 Ведение гражданской обороны на муниципальном уровне и в организациях заключается в выполнении мероприятий по защите населения (работников), материальных и культурных ценностей на территории МО «Каменский городской округ» и в организациях, расположенных на территории МО «Каменский городской округ» от опасностей, </w:t>
      </w:r>
      <w:r>
        <w:rPr>
          <w:color w:val="000000" w:themeColor="text1"/>
        </w:rPr>
        <w:t xml:space="preserve">возникающих при ведении военных конфликтах или вследствие этих конфликтов, а также при чрезвычайных ситуациях природного и техногенного характера </w:t>
      </w:r>
      <w:r>
        <w:t xml:space="preserve">и осуществляется на основании плана гражданской обороны и защиты населения МО «Каменский городской округ» и планов гражданской обороны и защиты населения организаций, расположенных на территории МО «Каменский городской округ», (далее - план гражданской обороны) МО «КГО», организации). </w:t>
      </w:r>
    </w:p>
    <w:p w:rsidR="00C41A88" w:rsidRDefault="00C41A88" w:rsidP="00C41A88">
      <w:pPr>
        <w:pStyle w:val="a9"/>
        <w:ind w:firstLine="708"/>
        <w:jc w:val="both"/>
      </w:pPr>
    </w:p>
    <w:p w:rsidR="00C41A88" w:rsidRDefault="00C41A88" w:rsidP="00C41A88">
      <w:pPr>
        <w:pStyle w:val="a9"/>
        <w:ind w:firstLine="708"/>
        <w:jc w:val="both"/>
      </w:pPr>
    </w:p>
    <w:p w:rsidR="00C41A88" w:rsidRDefault="00C41A88" w:rsidP="00C41A88">
      <w:pPr>
        <w:pStyle w:val="a9"/>
        <w:ind w:firstLine="708"/>
        <w:jc w:val="center"/>
      </w:pPr>
      <w:r>
        <w:lastRenderedPageBreak/>
        <w:t>11</w:t>
      </w:r>
    </w:p>
    <w:p w:rsidR="00C41A88" w:rsidRDefault="00C41A88" w:rsidP="00C41A88">
      <w:pPr>
        <w:pStyle w:val="a9"/>
        <w:ind w:firstLine="708"/>
        <w:jc w:val="both"/>
      </w:pPr>
      <w:r>
        <w:t>План гражданской обороны МО «КГО», организации определяет объем, организацию, порядок, способы и сроки выполнения мероприятий по приведению гражданской обороны в установленные степени готовности при переводе ее с мирного на военное время и в ходе ее ведения, а также при возникновении чрезвычайных ситуаций природного и техногенного характера.</w:t>
      </w:r>
    </w:p>
    <w:p w:rsidR="00C41A88" w:rsidRDefault="00C41A88" w:rsidP="00C41A88">
      <w:pPr>
        <w:pStyle w:val="a9"/>
        <w:ind w:firstLine="708"/>
        <w:jc w:val="both"/>
      </w:pPr>
      <w:r>
        <w:t>План гражданской обороны МО «КГО» разрабатывается Администрацией Каменского городского округа и согласовывается с органом, уполномоченным решать задачи гражданской обороны и задачи по предупреждению и ликвидации чрезвычайных ситуаций по субъекту Российской Федерации -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w:t>
      </w:r>
    </w:p>
    <w:p w:rsidR="00C41A88" w:rsidRDefault="00C41A88" w:rsidP="00C41A88">
      <w:pPr>
        <w:pStyle w:val="a9"/>
        <w:ind w:firstLine="708"/>
        <w:jc w:val="both"/>
        <w:rPr>
          <w:rFonts w:eastAsia="Times New Roman"/>
        </w:rPr>
      </w:pPr>
      <w:r>
        <w:t>План гражданской обороны организации</w:t>
      </w:r>
      <w:r>
        <w:rPr>
          <w:rFonts w:eastAsia="Times New Roman"/>
        </w:rPr>
        <w:t xml:space="preserve"> разрабатывается структурным подразделением (работниками) организации, уполномоченными на решение задач в области гражданской обороны и согласовывается с Администрацией Каменского городского округа, а организации, находящейся в ведении федерального органа исполнительной власти, дополнительно согласовывается с соответствующим федеральным органом исполнительной власти.</w:t>
      </w:r>
    </w:p>
    <w:p w:rsidR="00C41A88" w:rsidRDefault="00C41A88" w:rsidP="00C41A88">
      <w:pPr>
        <w:pStyle w:val="HTML"/>
        <w:jc w:val="both"/>
        <w:rPr>
          <w:color w:val="FF0000"/>
          <w:sz w:val="28"/>
          <w:szCs w:val="28"/>
        </w:rPr>
      </w:pPr>
    </w:p>
    <w:p w:rsidR="00C41A88" w:rsidRDefault="00C41A88" w:rsidP="00C41A88">
      <w:pPr>
        <w:pStyle w:val="a9"/>
        <w:jc w:val="center"/>
      </w:pPr>
      <w:r>
        <w:rPr>
          <w:lang w:val="en-US"/>
        </w:rPr>
        <w:t>V</w:t>
      </w:r>
      <w:r>
        <w:t xml:space="preserve">. ПРАВА И ОБЯЗАННОСТИ ГРАЖДАН </w:t>
      </w:r>
    </w:p>
    <w:p w:rsidR="00C41A88" w:rsidRDefault="00C41A88" w:rsidP="00C41A88">
      <w:pPr>
        <w:pStyle w:val="a9"/>
        <w:jc w:val="center"/>
      </w:pPr>
      <w:r>
        <w:t>В ОБЛАСТИ ГРАЖДАНСКОЙ ОБОРОНЫ</w:t>
      </w:r>
    </w:p>
    <w:p w:rsidR="00C41A88" w:rsidRDefault="00C41A88" w:rsidP="00C41A88">
      <w:pPr>
        <w:pStyle w:val="a9"/>
        <w:jc w:val="both"/>
      </w:pPr>
    </w:p>
    <w:p w:rsidR="00C41A88" w:rsidRDefault="00C41A88" w:rsidP="00C41A88">
      <w:pPr>
        <w:pStyle w:val="a9"/>
        <w:ind w:firstLine="708"/>
        <w:jc w:val="both"/>
      </w:pPr>
      <w:r>
        <w:t>Граждане, проживающие на территории Каменского городского округа, в соответствии с Федеральными законами и иными правовыми актами Российской Федерации, Свердловской области, муниципальными правовыми актами:</w:t>
      </w:r>
    </w:p>
    <w:p w:rsidR="00C41A88" w:rsidRDefault="00C41A88" w:rsidP="00C41A88">
      <w:pPr>
        <w:pStyle w:val="a9"/>
        <w:ind w:firstLine="708"/>
        <w:jc w:val="both"/>
      </w:pPr>
      <w:r>
        <w:t>- проходят подготовку в области гражданской обороны;</w:t>
      </w:r>
    </w:p>
    <w:p w:rsidR="00C41A88" w:rsidRDefault="00C41A88" w:rsidP="00C41A88">
      <w:pPr>
        <w:pStyle w:val="a9"/>
        <w:ind w:firstLine="708"/>
        <w:jc w:val="both"/>
      </w:pPr>
      <w:r>
        <w:t>- принимают участие в проведении мероприятий по гражданской обороне;</w:t>
      </w:r>
    </w:p>
    <w:p w:rsidR="00C41A88" w:rsidRDefault="00C41A88" w:rsidP="00C41A88">
      <w:pPr>
        <w:pStyle w:val="a9"/>
        <w:ind w:firstLine="708"/>
        <w:jc w:val="both"/>
      </w:pPr>
      <w:r>
        <w:t>- оказывают содействие Администрации Каменского городского округа и организациям, расположенных на территории МО «Каменский городской округ» в решении задач в области гражданской обороны.</w:t>
      </w:r>
    </w:p>
    <w:p w:rsidR="00C41A88" w:rsidRDefault="00C41A88" w:rsidP="00C41A88">
      <w:pPr>
        <w:pStyle w:val="a9"/>
        <w:ind w:firstLine="708"/>
        <w:jc w:val="both"/>
      </w:pPr>
    </w:p>
    <w:p w:rsidR="00C41A88" w:rsidRDefault="00C41A88" w:rsidP="00C41A88">
      <w:pPr>
        <w:pStyle w:val="a9"/>
        <w:jc w:val="center"/>
      </w:pPr>
      <w:r>
        <w:rPr>
          <w:lang w:val="en-US"/>
        </w:rPr>
        <w:t>VI</w:t>
      </w:r>
      <w:r>
        <w:t>. РУКОВОДСТВО ГРАЖДАНСКОЙ ОБОРОНОЙ, ОРГАН УПРАВЛЕНИЯ,</w:t>
      </w:r>
    </w:p>
    <w:p w:rsidR="00C41A88" w:rsidRDefault="00C41A88" w:rsidP="00C41A88">
      <w:pPr>
        <w:pStyle w:val="a9"/>
        <w:jc w:val="center"/>
      </w:pPr>
      <w:r>
        <w:t>СИЛЫ И СРЕДСТВА ГРАЖДАНСКОЙ ОБОРОНЫ</w:t>
      </w:r>
    </w:p>
    <w:p w:rsidR="00C41A88" w:rsidRDefault="00C41A88" w:rsidP="00C41A88">
      <w:pPr>
        <w:pStyle w:val="a9"/>
        <w:jc w:val="center"/>
      </w:pPr>
      <w:r>
        <w:t>КАМЕНСКОГО ГОРОДСКОГО ОКРУГА</w:t>
      </w:r>
    </w:p>
    <w:p w:rsidR="00C41A88" w:rsidRDefault="00C41A88" w:rsidP="00C41A88">
      <w:pPr>
        <w:pStyle w:val="a9"/>
        <w:jc w:val="both"/>
      </w:pPr>
    </w:p>
    <w:p w:rsidR="00C41A88" w:rsidRDefault="00C41A88" w:rsidP="00C41A88">
      <w:pPr>
        <w:pStyle w:val="a9"/>
        <w:ind w:firstLine="708"/>
        <w:jc w:val="both"/>
      </w:pPr>
      <w:r>
        <w:t>6.1. Руководство гражданской обороной Каменского городского округа.</w:t>
      </w:r>
    </w:p>
    <w:p w:rsidR="00C41A88" w:rsidRDefault="00C41A88" w:rsidP="00C41A88">
      <w:pPr>
        <w:pStyle w:val="a9"/>
        <w:ind w:firstLine="708"/>
        <w:jc w:val="both"/>
      </w:pPr>
      <w:r>
        <w:t>Руководство гражданской обороной на территории Каменского городского округа осуществляет Глава муниципального образования «Каменский городской округ». Он несет персональную ответственность за организацию и проведение мероприятий по гражданской обороне и защите населения на территории Каменского городского округа.</w:t>
      </w:r>
    </w:p>
    <w:p w:rsidR="00C41A88" w:rsidRDefault="00C41A88" w:rsidP="00C41A88">
      <w:pPr>
        <w:pStyle w:val="a9"/>
        <w:ind w:firstLine="708"/>
        <w:jc w:val="center"/>
      </w:pPr>
      <w:r>
        <w:lastRenderedPageBreak/>
        <w:t>12</w:t>
      </w:r>
    </w:p>
    <w:p w:rsidR="00C41A88" w:rsidRDefault="00C41A88" w:rsidP="00C41A88">
      <w:pPr>
        <w:pStyle w:val="a9"/>
        <w:ind w:firstLine="708"/>
        <w:jc w:val="both"/>
      </w:pPr>
      <w:r>
        <w:t>Органом, уполномоченным на решение задач в области гражданской обороны на территории Каменского городского округа, является Администрация Каменского городского округа.</w:t>
      </w:r>
    </w:p>
    <w:p w:rsidR="00C41A88" w:rsidRDefault="00C41A88" w:rsidP="00C41A88">
      <w:pPr>
        <w:pStyle w:val="a9"/>
        <w:ind w:firstLine="708"/>
        <w:jc w:val="both"/>
      </w:pPr>
      <w:r>
        <w:t>В целях организации и ведения гражданской обороны Глава муниципального образования «Каменский городской округ» издает соответствующие правовые акты (постановления, приказы, распоряжения), которые обязательны для исполнения всеми организациями, должностными лицами и гражданами на территории муниципального образования «Каменский городской округ».</w:t>
      </w:r>
    </w:p>
    <w:p w:rsidR="00C41A88" w:rsidRDefault="00C41A88" w:rsidP="00C41A88">
      <w:pPr>
        <w:pStyle w:val="a9"/>
        <w:ind w:firstLine="708"/>
        <w:jc w:val="both"/>
        <w:rPr>
          <w:color w:val="000000" w:themeColor="text1"/>
        </w:rPr>
      </w:pPr>
      <w:r>
        <w:rPr>
          <w:color w:val="000000" w:themeColor="text1"/>
        </w:rPr>
        <w:t>6.2. Эвакоприемная комиссия муниципального образования «Каменский городской округ» возглавляется одним из заместителей Главы муниципального образования «Каменский городской округ».</w:t>
      </w:r>
    </w:p>
    <w:p w:rsidR="00C41A88" w:rsidRDefault="00C41A88" w:rsidP="00C41A88">
      <w:pPr>
        <w:pStyle w:val="a9"/>
        <w:ind w:firstLine="708"/>
        <w:jc w:val="both"/>
        <w:rPr>
          <w:color w:val="000000" w:themeColor="text1"/>
        </w:rPr>
      </w:pPr>
      <w:r>
        <w:rPr>
          <w:color w:val="000000" w:themeColor="text1"/>
        </w:rPr>
        <w:t>Деятельность эвакоприемной комиссии регламентируется положением об эвакоприемной комиссии, утвержденным Главой Каменского городского округа.</w:t>
      </w:r>
    </w:p>
    <w:p w:rsidR="00C41A88" w:rsidRDefault="00C41A88" w:rsidP="00C41A88">
      <w:pPr>
        <w:pStyle w:val="a9"/>
        <w:ind w:firstLine="708"/>
        <w:jc w:val="both"/>
        <w:rPr>
          <w:color w:val="000000" w:themeColor="text1"/>
        </w:rPr>
      </w:pPr>
      <w:r>
        <w:rPr>
          <w:color w:val="000000" w:themeColor="text1"/>
        </w:rPr>
        <w:t>Эвакоприемная комиссия муниципального образования «Каменский городской округ» является координационным органом, образованным для организации взаимодействия федеральных органов исполнительной власти, находящихся на территории Свердловской области,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а также организаций всех форм собственности, в целях проведения эвакуационных мероприятий в мирное и военное время.</w:t>
      </w:r>
    </w:p>
    <w:p w:rsidR="00C41A88" w:rsidRDefault="00C41A88" w:rsidP="00C41A88">
      <w:pPr>
        <w:pStyle w:val="a9"/>
        <w:ind w:firstLine="708"/>
        <w:jc w:val="both"/>
      </w:pPr>
      <w:r>
        <w:rPr>
          <w:color w:val="000000" w:themeColor="text1"/>
        </w:rPr>
        <w:t>6.3. Для решения задач в области гражданской</w:t>
      </w:r>
      <w:r>
        <w:t xml:space="preserve"> обороны, реализуемых на территории муниципального образования «Каменский городской округ», создаются силы гражданской обороны. В состав сил гражданской обороны входят спасательные службы (службы обеспечения гражданской обороны муниципального образования «Каменский городской округ»).</w:t>
      </w:r>
    </w:p>
    <w:p w:rsidR="00C41A88" w:rsidRDefault="00C41A88" w:rsidP="00C41A88">
      <w:pPr>
        <w:pStyle w:val="a9"/>
        <w:ind w:firstLine="708"/>
        <w:jc w:val="both"/>
      </w:pPr>
      <w:r>
        <w:t>Спасательные службы обеспечения гражданской обороны муниципального образования «Каменский городской округ» - объединенные органы управления, предназначены для выполнения мероприятий гражданской защиты, защиты населения на территории муниципального образования «Каменский городской округ» от чрезвычайных ситуаций природного и техногенного характера, создания и содержания запасов материально-технических, продовольственных, медицинских и иных средств.</w:t>
      </w:r>
    </w:p>
    <w:p w:rsidR="00C41A88" w:rsidRDefault="00C41A88" w:rsidP="00C41A88">
      <w:pPr>
        <w:pStyle w:val="a9"/>
        <w:ind w:firstLine="708"/>
        <w:jc w:val="both"/>
      </w:pPr>
      <w:r>
        <w:t>Перечень и состав спасательных служб обеспечения гражданской обороны муниципального образования «Каменский городской округ» определяются с учетом объема и характера задач экономического и оборонного значения, специфики территорий и организаций, возможных опасностей.</w:t>
      </w:r>
    </w:p>
    <w:p w:rsidR="00C41A88" w:rsidRDefault="00C41A88" w:rsidP="00C41A88">
      <w:pPr>
        <w:pStyle w:val="a9"/>
        <w:ind w:firstLine="708"/>
        <w:jc w:val="both"/>
      </w:pPr>
      <w:r>
        <w:t xml:space="preserve">Общее руководство спасательными службами гражданской обороны муниципального образования «Каменский городской округ» осуществляет Глава муниципального образования «Каменский городской округ» через специалиста Администрации МО «Каменский городской округ», специально </w:t>
      </w:r>
    </w:p>
    <w:p w:rsidR="00C41A88" w:rsidRDefault="00C41A88" w:rsidP="00C41A88">
      <w:pPr>
        <w:pStyle w:val="a9"/>
        <w:ind w:firstLine="708"/>
        <w:jc w:val="center"/>
      </w:pPr>
      <w:r>
        <w:lastRenderedPageBreak/>
        <w:t>13</w:t>
      </w:r>
    </w:p>
    <w:p w:rsidR="00C41A88" w:rsidRDefault="00C41A88" w:rsidP="00C41A88">
      <w:pPr>
        <w:pStyle w:val="a9"/>
        <w:jc w:val="both"/>
      </w:pPr>
      <w:r>
        <w:t>уполномоченного на решение задач в области гражданской обороны. Непосредственное руководство спасательными службами обеспечения гражданской обороны осуществляют начальники этих служб.</w:t>
      </w:r>
    </w:p>
    <w:p w:rsidR="00C41A88" w:rsidRDefault="00C41A88" w:rsidP="00C41A88">
      <w:pPr>
        <w:pStyle w:val="a9"/>
        <w:ind w:firstLine="708"/>
        <w:jc w:val="both"/>
      </w:pPr>
      <w:r>
        <w:t>Задачи, организация и функции спасательных служб гражданской обороны муниципального образования «Каменский городской округ» определяются соответствующими положениями.</w:t>
      </w:r>
    </w:p>
    <w:p w:rsidR="00C41A88" w:rsidRDefault="00C41A88" w:rsidP="00C41A88">
      <w:pPr>
        <w:pStyle w:val="a9"/>
        <w:ind w:firstLine="708"/>
        <w:jc w:val="both"/>
      </w:pPr>
      <w:r>
        <w:t>Приказы и распоряжения руководителей служб обеспечения гражданской защиты в Каменском городском округе, инструкции и указания служб обеспечения гражданской защиты в Каменском городском округе по вопросам, входящим в их компетенцию, обязательны для выполнения всеми подведомственными им структурными подразделениями, соответствующими службами Каменского городского округа и организаций.</w:t>
      </w:r>
    </w:p>
    <w:p w:rsidR="00C41A88" w:rsidRDefault="00C41A88" w:rsidP="00C41A88">
      <w:pPr>
        <w:pStyle w:val="a9"/>
        <w:ind w:firstLine="708"/>
        <w:jc w:val="both"/>
      </w:pPr>
      <w:r>
        <w:t>6.4. Методическое руководство созданием спасательных служб гражданской обороны муниципального образования «Каменский городской округ» осуществляет уполномоченный решать задачи гражданской обороны и задачи по предупреждению и ликвидации чрезвычайных ситуаций по субъекту Российской Федерации -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w:t>
      </w:r>
    </w:p>
    <w:p w:rsidR="00C41A88" w:rsidRDefault="00C41A88" w:rsidP="00C41A88">
      <w:pPr>
        <w:pStyle w:val="a9"/>
        <w:ind w:firstLine="708"/>
        <w:jc w:val="both"/>
      </w:pPr>
      <w:r>
        <w:t>6.5. Для выполнения мероприятий гражданской обороны, проведения аварийно-спасательных и других неотложных работ на территории Каменского городского округа в соответствии с планами гражданской обороны и защиты населения создается группировка сил гражданской обороны в составе аварийно-спасательных формирований, спасательных служб (служб обеспечения гражданской защиты).</w:t>
      </w:r>
    </w:p>
    <w:p w:rsidR="00C41A88" w:rsidRDefault="00C41A88" w:rsidP="00C41A88">
      <w:pPr>
        <w:pStyle w:val="a9"/>
        <w:ind w:firstLine="708"/>
        <w:jc w:val="both"/>
      </w:pPr>
      <w:r>
        <w:t>Для выполнения задач гражданской обороны, решением Главы Каменского городского округа могут привлекаться, расположенные на территории Каменского городского округа специализированные аварийно-спасательные формирования, медицинские учреждения, строительно-монтажные организации.</w:t>
      </w:r>
    </w:p>
    <w:p w:rsidR="00C41A88" w:rsidRDefault="00C41A88" w:rsidP="00C41A88">
      <w:pPr>
        <w:pStyle w:val="a9"/>
        <w:ind w:firstLine="708"/>
        <w:jc w:val="both"/>
      </w:pPr>
      <w:r>
        <w:t>Участие добровольных организаций аттестованных спасателей в проведении аварийно-спасательных и других неотложных работ, осуществляется под руководством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Администрации Каменского городского округа.</w:t>
      </w:r>
    </w:p>
    <w:p w:rsidR="00C41A88" w:rsidRDefault="00C41A88" w:rsidP="00C41A88">
      <w:pPr>
        <w:pStyle w:val="a9"/>
        <w:ind w:firstLine="708"/>
        <w:jc w:val="both"/>
      </w:pPr>
      <w:r>
        <w:t>6.6. Для выполнения задач в области гражданской обороны на территории Каменского городского округа в порядке, определяемом Президентом Российской Федерации, могут привлекаться воинские части и подразделения Вооруженных Сил Российской Федерации, других войск и воинских формирований.</w:t>
      </w:r>
    </w:p>
    <w:p w:rsidR="00C41A88" w:rsidRDefault="00C41A88" w:rsidP="00C41A88">
      <w:pPr>
        <w:pStyle w:val="a9"/>
        <w:ind w:firstLine="708"/>
        <w:jc w:val="both"/>
      </w:pPr>
      <w:r>
        <w:t xml:space="preserve">6.7. Силы гражданской обороны в мирное время могут привлекаться для участия в мероприятиях по предупреждению и ликвидации чрезвычайных </w:t>
      </w:r>
    </w:p>
    <w:p w:rsidR="00C41A88" w:rsidRDefault="00C41A88" w:rsidP="00C41A88">
      <w:pPr>
        <w:pStyle w:val="a9"/>
        <w:ind w:firstLine="708"/>
        <w:jc w:val="center"/>
      </w:pPr>
      <w:r>
        <w:lastRenderedPageBreak/>
        <w:t>14</w:t>
      </w:r>
    </w:p>
    <w:p w:rsidR="00C41A88" w:rsidRDefault="00C41A88" w:rsidP="00C41A88">
      <w:pPr>
        <w:pStyle w:val="a9"/>
        <w:jc w:val="both"/>
      </w:pPr>
      <w:r>
        <w:t>ситуаций природного и техногенного характера, а также ликвидации последствий, вызванных террористическими актами.</w:t>
      </w:r>
    </w:p>
    <w:p w:rsidR="00C41A88" w:rsidRDefault="00C41A88" w:rsidP="00C41A88">
      <w:pPr>
        <w:pStyle w:val="a9"/>
        <w:ind w:firstLine="708"/>
        <w:jc w:val="both"/>
      </w:pPr>
      <w:r>
        <w:t>Решение о привлечении в мирное время сил и средств гражданской обороны, для ликвидации последствий чрезвычайных ситуаций на территории Каменского городского округа руководители гражданской обороны Каменского городского округа и организаций в отношении созданных ими сил гражданской обороны.</w:t>
      </w:r>
    </w:p>
    <w:p w:rsidR="00C41A88" w:rsidRDefault="00C41A88" w:rsidP="00C41A88">
      <w:pPr>
        <w:pStyle w:val="a9"/>
        <w:ind w:firstLine="708"/>
        <w:jc w:val="both"/>
      </w:pPr>
      <w:r>
        <w:t xml:space="preserve">6.8. Для осуществления управления гражданской обороной Администрация Каменского городского округа и организации в соответствии с полномочиями в области гражданской обороны создают и поддерживают в постоянной готовности технические системы управления гражданской обороной, системы оповещения населения Каменского городского округа об опасностях, возникающих при ведении военных конфликтов или вследствие этих конфликтов, а также при чрезвычайных ситуациях природного и техногенного характера. </w:t>
      </w:r>
    </w:p>
    <w:p w:rsidR="00C41A88" w:rsidRDefault="00C41A88" w:rsidP="00C41A88">
      <w:pPr>
        <w:pStyle w:val="a9"/>
        <w:ind w:firstLine="708"/>
        <w:jc w:val="both"/>
      </w:pPr>
      <w:r>
        <w:t>6.9. В целях обеспечения организованного и планомерного осуществления мероприятий по гражданской обороне, в том числе своевременного оповещения населения о прогнозируемых и возникших опасностях в военное время, на территории Российской Федерации организуется сбор и обмен информацией в области гражданской обороны.</w:t>
      </w:r>
    </w:p>
    <w:p w:rsidR="00C41A88" w:rsidRDefault="00C41A88" w:rsidP="00C41A88">
      <w:pPr>
        <w:pStyle w:val="a9"/>
        <w:ind w:firstLine="708"/>
        <w:jc w:val="both"/>
      </w:pPr>
      <w:r>
        <w:t xml:space="preserve">Сбор и обмен информацией осуществляется через </w:t>
      </w:r>
      <w:r>
        <w:rPr>
          <w:color w:val="000000" w:themeColor="text1"/>
        </w:rPr>
        <w:t xml:space="preserve">единую дежурно – диспетчерскую службу Каменского городского округа. </w:t>
      </w:r>
      <w:r>
        <w:t xml:space="preserve"> </w:t>
      </w:r>
    </w:p>
    <w:p w:rsidR="00C41A88" w:rsidRDefault="00C41A88" w:rsidP="00C41A88">
      <w:pPr>
        <w:pStyle w:val="a9"/>
        <w:ind w:firstLine="708"/>
        <w:jc w:val="both"/>
      </w:pPr>
      <w:r>
        <w:t>Порядок сбора и обмена информацией в области гражданской обороны, формы донесений и сроки их предоставления на территории Каменского городского округа определяется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w:t>
      </w:r>
    </w:p>
    <w:p w:rsidR="00C41A88" w:rsidRDefault="00C41A88" w:rsidP="00C41A88">
      <w:pPr>
        <w:pStyle w:val="a9"/>
        <w:jc w:val="both"/>
      </w:pPr>
    </w:p>
    <w:p w:rsidR="00C41A88" w:rsidRDefault="00C41A88" w:rsidP="00C41A88">
      <w:pPr>
        <w:pStyle w:val="a9"/>
        <w:jc w:val="center"/>
      </w:pPr>
      <w:r>
        <w:t xml:space="preserve">9. ФИНАНСОВОЕ И МАТЕРИАЛЬНО-ТЕХНИЧЕСКОЕ  </w:t>
      </w:r>
    </w:p>
    <w:p w:rsidR="00C41A88" w:rsidRDefault="00C41A88" w:rsidP="00C41A88">
      <w:pPr>
        <w:pStyle w:val="a9"/>
        <w:jc w:val="center"/>
      </w:pPr>
      <w:r>
        <w:t xml:space="preserve">   ОБЕСПЕЧЕНИЕ МЕРОПРИЯТИЙ ГРАЖДАНСКОЙ ОБОРОНЫ</w:t>
      </w:r>
    </w:p>
    <w:p w:rsidR="00C41A88" w:rsidRDefault="00C41A88" w:rsidP="00C41A88">
      <w:pPr>
        <w:pStyle w:val="a9"/>
        <w:jc w:val="both"/>
      </w:pPr>
    </w:p>
    <w:p w:rsidR="00C41A88" w:rsidRDefault="00C41A88" w:rsidP="00C41A88">
      <w:pPr>
        <w:pStyle w:val="a9"/>
        <w:ind w:firstLine="708"/>
        <w:jc w:val="both"/>
      </w:pPr>
      <w:r>
        <w:t>9.1. Обеспечение мероприятий муниципального уровня по гражданской обороне, защите населения на территории Каменского городского округа является расходным обязательством МО «Каменский городской округ».</w:t>
      </w:r>
    </w:p>
    <w:p w:rsidR="00C41A88" w:rsidRDefault="00C41A88" w:rsidP="00C41A88">
      <w:pPr>
        <w:pStyle w:val="a9"/>
        <w:ind w:firstLine="708"/>
        <w:jc w:val="both"/>
      </w:pPr>
      <w:r>
        <w:t>9.2. Расходы на обеспечение мероприятий по гражданской обороне, осуществляются в пределах средств предусмотренных в бюджете Каменского городского округа на соответствующий финансовый год.</w:t>
      </w:r>
    </w:p>
    <w:p w:rsidR="00C41A88" w:rsidRDefault="00C41A88" w:rsidP="00C41A88">
      <w:pPr>
        <w:pStyle w:val="a9"/>
        <w:jc w:val="both"/>
      </w:pPr>
    </w:p>
    <w:p w:rsidR="00C41A88" w:rsidRDefault="00C41A88" w:rsidP="00C41A88">
      <w:pPr>
        <w:pStyle w:val="a9"/>
        <w:ind w:firstLine="708"/>
        <w:jc w:val="center"/>
      </w:pPr>
      <w:r>
        <w:t>10. ЗАКЛЮЧИТЕЛЬНОЕ ПОЛОЖЕНИЯ</w:t>
      </w:r>
    </w:p>
    <w:p w:rsidR="00C41A88" w:rsidRDefault="00C41A88" w:rsidP="00C41A88">
      <w:pPr>
        <w:pStyle w:val="a9"/>
        <w:jc w:val="both"/>
      </w:pPr>
      <w:r>
        <w:tab/>
        <w:t>Неисполнение должностными лицами и гражданами Российской Федерации норм и требований в области гражданской обороны влечет ответственность в соответствии с законодательством Российской Федерации.</w:t>
      </w:r>
    </w:p>
    <w:sectPr w:rsidR="00C41A88" w:rsidSect="00C41A88">
      <w:headerReference w:type="default" r:id="rId9"/>
      <w:pgSz w:w="11906" w:h="16838"/>
      <w:pgMar w:top="851" w:right="851"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056" w:rsidRDefault="00413056" w:rsidP="00F96414">
      <w:pPr>
        <w:spacing w:after="0" w:line="240" w:lineRule="auto"/>
      </w:pPr>
      <w:r>
        <w:separator/>
      </w:r>
    </w:p>
  </w:endnote>
  <w:endnote w:type="continuationSeparator" w:id="1">
    <w:p w:rsidR="00413056" w:rsidRDefault="00413056" w:rsidP="00F964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056" w:rsidRDefault="00413056" w:rsidP="00F96414">
      <w:pPr>
        <w:spacing w:after="0" w:line="240" w:lineRule="auto"/>
      </w:pPr>
      <w:r>
        <w:separator/>
      </w:r>
    </w:p>
  </w:footnote>
  <w:footnote w:type="continuationSeparator" w:id="1">
    <w:p w:rsidR="00413056" w:rsidRDefault="00413056" w:rsidP="00F964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32D" w:rsidRDefault="003A332D">
    <w:pPr>
      <w:pStyle w:val="a3"/>
      <w:jc w:val="center"/>
    </w:pPr>
  </w:p>
  <w:p w:rsidR="003A332D" w:rsidRDefault="003A332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A10CD"/>
    <w:rsid w:val="000067D2"/>
    <w:rsid w:val="0001141E"/>
    <w:rsid w:val="00017DB8"/>
    <w:rsid w:val="00020BBD"/>
    <w:rsid w:val="00022210"/>
    <w:rsid w:val="000B7EAB"/>
    <w:rsid w:val="000F70BF"/>
    <w:rsid w:val="001668C6"/>
    <w:rsid w:val="00167C17"/>
    <w:rsid w:val="00183CC7"/>
    <w:rsid w:val="001A7BB9"/>
    <w:rsid w:val="001B0375"/>
    <w:rsid w:val="001B59C5"/>
    <w:rsid w:val="001B63C5"/>
    <w:rsid w:val="001B685D"/>
    <w:rsid w:val="001B6B70"/>
    <w:rsid w:val="001D080C"/>
    <w:rsid w:val="001F33C3"/>
    <w:rsid w:val="00211189"/>
    <w:rsid w:val="00220097"/>
    <w:rsid w:val="00234A53"/>
    <w:rsid w:val="002636A6"/>
    <w:rsid w:val="00270597"/>
    <w:rsid w:val="00280429"/>
    <w:rsid w:val="00283C8E"/>
    <w:rsid w:val="00291004"/>
    <w:rsid w:val="00291C1A"/>
    <w:rsid w:val="002C13AB"/>
    <w:rsid w:val="002C1F83"/>
    <w:rsid w:val="002C3765"/>
    <w:rsid w:val="002D7D32"/>
    <w:rsid w:val="002F628A"/>
    <w:rsid w:val="00307988"/>
    <w:rsid w:val="00312B52"/>
    <w:rsid w:val="00324A40"/>
    <w:rsid w:val="00327BB0"/>
    <w:rsid w:val="00327DC0"/>
    <w:rsid w:val="00334BCA"/>
    <w:rsid w:val="003431F6"/>
    <w:rsid w:val="0034427A"/>
    <w:rsid w:val="0036411C"/>
    <w:rsid w:val="0037038E"/>
    <w:rsid w:val="00384050"/>
    <w:rsid w:val="003A332D"/>
    <w:rsid w:val="003A47A0"/>
    <w:rsid w:val="0040462B"/>
    <w:rsid w:val="00413056"/>
    <w:rsid w:val="00424559"/>
    <w:rsid w:val="00434237"/>
    <w:rsid w:val="00436A21"/>
    <w:rsid w:val="00445751"/>
    <w:rsid w:val="004631E6"/>
    <w:rsid w:val="00481C42"/>
    <w:rsid w:val="004935EE"/>
    <w:rsid w:val="0049453F"/>
    <w:rsid w:val="004A10CD"/>
    <w:rsid w:val="004B162F"/>
    <w:rsid w:val="004B6D51"/>
    <w:rsid w:val="004E4DBE"/>
    <w:rsid w:val="00511E04"/>
    <w:rsid w:val="005350C2"/>
    <w:rsid w:val="00545AE0"/>
    <w:rsid w:val="005609B9"/>
    <w:rsid w:val="00565534"/>
    <w:rsid w:val="00590D1F"/>
    <w:rsid w:val="005A3427"/>
    <w:rsid w:val="005A37AD"/>
    <w:rsid w:val="005D753C"/>
    <w:rsid w:val="005F76EB"/>
    <w:rsid w:val="0062069B"/>
    <w:rsid w:val="00634747"/>
    <w:rsid w:val="0064017D"/>
    <w:rsid w:val="006413DC"/>
    <w:rsid w:val="006766A1"/>
    <w:rsid w:val="00695284"/>
    <w:rsid w:val="006C0E01"/>
    <w:rsid w:val="007032A6"/>
    <w:rsid w:val="00706245"/>
    <w:rsid w:val="007556F9"/>
    <w:rsid w:val="00781067"/>
    <w:rsid w:val="00792972"/>
    <w:rsid w:val="00792C30"/>
    <w:rsid w:val="007943B7"/>
    <w:rsid w:val="007A1C0E"/>
    <w:rsid w:val="007A203B"/>
    <w:rsid w:val="007A4536"/>
    <w:rsid w:val="007D2405"/>
    <w:rsid w:val="007D5CA4"/>
    <w:rsid w:val="007D70B7"/>
    <w:rsid w:val="007F2C9B"/>
    <w:rsid w:val="007F584E"/>
    <w:rsid w:val="008052AC"/>
    <w:rsid w:val="008160C3"/>
    <w:rsid w:val="00856505"/>
    <w:rsid w:val="00890B39"/>
    <w:rsid w:val="008A5027"/>
    <w:rsid w:val="008B59E3"/>
    <w:rsid w:val="008C42A7"/>
    <w:rsid w:val="008F4B91"/>
    <w:rsid w:val="00902201"/>
    <w:rsid w:val="0091279D"/>
    <w:rsid w:val="00912F1F"/>
    <w:rsid w:val="00974059"/>
    <w:rsid w:val="00976701"/>
    <w:rsid w:val="009B38F3"/>
    <w:rsid w:val="009C1FD9"/>
    <w:rsid w:val="009E6CBE"/>
    <w:rsid w:val="009F19DC"/>
    <w:rsid w:val="00A03205"/>
    <w:rsid w:val="00A30B51"/>
    <w:rsid w:val="00A3405D"/>
    <w:rsid w:val="00A471FB"/>
    <w:rsid w:val="00A55E86"/>
    <w:rsid w:val="00A62CE4"/>
    <w:rsid w:val="00A764E9"/>
    <w:rsid w:val="00A8388C"/>
    <w:rsid w:val="00AA143B"/>
    <w:rsid w:val="00AA1D43"/>
    <w:rsid w:val="00AC0E4D"/>
    <w:rsid w:val="00B00949"/>
    <w:rsid w:val="00B0312F"/>
    <w:rsid w:val="00B03E1B"/>
    <w:rsid w:val="00B15587"/>
    <w:rsid w:val="00B36BD0"/>
    <w:rsid w:val="00B65D60"/>
    <w:rsid w:val="00BC4F91"/>
    <w:rsid w:val="00BC502C"/>
    <w:rsid w:val="00BC5B7B"/>
    <w:rsid w:val="00BC7124"/>
    <w:rsid w:val="00BF7044"/>
    <w:rsid w:val="00C05770"/>
    <w:rsid w:val="00C360AA"/>
    <w:rsid w:val="00C41A88"/>
    <w:rsid w:val="00C51463"/>
    <w:rsid w:val="00C544F8"/>
    <w:rsid w:val="00C636BB"/>
    <w:rsid w:val="00CA0090"/>
    <w:rsid w:val="00CA4C72"/>
    <w:rsid w:val="00CD292F"/>
    <w:rsid w:val="00CE0788"/>
    <w:rsid w:val="00D15C98"/>
    <w:rsid w:val="00D15F4D"/>
    <w:rsid w:val="00D338FE"/>
    <w:rsid w:val="00D34856"/>
    <w:rsid w:val="00D42993"/>
    <w:rsid w:val="00D45240"/>
    <w:rsid w:val="00D516CE"/>
    <w:rsid w:val="00D542AF"/>
    <w:rsid w:val="00D67F63"/>
    <w:rsid w:val="00D80A93"/>
    <w:rsid w:val="00D80AA4"/>
    <w:rsid w:val="00DA14CF"/>
    <w:rsid w:val="00DA34DD"/>
    <w:rsid w:val="00DA5AEC"/>
    <w:rsid w:val="00DA7D1D"/>
    <w:rsid w:val="00DC4A97"/>
    <w:rsid w:val="00DD092D"/>
    <w:rsid w:val="00DE105A"/>
    <w:rsid w:val="00E009F8"/>
    <w:rsid w:val="00E2217B"/>
    <w:rsid w:val="00E42460"/>
    <w:rsid w:val="00E42C74"/>
    <w:rsid w:val="00E50F9C"/>
    <w:rsid w:val="00E5675F"/>
    <w:rsid w:val="00E76402"/>
    <w:rsid w:val="00E77519"/>
    <w:rsid w:val="00E80DD1"/>
    <w:rsid w:val="00E81B24"/>
    <w:rsid w:val="00E904E3"/>
    <w:rsid w:val="00E96776"/>
    <w:rsid w:val="00EB28C3"/>
    <w:rsid w:val="00ED0BF2"/>
    <w:rsid w:val="00ED0DF7"/>
    <w:rsid w:val="00ED1500"/>
    <w:rsid w:val="00EF1F40"/>
    <w:rsid w:val="00EF2735"/>
    <w:rsid w:val="00F00EE3"/>
    <w:rsid w:val="00F060F4"/>
    <w:rsid w:val="00F14923"/>
    <w:rsid w:val="00F1793E"/>
    <w:rsid w:val="00F2097A"/>
    <w:rsid w:val="00F30AEB"/>
    <w:rsid w:val="00F33FFA"/>
    <w:rsid w:val="00F41870"/>
    <w:rsid w:val="00F6133E"/>
    <w:rsid w:val="00F86395"/>
    <w:rsid w:val="00F920E2"/>
    <w:rsid w:val="00F96414"/>
    <w:rsid w:val="00FA306A"/>
    <w:rsid w:val="00FE5F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0CD"/>
  </w:style>
  <w:style w:type="paragraph" w:styleId="1">
    <w:name w:val="heading 1"/>
    <w:basedOn w:val="a"/>
    <w:next w:val="a"/>
    <w:link w:val="10"/>
    <w:qFormat/>
    <w:rsid w:val="001B6B70"/>
    <w:pPr>
      <w:keepNext/>
      <w:spacing w:after="0" w:line="240" w:lineRule="auto"/>
      <w:outlineLvl w:val="0"/>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F6133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unhideWhenUsed/>
    <w:rsid w:val="00F964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96414"/>
  </w:style>
  <w:style w:type="paragraph" w:styleId="a5">
    <w:name w:val="footer"/>
    <w:basedOn w:val="a"/>
    <w:link w:val="a6"/>
    <w:uiPriority w:val="99"/>
    <w:semiHidden/>
    <w:unhideWhenUsed/>
    <w:rsid w:val="00F9641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96414"/>
  </w:style>
  <w:style w:type="paragraph" w:styleId="a7">
    <w:name w:val="Normal (Web)"/>
    <w:basedOn w:val="a"/>
    <w:uiPriority w:val="99"/>
    <w:rsid w:val="00D80AA4"/>
    <w:pPr>
      <w:spacing w:after="0" w:line="240" w:lineRule="auto"/>
    </w:pPr>
    <w:rPr>
      <w:rFonts w:ascii="Arial" w:eastAsia="Times New Roman" w:hAnsi="Arial" w:cs="Arial"/>
      <w:color w:val="0000A0"/>
      <w:lang w:eastAsia="ru-RU"/>
    </w:rPr>
  </w:style>
  <w:style w:type="paragraph" w:styleId="HTML">
    <w:name w:val="HTML Preformatted"/>
    <w:basedOn w:val="a"/>
    <w:link w:val="HTML0"/>
    <w:rsid w:val="00D8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D80AA4"/>
    <w:rPr>
      <w:rFonts w:ascii="Courier New" w:eastAsia="Times New Roman" w:hAnsi="Courier New" w:cs="Courier New"/>
      <w:sz w:val="20"/>
      <w:szCs w:val="20"/>
      <w:lang w:eastAsia="ar-SA"/>
    </w:rPr>
  </w:style>
  <w:style w:type="paragraph" w:customStyle="1" w:styleId="ConsPlusNormal">
    <w:name w:val="ConsPlusNormal"/>
    <w:rsid w:val="00D80A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rsid w:val="00D80AA4"/>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D80AA4"/>
    <w:rPr>
      <w:rFonts w:ascii="Times New Roman" w:eastAsia="Times New Roman" w:hAnsi="Times New Roman" w:cs="Times New Roman"/>
      <w:sz w:val="16"/>
      <w:szCs w:val="16"/>
      <w:lang w:eastAsia="ru-RU"/>
    </w:rPr>
  </w:style>
  <w:style w:type="paragraph" w:customStyle="1" w:styleId="Style2">
    <w:name w:val="Style2"/>
    <w:basedOn w:val="a"/>
    <w:rsid w:val="00D80AA4"/>
    <w:pPr>
      <w:widowControl w:val="0"/>
      <w:autoSpaceDE w:val="0"/>
      <w:autoSpaceDN w:val="0"/>
      <w:adjustRightInd w:val="0"/>
      <w:spacing w:after="0" w:line="360" w:lineRule="exact"/>
      <w:jc w:val="center"/>
    </w:pPr>
    <w:rPr>
      <w:rFonts w:ascii="Times New Roman" w:eastAsia="Times New Roman" w:hAnsi="Times New Roman" w:cs="Times New Roman"/>
      <w:sz w:val="24"/>
      <w:szCs w:val="24"/>
      <w:lang w:eastAsia="ru-RU"/>
    </w:rPr>
  </w:style>
  <w:style w:type="paragraph" w:customStyle="1" w:styleId="a8">
    <w:name w:val="Заголовок статьи"/>
    <w:basedOn w:val="a"/>
    <w:next w:val="a"/>
    <w:rsid w:val="00D80AA4"/>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styleId="a9">
    <w:name w:val="No Spacing"/>
    <w:uiPriority w:val="1"/>
    <w:qFormat/>
    <w:rsid w:val="001B6B70"/>
    <w:pPr>
      <w:spacing w:after="0" w:line="240" w:lineRule="auto"/>
    </w:pPr>
    <w:rPr>
      <w:rFonts w:ascii="Times New Roman" w:eastAsiaTheme="minorEastAsia" w:hAnsi="Times New Roman" w:cs="Times New Roman"/>
      <w:sz w:val="28"/>
      <w:szCs w:val="28"/>
      <w:lang w:eastAsia="ru-RU"/>
    </w:rPr>
  </w:style>
  <w:style w:type="character" w:styleId="aa">
    <w:name w:val="Hyperlink"/>
    <w:rsid w:val="001B6B70"/>
    <w:rPr>
      <w:color w:val="0000FF"/>
      <w:u w:val="single"/>
    </w:rPr>
  </w:style>
  <w:style w:type="character" w:customStyle="1" w:styleId="10">
    <w:name w:val="Заголовок 1 Знак"/>
    <w:basedOn w:val="a0"/>
    <w:link w:val="1"/>
    <w:rsid w:val="001B6B70"/>
    <w:rPr>
      <w:rFonts w:ascii="Times New Roman" w:eastAsia="Times New Roman" w:hAnsi="Times New Roman" w:cs="Times New Roman"/>
      <w:b/>
      <w:bCs/>
      <w:sz w:val="32"/>
      <w:szCs w:val="24"/>
      <w:lang w:eastAsia="ru-RU"/>
    </w:rPr>
  </w:style>
  <w:style w:type="paragraph" w:customStyle="1" w:styleId="ConsPlusCell">
    <w:name w:val="ConsPlusCell"/>
    <w:rsid w:val="009E6CBE"/>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521557249">
      <w:bodyDiv w:val="1"/>
      <w:marLeft w:val="0"/>
      <w:marRight w:val="0"/>
      <w:marTop w:val="0"/>
      <w:marBottom w:val="0"/>
      <w:divBdr>
        <w:top w:val="none" w:sz="0" w:space="0" w:color="auto"/>
        <w:left w:val="none" w:sz="0" w:space="0" w:color="auto"/>
        <w:bottom w:val="none" w:sz="0" w:space="0" w:color="auto"/>
        <w:right w:val="none" w:sz="0" w:space="0" w:color="auto"/>
      </w:divBdr>
    </w:div>
    <w:div w:id="585307661">
      <w:bodyDiv w:val="1"/>
      <w:marLeft w:val="0"/>
      <w:marRight w:val="0"/>
      <w:marTop w:val="0"/>
      <w:marBottom w:val="0"/>
      <w:divBdr>
        <w:top w:val="none" w:sz="0" w:space="0" w:color="auto"/>
        <w:left w:val="none" w:sz="0" w:space="0" w:color="auto"/>
        <w:bottom w:val="none" w:sz="0" w:space="0" w:color="auto"/>
        <w:right w:val="none" w:sz="0" w:space="0" w:color="auto"/>
      </w:divBdr>
    </w:div>
    <w:div w:id="686443896">
      <w:bodyDiv w:val="1"/>
      <w:marLeft w:val="0"/>
      <w:marRight w:val="0"/>
      <w:marTop w:val="0"/>
      <w:marBottom w:val="0"/>
      <w:divBdr>
        <w:top w:val="none" w:sz="0" w:space="0" w:color="auto"/>
        <w:left w:val="none" w:sz="0" w:space="0" w:color="auto"/>
        <w:bottom w:val="none" w:sz="0" w:space="0" w:color="auto"/>
        <w:right w:val="none" w:sz="0" w:space="0" w:color="auto"/>
      </w:divBdr>
    </w:div>
    <w:div w:id="852649812">
      <w:bodyDiv w:val="1"/>
      <w:marLeft w:val="0"/>
      <w:marRight w:val="0"/>
      <w:marTop w:val="0"/>
      <w:marBottom w:val="0"/>
      <w:divBdr>
        <w:top w:val="none" w:sz="0" w:space="0" w:color="auto"/>
        <w:left w:val="none" w:sz="0" w:space="0" w:color="auto"/>
        <w:bottom w:val="none" w:sz="0" w:space="0" w:color="auto"/>
        <w:right w:val="none" w:sz="0" w:space="0" w:color="auto"/>
      </w:divBdr>
    </w:div>
    <w:div w:id="919675611">
      <w:bodyDiv w:val="1"/>
      <w:marLeft w:val="0"/>
      <w:marRight w:val="0"/>
      <w:marTop w:val="0"/>
      <w:marBottom w:val="0"/>
      <w:divBdr>
        <w:top w:val="none" w:sz="0" w:space="0" w:color="auto"/>
        <w:left w:val="none" w:sz="0" w:space="0" w:color="auto"/>
        <w:bottom w:val="none" w:sz="0" w:space="0" w:color="auto"/>
        <w:right w:val="none" w:sz="0" w:space="0" w:color="auto"/>
      </w:divBdr>
    </w:div>
    <w:div w:id="1617832948">
      <w:bodyDiv w:val="1"/>
      <w:marLeft w:val="0"/>
      <w:marRight w:val="0"/>
      <w:marTop w:val="0"/>
      <w:marBottom w:val="0"/>
      <w:divBdr>
        <w:top w:val="none" w:sz="0" w:space="0" w:color="auto"/>
        <w:left w:val="none" w:sz="0" w:space="0" w:color="auto"/>
        <w:bottom w:val="none" w:sz="0" w:space="0" w:color="auto"/>
        <w:right w:val="none" w:sz="0" w:space="0" w:color="auto"/>
      </w:divBdr>
    </w:div>
    <w:div w:id="190841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BC04675D45A7319E48882E58993A48247C6141F1C32CBB1E8429029F34B456BF461B0B56CDB6B1QAf6J"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37915-56F0-4DEF-85C9-C3D09059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1</Pages>
  <Words>5211</Words>
  <Characters>29705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obchii22</cp:lastModifiedBy>
  <cp:revision>69</cp:revision>
  <cp:lastPrinted>2015-11-26T07:19:00Z</cp:lastPrinted>
  <dcterms:created xsi:type="dcterms:W3CDTF">2013-12-04T08:33:00Z</dcterms:created>
  <dcterms:modified xsi:type="dcterms:W3CDTF">2015-11-26T07:20:00Z</dcterms:modified>
</cp:coreProperties>
</file>